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3E" w:rsidRPr="006D4491" w:rsidRDefault="006C392C" w:rsidP="006D4491">
      <w:pPr>
        <w:jc w:val="center"/>
        <w:rPr>
          <w:rFonts w:cstheme="minorHAnsi"/>
          <w:b/>
          <w:color w:val="000000"/>
          <w:lang w:eastAsia="pl-PL" w:bidi="pl-PL"/>
        </w:rPr>
      </w:pPr>
      <w:r w:rsidRPr="006D4491">
        <w:rPr>
          <w:rFonts w:cstheme="minorHAnsi"/>
          <w:b/>
          <w:color w:val="000000"/>
          <w:lang w:eastAsia="pl-PL" w:bidi="pl-PL"/>
        </w:rPr>
        <w:t>OBOWIĄZEK INFORMACYJNY ZGODNY Z ART. 13 UST. 1 RODO</w:t>
      </w:r>
    </w:p>
    <w:p w:rsidR="006C392C" w:rsidRPr="006D4491" w:rsidRDefault="00030075" w:rsidP="006D4491">
      <w:pPr>
        <w:jc w:val="center"/>
        <w:rPr>
          <w:rFonts w:cstheme="minorHAnsi"/>
          <w:b/>
        </w:rPr>
      </w:pPr>
      <w:r w:rsidRPr="006D4491">
        <w:rPr>
          <w:rFonts w:cstheme="minorHAnsi"/>
          <w:b/>
        </w:rPr>
        <w:t>Klauzula informac</w:t>
      </w:r>
      <w:r w:rsidR="000B430B" w:rsidRPr="006D4491">
        <w:rPr>
          <w:rFonts w:cstheme="minorHAnsi"/>
          <w:b/>
        </w:rPr>
        <w:t xml:space="preserve">yjna dla kandydatów do pracy </w:t>
      </w:r>
      <w:r w:rsidR="000B430B" w:rsidRPr="006D4491">
        <w:rPr>
          <w:rFonts w:cstheme="minorHAnsi"/>
          <w:b/>
        </w:rPr>
        <w:br/>
        <w:t xml:space="preserve">w </w:t>
      </w:r>
      <w:r w:rsidR="00BE452F" w:rsidRPr="006D4491">
        <w:rPr>
          <w:rFonts w:cstheme="minorHAnsi"/>
          <w:b/>
        </w:rPr>
        <w:t>Zespole</w:t>
      </w:r>
      <w:r w:rsidR="006C392C" w:rsidRPr="006D4491">
        <w:rPr>
          <w:rFonts w:cstheme="minorHAnsi"/>
          <w:b/>
        </w:rPr>
        <w:t xml:space="preserve"> Szkół </w:t>
      </w:r>
      <w:r w:rsidR="003A4943" w:rsidRPr="006D4491">
        <w:rPr>
          <w:rFonts w:cstheme="minorHAnsi"/>
          <w:b/>
        </w:rPr>
        <w:t>Mechanicznych</w:t>
      </w:r>
      <w:r w:rsidR="006C392C" w:rsidRPr="006D4491">
        <w:rPr>
          <w:rFonts w:cstheme="minorHAnsi"/>
          <w:b/>
        </w:rPr>
        <w:t xml:space="preserve"> </w:t>
      </w:r>
      <w:r w:rsidRPr="006D4491">
        <w:rPr>
          <w:rFonts w:cstheme="minorHAnsi"/>
          <w:b/>
        </w:rPr>
        <w:t xml:space="preserve"> </w:t>
      </w:r>
      <w:r w:rsidR="006C392C" w:rsidRPr="006D4491">
        <w:rPr>
          <w:rFonts w:cstheme="minorHAnsi"/>
          <w:b/>
        </w:rPr>
        <w:t>w Krośnie</w:t>
      </w:r>
    </w:p>
    <w:p w:rsidR="00672085" w:rsidRPr="006D4491" w:rsidRDefault="00672085" w:rsidP="006D4491">
      <w:pPr>
        <w:spacing w:after="0"/>
        <w:rPr>
          <w:rFonts w:cstheme="minorHAnsi"/>
          <w:b/>
        </w:rPr>
      </w:pPr>
    </w:p>
    <w:p w:rsidR="006D4491" w:rsidRPr="006D4491" w:rsidRDefault="006D4491" w:rsidP="006D4491">
      <w:pPr>
        <w:pStyle w:val="NormalnyWeb"/>
        <w:spacing w:line="360" w:lineRule="auto"/>
        <w:rPr>
          <w:rFonts w:asciiTheme="minorHAnsi" w:hAnsiTheme="minorHAnsi" w:cstheme="minorHAnsi"/>
        </w:rPr>
      </w:pPr>
      <w:r w:rsidRPr="006D4491">
        <w:rPr>
          <w:rFonts w:asciiTheme="minorHAnsi" w:hAnsiTheme="minorHAnsi" w:cstheme="minorHAnsi"/>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informuję, iż:</w:t>
      </w:r>
      <w:r w:rsidRPr="006D4491">
        <w:rPr>
          <w:rFonts w:asciiTheme="minorHAnsi" w:hAnsiTheme="minorHAnsi" w:cstheme="minorHAnsi"/>
        </w:rPr>
        <w:br/>
        <w:t>1. Administratorem danych osobowych jest Zespół Szkól Mechanicznych z siedzibą przy ul. Tysiąclecia 5, 38-400 Krosno.</w:t>
      </w:r>
      <w:r w:rsidRPr="006D4491">
        <w:rPr>
          <w:rFonts w:asciiTheme="minorHAnsi" w:hAnsiTheme="minorHAnsi" w:cstheme="minorHAnsi"/>
        </w:rPr>
        <w:br/>
        <w:t xml:space="preserve">2. Inspektorem Ochrony Danych jest </w:t>
      </w:r>
      <w:r>
        <w:rPr>
          <w:rFonts w:asciiTheme="minorHAnsi" w:hAnsiTheme="minorHAnsi" w:cstheme="minorHAnsi"/>
        </w:rPr>
        <w:t>P</w:t>
      </w:r>
      <w:r w:rsidRPr="006D4491">
        <w:rPr>
          <w:rFonts w:asciiTheme="minorHAnsi" w:hAnsiTheme="minorHAnsi" w:cstheme="minorHAnsi"/>
        </w:rPr>
        <w:t xml:space="preserve">an Łukasz Kunicki. Kontakt: e-mail: </w:t>
      </w:r>
      <w:hyperlink r:id="rId5" w:history="1">
        <w:r w:rsidRPr="006D4491">
          <w:rPr>
            <w:rStyle w:val="Hipercze"/>
            <w:rFonts w:asciiTheme="minorHAnsi" w:hAnsiTheme="minorHAnsi" w:cstheme="minorHAnsi"/>
          </w:rPr>
          <w:t>iod-zsm@mkrosno.pl</w:t>
        </w:r>
      </w:hyperlink>
      <w:r w:rsidRPr="006D4491">
        <w:rPr>
          <w:rFonts w:asciiTheme="minorHAnsi" w:hAnsiTheme="minorHAnsi" w:cstheme="minorHAnsi"/>
        </w:rPr>
        <w:t xml:space="preserve">, </w:t>
      </w:r>
      <w:r w:rsidRPr="006D4491">
        <w:rPr>
          <w:rFonts w:asciiTheme="minorHAnsi" w:hAnsiTheme="minorHAnsi" w:cstheme="minorHAnsi"/>
        </w:rPr>
        <w:br/>
        <w:t>3. W odniesieniu do kandydatów do pracy podstawą do p</w:t>
      </w:r>
      <w:bookmarkStart w:id="0" w:name="_GoBack"/>
      <w:bookmarkEnd w:id="0"/>
      <w:r w:rsidRPr="006D4491">
        <w:rPr>
          <w:rFonts w:asciiTheme="minorHAnsi" w:hAnsiTheme="minorHAnsi" w:cstheme="minorHAnsi"/>
        </w:rPr>
        <w:t>rzetwarzania danych osobowych jest art. 6 ust. 1 lit. a RODO, tj. zgoda kandydata na przetwarzanie danych zawartych w przekazanej dokumentacji stanowiąca jej obligatoryjną część. W przypadku gdy proces rekrutacji nie zakończy się zatrudnieniem, dokumentacja przekazana w postępowaniu jest usuwana niezwłocznie po zakończeniu rekrutacji. W przypadku nawiązania stosunku pracy dane osobowe pracownika przetwarzane są na zasadach poniższych.</w:t>
      </w:r>
      <w:r w:rsidRPr="006D4491">
        <w:rPr>
          <w:rFonts w:asciiTheme="minorHAnsi" w:hAnsiTheme="minorHAnsi" w:cstheme="minorHAnsi"/>
        </w:rPr>
        <w:br/>
        <w:t>4. Państwa dane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przyznawania świadczeń z Zakładowego Funduszu Świadczeń Socjalnych na podstawie:</w:t>
      </w:r>
      <w:r w:rsidRPr="006D4491">
        <w:rPr>
          <w:rFonts w:asciiTheme="minorHAnsi" w:hAnsiTheme="minorHAnsi" w:cstheme="minorHAnsi"/>
        </w:rPr>
        <w:br/>
        <w:t>a) 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221 § 1 i 2 Kodeksu Pracy, art. 10 ust. 5 Karty Nauczyciela, art. 13/14 ustawy z dnia 14 grudnia 2016 r. Prawo oświatowe (</w:t>
      </w:r>
      <w:proofErr w:type="spellStart"/>
      <w:r w:rsidRPr="006D4491">
        <w:rPr>
          <w:rFonts w:asciiTheme="minorHAnsi" w:hAnsiTheme="minorHAnsi" w:cstheme="minorHAnsi"/>
        </w:rPr>
        <w:t>t.j</w:t>
      </w:r>
      <w:proofErr w:type="spellEnd"/>
      <w:r w:rsidRPr="006D4491">
        <w:rPr>
          <w:rFonts w:asciiTheme="minorHAnsi" w:hAnsiTheme="minorHAnsi" w:cstheme="minorHAnsi"/>
        </w:rPr>
        <w:t>. Dz.U. z 2021 r., poz., 1082 ze zm.), art. 1, 6 oraz 6a ustawy z dnia 13 października 1998 r. o systemie ubezpieczeń społecznych (</w:t>
      </w:r>
      <w:proofErr w:type="spellStart"/>
      <w:r w:rsidRPr="006D4491">
        <w:rPr>
          <w:rFonts w:asciiTheme="minorHAnsi" w:hAnsiTheme="minorHAnsi" w:cstheme="minorHAnsi"/>
        </w:rPr>
        <w:t>t.j</w:t>
      </w:r>
      <w:proofErr w:type="spellEnd"/>
      <w:r w:rsidRPr="006D4491">
        <w:rPr>
          <w:rFonts w:asciiTheme="minorHAnsi" w:hAnsiTheme="minorHAnsi" w:cstheme="minorHAnsi"/>
        </w:rPr>
        <w:t xml:space="preserve">. Dz.U. z 2021 r. poz. 423), art. 8 ust. 1a ustawy o Zakładowym Funduszu Świadczeń Socjalnych (Dz.U. 2022 poz. 923), </w:t>
      </w:r>
      <w:r w:rsidRPr="006D4491">
        <w:rPr>
          <w:rFonts w:asciiTheme="minorHAnsi" w:hAnsiTheme="minorHAnsi" w:cstheme="minorHAnsi"/>
        </w:rPr>
        <w:br/>
      </w:r>
      <w:r w:rsidRPr="006D4491">
        <w:rPr>
          <w:rFonts w:asciiTheme="minorHAnsi" w:hAnsiTheme="minorHAnsi" w:cstheme="minorHAnsi"/>
        </w:rPr>
        <w:lastRenderedPageBreak/>
        <w:t>b) art. 6 ust. 1 lit. a RODO tj. na podstawie zgody udzielonej w celach określonych każdorazowo w przekazywanych formularzach zgody.</w:t>
      </w:r>
      <w:r w:rsidRPr="006D4491">
        <w:rPr>
          <w:rFonts w:asciiTheme="minorHAnsi" w:hAnsiTheme="minorHAnsi" w:cstheme="minorHAnsi"/>
        </w:rPr>
        <w:br/>
        <w:t>5. Odbiorcami danych są upoważnieni pracownicy Administratora, podmioty, którym należy udostępnić dane osobowe w celu wykonania obowiązku prawnego, a także podmioty, którym dane zostaną powierzone do zrealizowania celów przetwarzania.</w:t>
      </w:r>
      <w:r w:rsidRPr="006D4491">
        <w:rPr>
          <w:rFonts w:asciiTheme="minorHAnsi" w:hAnsiTheme="minorHAnsi" w:cstheme="minorHAnsi"/>
        </w:rPr>
        <w:br/>
        <w:t xml:space="preserve">6. Akta pracownicze, zgodnie z art. 94 pkt 9b Kodeksu pracy, przechowywane będą przez okres 10 lat licząc od końca roku kalendarzowego w którym stosunek pracy rozwiązał się lub wygasł. </w:t>
      </w:r>
      <w:r w:rsidRPr="006D4491">
        <w:rPr>
          <w:rFonts w:asciiTheme="minorHAnsi" w:hAnsiTheme="minorHAnsi" w:cstheme="minorHAnsi"/>
        </w:rPr>
        <w:br/>
        <w:t>7. Mają Państwo prawo żądania od Administratora dostępu do swoich danych osobowych, ich sprostowania, usunięcia lub ograniczenia przetwarzania, prawo do wniesienia sprzeciwu wobec przetwarzania, a także prawo do przenoszenia danych.</w:t>
      </w:r>
      <w:r w:rsidRPr="006D4491">
        <w:rPr>
          <w:rFonts w:asciiTheme="minorHAnsi" w:hAnsiTheme="minorHAnsi" w:cstheme="minorHAnsi"/>
        </w:rPr>
        <w:br/>
        <w:t>8. W przypadku danych przetwarzanych na podstawie zgody, mają Państwo prawo do cofnięcia zgody w dowolnym momencie bez wpływu na zgodność z prawem przetwarzania, którego dokonano na podstawie zgody przed jej cofnięciem.</w:t>
      </w:r>
      <w:r w:rsidRPr="006D4491">
        <w:rPr>
          <w:rFonts w:asciiTheme="minorHAnsi" w:hAnsiTheme="minorHAnsi" w:cstheme="minorHAnsi"/>
        </w:rPr>
        <w:br/>
        <w:t>9. Mają Państwo prawo wnieść skargę do organu nadzorczego, którym jest Prezes Urzędu Ochrony Danych Osobowych, jeśli uznają Państwo, iż przetwarzanie przez Administratora Państwa danych osobowych narusza przepisy dot. ochrony danych osobowych.</w:t>
      </w:r>
      <w:r w:rsidRPr="006D4491">
        <w:rPr>
          <w:rFonts w:asciiTheme="minorHAnsi" w:hAnsiTheme="minorHAnsi" w:cstheme="minorHAnsi"/>
        </w:rPr>
        <w:br/>
        <w:t>10. Podanie danych osobowych jest wymogiem ustawowym - są Państwo zobowiązani do podania danych. Niepodanie danych skutkuje niemożnością nawiązania stosunku pracy.</w:t>
      </w:r>
    </w:p>
    <w:p w:rsidR="002F733E" w:rsidRPr="006D4491" w:rsidRDefault="006D4491" w:rsidP="006D4491">
      <w:pPr>
        <w:pStyle w:val="NormalnyWeb"/>
        <w:rPr>
          <w:rFonts w:asciiTheme="minorHAnsi" w:eastAsia="Segoe UI" w:hAnsiTheme="minorHAnsi" w:cstheme="minorHAnsi"/>
          <w:i/>
          <w:sz w:val="20"/>
          <w:szCs w:val="20"/>
        </w:rPr>
      </w:pPr>
      <w:r w:rsidRPr="006D4491">
        <w:rPr>
          <w:rFonts w:asciiTheme="minorHAnsi" w:hAnsiTheme="minorHAnsi" w:cstheme="minorHAnsi"/>
        </w:rPr>
        <w:t> </w:t>
      </w:r>
    </w:p>
    <w:p w:rsidR="002F733E" w:rsidRPr="006D4491" w:rsidRDefault="002F733E" w:rsidP="006D4491">
      <w:pPr>
        <w:widowControl w:val="0"/>
        <w:shd w:val="clear" w:color="auto" w:fill="FFFFFF"/>
        <w:tabs>
          <w:tab w:val="left" w:pos="418"/>
        </w:tabs>
        <w:spacing w:after="0" w:line="360" w:lineRule="auto"/>
        <w:ind w:firstLine="426"/>
        <w:rPr>
          <w:rFonts w:eastAsia="Segoe UI" w:cstheme="minorHAnsi"/>
          <w:i/>
          <w:sz w:val="20"/>
          <w:szCs w:val="20"/>
        </w:rPr>
      </w:pPr>
      <w:r w:rsidRPr="006D4491">
        <w:rPr>
          <w:rFonts w:eastAsia="Segoe UI" w:cstheme="minorHAnsi"/>
          <w:i/>
          <w:sz w:val="20"/>
          <w:szCs w:val="20"/>
        </w:rPr>
        <w:t xml:space="preserve">Wyrażam zgodę na przetwarzanie moich danych osobowych przez administratora danych Zespół Szkół </w:t>
      </w:r>
      <w:r w:rsidR="003A4943" w:rsidRPr="006D4491">
        <w:rPr>
          <w:rFonts w:eastAsia="Segoe UI" w:cstheme="minorHAnsi"/>
          <w:i/>
          <w:sz w:val="20"/>
          <w:szCs w:val="20"/>
        </w:rPr>
        <w:t>Mechanicznych</w:t>
      </w:r>
      <w:r w:rsidRPr="006D4491">
        <w:rPr>
          <w:rFonts w:eastAsia="Segoe UI" w:cstheme="minorHAnsi"/>
          <w:i/>
          <w:sz w:val="20"/>
          <w:szCs w:val="20"/>
        </w:rPr>
        <w:t xml:space="preserve">  z siedzibą w Krośnie, ul. Tysiąclecia 5, </w:t>
      </w:r>
    </w:p>
    <w:p w:rsidR="002F733E" w:rsidRPr="006D4491" w:rsidRDefault="002F733E" w:rsidP="006D4491">
      <w:pPr>
        <w:widowControl w:val="0"/>
        <w:shd w:val="clear" w:color="auto" w:fill="FFFFFF"/>
        <w:tabs>
          <w:tab w:val="left" w:pos="418"/>
        </w:tabs>
        <w:spacing w:after="0" w:line="360" w:lineRule="auto"/>
        <w:ind w:firstLine="426"/>
        <w:rPr>
          <w:rFonts w:eastAsia="Segoe UI" w:cstheme="minorHAnsi"/>
          <w:i/>
          <w:sz w:val="20"/>
          <w:szCs w:val="20"/>
        </w:rPr>
      </w:pPr>
      <w:r w:rsidRPr="006D4491">
        <w:rPr>
          <w:rFonts w:eastAsia="Segoe UI" w:cstheme="minorHAnsi"/>
          <w:i/>
          <w:sz w:val="20"/>
          <w:szCs w:val="20"/>
        </w:rPr>
        <w:t>Podaję dane osobowe dobrowolnie i oświadczam, że są one zgodne z prawdą.</w:t>
      </w:r>
    </w:p>
    <w:p w:rsidR="002F733E" w:rsidRPr="006D4491" w:rsidRDefault="002F733E" w:rsidP="006D4491">
      <w:pPr>
        <w:widowControl w:val="0"/>
        <w:tabs>
          <w:tab w:val="left" w:pos="418"/>
        </w:tabs>
        <w:spacing w:after="0" w:line="360" w:lineRule="auto"/>
        <w:ind w:firstLine="426"/>
        <w:rPr>
          <w:rFonts w:eastAsia="Segoe UI" w:cstheme="minorHAnsi"/>
          <w:i/>
          <w:sz w:val="20"/>
          <w:szCs w:val="20"/>
        </w:rPr>
      </w:pPr>
      <w:r w:rsidRPr="006D4491">
        <w:rPr>
          <w:rFonts w:eastAsia="Segoe UI" w:cstheme="minorHAnsi"/>
          <w:i/>
          <w:sz w:val="20"/>
          <w:szCs w:val="20"/>
        </w:rPr>
        <w:t>Zapoznałem(-</w:t>
      </w:r>
      <w:proofErr w:type="spellStart"/>
      <w:r w:rsidRPr="006D4491">
        <w:rPr>
          <w:rFonts w:eastAsia="Segoe UI" w:cstheme="minorHAnsi"/>
          <w:i/>
          <w:sz w:val="20"/>
          <w:szCs w:val="20"/>
        </w:rPr>
        <w:t>am</w:t>
      </w:r>
      <w:proofErr w:type="spellEnd"/>
      <w:r w:rsidRPr="006D4491">
        <w:rPr>
          <w:rFonts w:eastAsia="Segoe UI" w:cstheme="minorHAnsi"/>
          <w:i/>
          <w:sz w:val="20"/>
          <w:szCs w:val="20"/>
        </w:rPr>
        <w:t>) się z treścią klauzuli informacyjnej, w tym z informacją o celu i sposobach przetwarzania danych osobowych oraz prawie dostępu do treści swoich danych i prawie ich poprawiania.</w:t>
      </w:r>
    </w:p>
    <w:p w:rsidR="002F733E" w:rsidRPr="006D4491" w:rsidRDefault="002F733E" w:rsidP="006D4491">
      <w:pPr>
        <w:widowControl w:val="0"/>
        <w:tabs>
          <w:tab w:val="left" w:pos="418"/>
        </w:tabs>
        <w:spacing w:after="0" w:line="360" w:lineRule="auto"/>
        <w:ind w:left="426"/>
        <w:rPr>
          <w:rFonts w:eastAsia="Segoe UI" w:cstheme="minorHAnsi"/>
          <w:b/>
          <w:sz w:val="20"/>
          <w:szCs w:val="20"/>
        </w:rPr>
      </w:pPr>
    </w:p>
    <w:p w:rsidR="002F733E" w:rsidRPr="006D4491" w:rsidRDefault="002F733E" w:rsidP="006D4491">
      <w:pPr>
        <w:widowControl w:val="0"/>
        <w:tabs>
          <w:tab w:val="left" w:pos="418"/>
        </w:tabs>
        <w:spacing w:after="0" w:line="360" w:lineRule="auto"/>
        <w:ind w:left="426"/>
        <w:rPr>
          <w:rFonts w:eastAsia="Segoe UI" w:cstheme="minorHAnsi"/>
          <w:b/>
          <w:sz w:val="20"/>
          <w:szCs w:val="20"/>
        </w:rPr>
      </w:pPr>
    </w:p>
    <w:p w:rsidR="00F14C82" w:rsidRPr="006D4491" w:rsidRDefault="00F14C82" w:rsidP="006D4491">
      <w:pPr>
        <w:widowControl w:val="0"/>
        <w:tabs>
          <w:tab w:val="left" w:pos="418"/>
        </w:tabs>
        <w:spacing w:after="0" w:line="360" w:lineRule="auto"/>
        <w:ind w:left="426"/>
        <w:rPr>
          <w:rFonts w:eastAsia="Segoe UI" w:cstheme="minorHAnsi"/>
          <w:b/>
          <w:sz w:val="20"/>
          <w:szCs w:val="20"/>
        </w:rPr>
      </w:pPr>
    </w:p>
    <w:p w:rsidR="00F14C82" w:rsidRPr="006D4491" w:rsidRDefault="00F14C82" w:rsidP="006D4491">
      <w:pPr>
        <w:widowControl w:val="0"/>
        <w:tabs>
          <w:tab w:val="left" w:pos="418"/>
        </w:tabs>
        <w:spacing w:after="0" w:line="360" w:lineRule="auto"/>
        <w:ind w:left="426"/>
        <w:rPr>
          <w:rFonts w:eastAsia="Segoe UI" w:cstheme="minorHAnsi"/>
          <w:b/>
          <w:sz w:val="20"/>
          <w:szCs w:val="20"/>
        </w:rPr>
      </w:pPr>
    </w:p>
    <w:p w:rsidR="00F14C82" w:rsidRPr="006D4491" w:rsidRDefault="00F14C82" w:rsidP="006D4491">
      <w:pPr>
        <w:widowControl w:val="0"/>
        <w:tabs>
          <w:tab w:val="left" w:pos="418"/>
        </w:tabs>
        <w:spacing w:after="0" w:line="360" w:lineRule="auto"/>
        <w:ind w:left="426"/>
        <w:rPr>
          <w:rFonts w:eastAsia="Segoe UI" w:cstheme="minorHAnsi"/>
          <w:b/>
          <w:sz w:val="20"/>
          <w:szCs w:val="20"/>
        </w:rPr>
      </w:pPr>
    </w:p>
    <w:p w:rsidR="002F733E" w:rsidRPr="006D4491" w:rsidRDefault="002F733E" w:rsidP="006D4491">
      <w:pPr>
        <w:widowControl w:val="0"/>
        <w:tabs>
          <w:tab w:val="left" w:pos="418"/>
        </w:tabs>
        <w:spacing w:after="0" w:line="360" w:lineRule="auto"/>
        <w:ind w:left="426"/>
        <w:rPr>
          <w:rFonts w:eastAsia="Segoe UI" w:cstheme="minorHAnsi"/>
          <w:sz w:val="16"/>
          <w:szCs w:val="16"/>
        </w:rPr>
      </w:pP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b/>
          <w:sz w:val="20"/>
          <w:szCs w:val="20"/>
        </w:rPr>
        <w:tab/>
      </w:r>
      <w:r w:rsidRPr="006D4491">
        <w:rPr>
          <w:rFonts w:eastAsia="Segoe UI" w:cstheme="minorHAnsi"/>
          <w:sz w:val="16"/>
          <w:szCs w:val="16"/>
        </w:rPr>
        <w:t>……………………………………………………………….</w:t>
      </w:r>
    </w:p>
    <w:p w:rsidR="002F733E" w:rsidRPr="006D4491" w:rsidRDefault="002F733E" w:rsidP="006D4491">
      <w:pPr>
        <w:widowControl w:val="0"/>
        <w:tabs>
          <w:tab w:val="left" w:pos="418"/>
        </w:tabs>
        <w:spacing w:after="0" w:line="360" w:lineRule="auto"/>
        <w:ind w:left="426"/>
        <w:rPr>
          <w:rFonts w:eastAsia="Segoe UI" w:cstheme="minorHAnsi"/>
          <w:sz w:val="20"/>
          <w:szCs w:val="20"/>
        </w:rPr>
      </w:pP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r>
      <w:r w:rsidRPr="006D4491">
        <w:rPr>
          <w:rFonts w:eastAsia="Segoe UI" w:cstheme="minorHAnsi"/>
          <w:sz w:val="20"/>
          <w:szCs w:val="20"/>
        </w:rPr>
        <w:tab/>
        <w:t>Czytelny podpis</w:t>
      </w:r>
    </w:p>
    <w:p w:rsidR="002F733E" w:rsidRPr="006D4491" w:rsidRDefault="002F733E" w:rsidP="006D4491">
      <w:pPr>
        <w:pStyle w:val="Teksttreci20"/>
        <w:tabs>
          <w:tab w:val="left" w:pos="418"/>
        </w:tabs>
        <w:spacing w:after="0" w:line="360" w:lineRule="auto"/>
        <w:ind w:firstLine="0"/>
        <w:jc w:val="left"/>
        <w:rPr>
          <w:rFonts w:asciiTheme="minorHAnsi" w:hAnsiTheme="minorHAnsi" w:cstheme="minorHAnsi"/>
        </w:rPr>
      </w:pPr>
    </w:p>
    <w:p w:rsidR="002F733E" w:rsidRPr="006D4491" w:rsidRDefault="002F733E" w:rsidP="006D4491">
      <w:pPr>
        <w:pStyle w:val="Teksttreci20"/>
        <w:tabs>
          <w:tab w:val="left" w:pos="418"/>
        </w:tabs>
        <w:spacing w:after="0" w:line="360" w:lineRule="auto"/>
        <w:ind w:firstLine="0"/>
        <w:jc w:val="left"/>
        <w:rPr>
          <w:rFonts w:asciiTheme="minorHAnsi" w:hAnsiTheme="minorHAnsi" w:cstheme="minorHAnsi"/>
        </w:rPr>
      </w:pPr>
    </w:p>
    <w:p w:rsidR="002F733E" w:rsidRPr="006D4491" w:rsidRDefault="002F733E" w:rsidP="006D4491">
      <w:pPr>
        <w:pStyle w:val="Teksttreci20"/>
        <w:tabs>
          <w:tab w:val="left" w:pos="418"/>
        </w:tabs>
        <w:spacing w:after="0" w:line="360" w:lineRule="auto"/>
        <w:ind w:left="720" w:firstLine="0"/>
        <w:jc w:val="left"/>
        <w:rPr>
          <w:rFonts w:asciiTheme="minorHAnsi" w:hAnsiTheme="minorHAnsi" w:cstheme="minorHAnsi"/>
        </w:rPr>
      </w:pPr>
    </w:p>
    <w:sectPr w:rsidR="002F733E" w:rsidRPr="006D4491" w:rsidSect="006D4491">
      <w:pgSz w:w="11906" w:h="16838"/>
      <w:pgMar w:top="113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D660C"/>
    <w:multiLevelType w:val="multilevel"/>
    <w:tmpl w:val="731A315E"/>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6D2FF2"/>
    <w:multiLevelType w:val="multilevel"/>
    <w:tmpl w:val="9E02432A"/>
    <w:lvl w:ilvl="0">
      <w:start w:val="1"/>
      <w:numFmt w:val="decimal"/>
      <w:lvlText w:val="%1."/>
      <w:lvlJc w:val="left"/>
      <w:rPr>
        <w:rFonts w:ascii="Segoe UI" w:eastAsia="Segoe UI" w:hAnsi="Segoe UI" w:cs="Segoe UI"/>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7411C"/>
    <w:multiLevelType w:val="hybridMultilevel"/>
    <w:tmpl w:val="28EC4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4B5A1D"/>
    <w:multiLevelType w:val="hybridMultilevel"/>
    <w:tmpl w:val="0254BA8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2C0427"/>
    <w:multiLevelType w:val="hybridMultilevel"/>
    <w:tmpl w:val="C8AADE1E"/>
    <w:lvl w:ilvl="0" w:tplc="15280AB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6F8A5B06"/>
    <w:multiLevelType w:val="hybridMultilevel"/>
    <w:tmpl w:val="A42830D0"/>
    <w:lvl w:ilvl="0" w:tplc="1946E5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2C"/>
    <w:rsid w:val="00030075"/>
    <w:rsid w:val="000B430B"/>
    <w:rsid w:val="000C16CF"/>
    <w:rsid w:val="00252BF7"/>
    <w:rsid w:val="002D7F88"/>
    <w:rsid w:val="002F733E"/>
    <w:rsid w:val="00331FEF"/>
    <w:rsid w:val="0038376E"/>
    <w:rsid w:val="003A4943"/>
    <w:rsid w:val="00672085"/>
    <w:rsid w:val="006A19C5"/>
    <w:rsid w:val="006C1126"/>
    <w:rsid w:val="006C392C"/>
    <w:rsid w:val="006D4491"/>
    <w:rsid w:val="009635B5"/>
    <w:rsid w:val="00BE452F"/>
    <w:rsid w:val="00C27D58"/>
    <w:rsid w:val="00C81301"/>
    <w:rsid w:val="00DE0134"/>
    <w:rsid w:val="00E6743F"/>
    <w:rsid w:val="00F14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C94B"/>
  <w15:chartTrackingRefBased/>
  <w15:docId w15:val="{C68B53DA-C167-49E8-B0D0-EB23DA6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6C392C"/>
    <w:rPr>
      <w:rFonts w:ascii="Segoe UI" w:eastAsia="Segoe UI" w:hAnsi="Segoe UI" w:cs="Segoe UI"/>
      <w:sz w:val="20"/>
      <w:szCs w:val="20"/>
      <w:shd w:val="clear" w:color="auto" w:fill="FFFFFF"/>
    </w:rPr>
  </w:style>
  <w:style w:type="paragraph" w:customStyle="1" w:styleId="Teksttreci20">
    <w:name w:val="Tekst treści (2)"/>
    <w:basedOn w:val="Normalny"/>
    <w:link w:val="Teksttreci2"/>
    <w:rsid w:val="006C392C"/>
    <w:pPr>
      <w:widowControl w:val="0"/>
      <w:shd w:val="clear" w:color="auto" w:fill="FFFFFF"/>
      <w:spacing w:after="780" w:line="0" w:lineRule="atLeast"/>
      <w:ind w:hanging="460"/>
      <w:jc w:val="right"/>
    </w:pPr>
    <w:rPr>
      <w:rFonts w:ascii="Segoe UI" w:eastAsia="Segoe UI" w:hAnsi="Segoe UI" w:cs="Segoe UI"/>
      <w:sz w:val="20"/>
      <w:szCs w:val="20"/>
    </w:rPr>
  </w:style>
  <w:style w:type="character" w:styleId="Hipercze">
    <w:name w:val="Hyperlink"/>
    <w:basedOn w:val="Domylnaczcionkaakapitu"/>
    <w:uiPriority w:val="99"/>
    <w:unhideWhenUsed/>
    <w:rsid w:val="006C392C"/>
    <w:rPr>
      <w:color w:val="0563C1" w:themeColor="hyperlink"/>
      <w:u w:val="single"/>
    </w:rPr>
  </w:style>
  <w:style w:type="paragraph" w:styleId="Akapitzlist">
    <w:name w:val="List Paragraph"/>
    <w:basedOn w:val="Normalny"/>
    <w:uiPriority w:val="34"/>
    <w:qFormat/>
    <w:rsid w:val="0038376E"/>
    <w:pPr>
      <w:ind w:left="720"/>
      <w:contextualSpacing/>
    </w:pPr>
  </w:style>
  <w:style w:type="paragraph" w:styleId="NormalnyWeb">
    <w:name w:val="Normal (Web)"/>
    <w:basedOn w:val="Normalny"/>
    <w:uiPriority w:val="99"/>
    <w:unhideWhenUsed/>
    <w:rsid w:val="006D449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sm@mkr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ZSM_Kadry</cp:lastModifiedBy>
  <cp:revision>8</cp:revision>
  <dcterms:created xsi:type="dcterms:W3CDTF">2019-06-27T08:28:00Z</dcterms:created>
  <dcterms:modified xsi:type="dcterms:W3CDTF">2022-10-10T11:47:00Z</dcterms:modified>
</cp:coreProperties>
</file>