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4E16" w14:textId="77777777" w:rsidR="00B82458" w:rsidRDefault="00B82458" w:rsidP="00B82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34B5E">
        <w:rPr>
          <w:rFonts w:ascii="Times New Roman" w:hAnsi="Times New Roman" w:cs="Times New Roman"/>
          <w:b/>
          <w:bCs/>
          <w:sz w:val="32"/>
        </w:rPr>
        <w:t>INFORMACJA</w:t>
      </w:r>
    </w:p>
    <w:p w14:paraId="3886A365" w14:textId="77777777" w:rsidR="00B82458" w:rsidRPr="00D34B5E" w:rsidRDefault="00B82458" w:rsidP="00B824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14:paraId="203727D8" w14:textId="77777777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14:paraId="7F004E40" w14:textId="77777777" w:rsidR="00B82458" w:rsidRDefault="00B82458" w:rsidP="00B8245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>Skład Miejskiej Komisji Wyborczej:</w:t>
      </w:r>
    </w:p>
    <w:p w14:paraId="274514FE" w14:textId="77777777" w:rsidR="004411A2" w:rsidRDefault="004411A2" w:rsidP="00B8245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49C6E3B6" w14:textId="77777777" w:rsidR="00B82458" w:rsidRPr="00D34B5E" w:rsidRDefault="00B82458" w:rsidP="00B8245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6E1A9DB3" w14:textId="40D03FD9" w:rsidR="00B82458" w:rsidRPr="00D34B5E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Anna Galert </w:t>
      </w:r>
      <w:r w:rsidRPr="00D34B5E">
        <w:rPr>
          <w:rFonts w:ascii="Times New Roman" w:hAnsi="Times New Roman" w:cs="Times New Roman"/>
          <w:sz w:val="28"/>
          <w:szCs w:val="28"/>
        </w:rPr>
        <w:t xml:space="preserve">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4B5E">
        <w:rPr>
          <w:rFonts w:ascii="Times New Roman" w:hAnsi="Times New Roman" w:cs="Times New Roman"/>
          <w:sz w:val="28"/>
          <w:szCs w:val="28"/>
        </w:rPr>
        <w:t>– Przewodnicząc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34B5E">
        <w:rPr>
          <w:rFonts w:ascii="Times New Roman" w:hAnsi="Times New Roman" w:cs="Times New Roman"/>
          <w:sz w:val="28"/>
          <w:szCs w:val="28"/>
        </w:rPr>
        <w:t xml:space="preserve"> Komisji,</w:t>
      </w:r>
    </w:p>
    <w:p w14:paraId="0E20BB0A" w14:textId="77777777" w:rsidR="00B82458" w:rsidRPr="00D34B5E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2. Anna Bonczar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Zastępca Przewodniczącego Komisji,  </w:t>
      </w:r>
    </w:p>
    <w:p w14:paraId="18B42E66" w14:textId="77777777" w:rsidR="00B82458" w:rsidRPr="00D34B5E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Izabela Wszołek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Sekretarz Komisji,</w:t>
      </w:r>
    </w:p>
    <w:p w14:paraId="5364C8A2" w14:textId="77777777" w:rsidR="00B82458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4B5E">
        <w:rPr>
          <w:rFonts w:ascii="Times New Roman" w:hAnsi="Times New Roman" w:cs="Times New Roman"/>
          <w:sz w:val="28"/>
          <w:szCs w:val="28"/>
        </w:rPr>
        <w:t>. Dariusz Pniak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członek Komisji,</w:t>
      </w:r>
    </w:p>
    <w:p w14:paraId="5C71D6ED" w14:textId="77777777" w:rsidR="00B82458" w:rsidRPr="00D34B5E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Monika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Szymbara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4B5E">
        <w:rPr>
          <w:rFonts w:ascii="Times New Roman" w:hAnsi="Times New Roman" w:cs="Times New Roman"/>
          <w:sz w:val="28"/>
          <w:szCs w:val="28"/>
        </w:rPr>
        <w:t>– członek Komisji,</w:t>
      </w:r>
    </w:p>
    <w:p w14:paraId="164F2767" w14:textId="77777777" w:rsidR="00B82458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34B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Agnieszka </w:t>
      </w:r>
      <w:proofErr w:type="spellStart"/>
      <w:r>
        <w:rPr>
          <w:rFonts w:ascii="Times New Roman" w:hAnsi="Times New Roman" w:cs="Times New Roman"/>
          <w:sz w:val="28"/>
          <w:szCs w:val="28"/>
        </w:rPr>
        <w:t>Tomkowicz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>– członek Komisji,</w:t>
      </w:r>
    </w:p>
    <w:p w14:paraId="75A76412" w14:textId="77777777" w:rsidR="00B82458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Magdalena Wawrzyniak-Janocha</w:t>
      </w:r>
      <w:r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>– członek Komisji,</w:t>
      </w:r>
    </w:p>
    <w:p w14:paraId="31B6F596" w14:textId="77777777" w:rsidR="00B82458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34B5E">
        <w:rPr>
          <w:rFonts w:ascii="Times New Roman" w:hAnsi="Times New Roman" w:cs="Times New Roman"/>
          <w:sz w:val="28"/>
          <w:szCs w:val="28"/>
        </w:rPr>
        <w:t>Marcin Weron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członek Komisji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2F83676" w14:textId="77777777" w:rsidR="00B82458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Dorota Wojtowicz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>– członek Komisji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E24D6" w14:textId="77777777" w:rsidR="00B82458" w:rsidRPr="00D34B5E" w:rsidRDefault="00B82458" w:rsidP="00B8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7E2A9" w14:textId="77777777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EF3AB8" w14:textId="77777777" w:rsidR="00B82458" w:rsidRPr="00D34B5E" w:rsidRDefault="00B82458" w:rsidP="00B82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Siedziba Miejskiej Komisji Wyborczej mieści się w budynku Urzędu Miasta Krosna – ul. Lwowska 28 A (I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34B5E">
        <w:rPr>
          <w:rFonts w:ascii="Times New Roman" w:hAnsi="Times New Roman" w:cs="Times New Roman"/>
          <w:sz w:val="28"/>
          <w:szCs w:val="28"/>
        </w:rPr>
        <w:t xml:space="preserve">I piętro, pok. 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D34B5E">
        <w:rPr>
          <w:rFonts w:ascii="Times New Roman" w:hAnsi="Times New Roman" w:cs="Times New Roman"/>
          <w:sz w:val="28"/>
          <w:szCs w:val="28"/>
        </w:rPr>
        <w:t>).</w:t>
      </w:r>
    </w:p>
    <w:p w14:paraId="69AC9010" w14:textId="77777777" w:rsidR="00B82458" w:rsidRPr="00D34B5E" w:rsidRDefault="00B82458" w:rsidP="00B824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Numer telefonu 13 47 43 330.</w:t>
      </w:r>
    </w:p>
    <w:p w14:paraId="1C1FB352" w14:textId="77777777" w:rsidR="00B82458" w:rsidRDefault="00B82458" w:rsidP="00B824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72F0DC9" w14:textId="77777777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33085F4" w14:textId="77777777" w:rsidR="00B82458" w:rsidRDefault="00B82458" w:rsidP="00B824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Terminy dyżurów:</w:t>
      </w:r>
    </w:p>
    <w:p w14:paraId="678FA260" w14:textId="77777777" w:rsidR="00B82458" w:rsidRPr="00D34B5E" w:rsidRDefault="00B82458" w:rsidP="00B824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C553AAF" w14:textId="75C10640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 </w:t>
      </w:r>
      <w:r w:rsidR="004411A2">
        <w:rPr>
          <w:rFonts w:ascii="Times New Roman" w:hAnsi="Times New Roman" w:cs="Times New Roman"/>
          <w:sz w:val="28"/>
          <w:szCs w:val="28"/>
        </w:rPr>
        <w:t xml:space="preserve">15 stycznia 2025 r. </w:t>
      </w:r>
      <w:r w:rsidRPr="00D34B5E">
        <w:rPr>
          <w:rFonts w:ascii="Times New Roman" w:hAnsi="Times New Roman" w:cs="Times New Roman"/>
          <w:sz w:val="28"/>
          <w:szCs w:val="28"/>
        </w:rPr>
        <w:t>(</w:t>
      </w:r>
      <w:r w:rsidR="004411A2">
        <w:rPr>
          <w:rFonts w:ascii="Times New Roman" w:hAnsi="Times New Roman" w:cs="Times New Roman"/>
          <w:sz w:val="28"/>
          <w:szCs w:val="28"/>
        </w:rPr>
        <w:t>środa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5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11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1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 w:rsidR="004411A2">
        <w:rPr>
          <w:rFonts w:ascii="Times New Roman" w:hAnsi="Times New Roman" w:cs="Times New Roman"/>
          <w:sz w:val="28"/>
          <w:szCs w:val="28"/>
        </w:rPr>
        <w:t>7</w:t>
      </w:r>
      <w:r w:rsidRPr="00D34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34B5E">
        <w:rPr>
          <w:rFonts w:ascii="Times New Roman" w:hAnsi="Times New Roman" w:cs="Times New Roman"/>
          <w:sz w:val="28"/>
          <w:szCs w:val="28"/>
        </w:rPr>
        <w:t xml:space="preserve">0, </w:t>
      </w:r>
    </w:p>
    <w:p w14:paraId="3CB8FE14" w14:textId="12B6C5A4" w:rsidR="00B82458" w:rsidRDefault="00B82458" w:rsidP="00B8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 </w:t>
      </w:r>
      <w:r w:rsidR="004411A2">
        <w:rPr>
          <w:rFonts w:ascii="Times New Roman" w:hAnsi="Times New Roman" w:cs="Times New Roman"/>
          <w:sz w:val="28"/>
          <w:szCs w:val="28"/>
        </w:rPr>
        <w:t xml:space="preserve">21 stycznia 2025 r. </w:t>
      </w:r>
      <w:r w:rsidRPr="00D34B5E">
        <w:rPr>
          <w:rFonts w:ascii="Times New Roman" w:hAnsi="Times New Roman" w:cs="Times New Roman"/>
          <w:sz w:val="28"/>
          <w:szCs w:val="28"/>
        </w:rPr>
        <w:t>(</w:t>
      </w:r>
      <w:r w:rsidR="004411A2">
        <w:rPr>
          <w:rFonts w:ascii="Times New Roman" w:hAnsi="Times New Roman" w:cs="Times New Roman"/>
          <w:sz w:val="28"/>
          <w:szCs w:val="28"/>
        </w:rPr>
        <w:t>wtorek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bookmarkStart w:id="0" w:name="_Hlk18765446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B5E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D34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11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 w:rsidR="004411A2">
        <w:rPr>
          <w:rFonts w:ascii="Times New Roman" w:hAnsi="Times New Roman" w:cs="Times New Roman"/>
          <w:sz w:val="28"/>
          <w:szCs w:val="28"/>
        </w:rPr>
        <w:t>7</w:t>
      </w:r>
      <w:r w:rsidRPr="00D34B5E">
        <w:rPr>
          <w:rFonts w:ascii="Times New Roman" w:hAnsi="Times New Roman" w:cs="Times New Roman"/>
          <w:sz w:val="28"/>
          <w:szCs w:val="28"/>
        </w:rPr>
        <w:t>.</w:t>
      </w:r>
      <w:r w:rsidR="004411A2">
        <w:rPr>
          <w:rFonts w:ascii="Times New Roman" w:hAnsi="Times New Roman" w:cs="Times New Roman"/>
          <w:sz w:val="28"/>
          <w:szCs w:val="28"/>
        </w:rPr>
        <w:t>0</w:t>
      </w:r>
      <w:r w:rsidRPr="00D34B5E">
        <w:rPr>
          <w:rFonts w:ascii="Times New Roman" w:hAnsi="Times New Roman" w:cs="Times New Roman"/>
          <w:sz w:val="28"/>
          <w:szCs w:val="28"/>
        </w:rPr>
        <w:t>0</w:t>
      </w:r>
      <w:r w:rsidR="004411A2">
        <w:rPr>
          <w:rFonts w:ascii="Times New Roman" w:hAnsi="Times New Roman" w:cs="Times New Roman"/>
          <w:sz w:val="28"/>
          <w:szCs w:val="28"/>
        </w:rPr>
        <w:t>,</w:t>
      </w:r>
    </w:p>
    <w:p w14:paraId="1B4F0BAF" w14:textId="47987665" w:rsidR="004411A2" w:rsidRPr="00D34B5E" w:rsidRDefault="004411A2" w:rsidP="00B8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24 stycznia 2025 r. (piątek)               </w:t>
      </w:r>
      <w:r w:rsidRPr="00D34B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14.30 – 16.00.</w:t>
      </w:r>
    </w:p>
    <w:p w14:paraId="1FF80914" w14:textId="77777777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9810682" w14:textId="77777777" w:rsidR="00B82458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A0E1C40" w14:textId="77777777" w:rsidR="004411A2" w:rsidRDefault="004411A2" w:rsidP="00B8245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5E34C38" w14:textId="77777777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BEFD383" w14:textId="64D2B530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>Przewodnicząc</w:t>
      </w:r>
      <w:r>
        <w:rPr>
          <w:rFonts w:ascii="Times New Roman" w:hAnsi="Times New Roman" w:cs="Times New Roman"/>
          <w:bCs/>
          <w:sz w:val="28"/>
          <w:szCs w:val="28"/>
        </w:rPr>
        <w:t>a</w:t>
      </w:r>
    </w:p>
    <w:p w14:paraId="6A923A41" w14:textId="77777777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  <w:t xml:space="preserve">Miejskiej Komisji Wyborczej </w:t>
      </w:r>
    </w:p>
    <w:p w14:paraId="06D1BE96" w14:textId="77777777" w:rsidR="00B82458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893458" w14:textId="6AFF84D4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Anna Galert </w:t>
      </w:r>
    </w:p>
    <w:p w14:paraId="25A9E21F" w14:textId="77777777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154840D" w14:textId="77777777" w:rsidR="00B82458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5A9076" w14:textId="77777777" w:rsidR="00B82458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64B904" w14:textId="77777777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E1A8BA2" w14:textId="29D4C1D3" w:rsidR="00B82458" w:rsidRPr="00D34B5E" w:rsidRDefault="00B82458" w:rsidP="00B8245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 xml:space="preserve">Krosno, dnia </w:t>
      </w:r>
      <w:r>
        <w:rPr>
          <w:rFonts w:ascii="Times New Roman" w:hAnsi="Times New Roman" w:cs="Times New Roman"/>
          <w:bCs/>
          <w:sz w:val="28"/>
          <w:szCs w:val="28"/>
        </w:rPr>
        <w:t>13 stycznia 2025</w:t>
      </w:r>
      <w:r w:rsidRPr="00D34B5E">
        <w:rPr>
          <w:rFonts w:ascii="Times New Roman" w:hAnsi="Times New Roman" w:cs="Times New Roman"/>
          <w:bCs/>
          <w:sz w:val="28"/>
          <w:szCs w:val="28"/>
        </w:rPr>
        <w:t xml:space="preserve"> r.</w:t>
      </w:r>
    </w:p>
    <w:p w14:paraId="1B6B9863" w14:textId="77777777" w:rsidR="00B82458" w:rsidRDefault="00B82458" w:rsidP="00B82458"/>
    <w:sectPr w:rsidR="00B82458" w:rsidSect="00B82458">
      <w:pgSz w:w="11902" w:h="16834"/>
      <w:pgMar w:top="1418" w:right="1134" w:bottom="1418" w:left="1134" w:header="1332" w:footer="709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58"/>
    <w:rsid w:val="004411A2"/>
    <w:rsid w:val="00495C16"/>
    <w:rsid w:val="006635D9"/>
    <w:rsid w:val="00934532"/>
    <w:rsid w:val="00B27E47"/>
    <w:rsid w:val="00B82458"/>
    <w:rsid w:val="00B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42DE"/>
  <w15:chartTrackingRefBased/>
  <w15:docId w15:val="{C164FBEB-D83E-49DF-A78B-95BC3EA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Dołęgowska</dc:creator>
  <cp:keywords/>
  <dc:description/>
  <cp:lastModifiedBy>Izabela Dołęgowska</cp:lastModifiedBy>
  <cp:revision>2</cp:revision>
  <dcterms:created xsi:type="dcterms:W3CDTF">2025-01-10T08:47:00Z</dcterms:created>
  <dcterms:modified xsi:type="dcterms:W3CDTF">2025-01-13T08:55:00Z</dcterms:modified>
</cp:coreProperties>
</file>