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55" w:rsidRPr="00F91D55" w:rsidRDefault="00F91D55" w:rsidP="00F91D55">
      <w:pPr>
        <w:suppressAutoHyphens/>
        <w:spacing w:line="276" w:lineRule="auto"/>
        <w:jc w:val="both"/>
        <w:rPr>
          <w:rFonts w:eastAsia="Arial Unicode MS"/>
          <w:b/>
          <w:color w:val="000000"/>
          <w:kern w:val="1"/>
          <w:lang w:eastAsia="ar-SA"/>
        </w:rPr>
      </w:pPr>
      <w:r w:rsidRPr="00F91D55">
        <w:rPr>
          <w:rFonts w:ascii="Tahoma" w:eastAsia="Arial Unicode MS" w:hAnsi="Tahoma" w:cs="Tahoma"/>
          <w:b/>
          <w:color w:val="000000"/>
          <w:kern w:val="1"/>
          <w:sz w:val="20"/>
          <w:lang w:eastAsia="ar-SA"/>
        </w:rPr>
        <w:t>Klauzula informacyjna dla kandydatów do pracy</w:t>
      </w:r>
    </w:p>
    <w:p w:rsidR="00F91D55" w:rsidRPr="00F91D55" w:rsidRDefault="00F91D55" w:rsidP="00F91D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ahoma" w:eastAsia="SimSun" w:hAnsi="Tahoma" w:cs="Tahoma"/>
          <w:color w:val="000000"/>
          <w:kern w:val="3"/>
          <w:sz w:val="20"/>
          <w:lang w:eastAsia="zh-CN" w:bidi="hi-IN"/>
        </w:rPr>
      </w:pPr>
    </w:p>
    <w:p w:rsidR="00F91D55" w:rsidRPr="00F91D55" w:rsidRDefault="00F91D55" w:rsidP="00F91D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ahoma" w:eastAsia="SimSun" w:hAnsi="Tahoma" w:cs="Tahoma"/>
          <w:color w:val="000000"/>
          <w:kern w:val="3"/>
          <w:sz w:val="20"/>
          <w:lang w:eastAsia="zh-CN" w:bidi="hi-IN"/>
        </w:rPr>
      </w:pPr>
      <w:r w:rsidRPr="00F91D55">
        <w:rPr>
          <w:rFonts w:ascii="Tahoma" w:eastAsia="SimSun" w:hAnsi="Tahoma" w:cs="Tahoma"/>
          <w:color w:val="000000"/>
          <w:kern w:val="3"/>
          <w:sz w:val="20"/>
          <w:lang w:eastAsia="zh-CN" w:bidi="hi-IN"/>
        </w:rPr>
        <w:t>Zgodnie z art.13 ust. 1 i ust. 2 Rozporządzenia Parlamentu Europejskiego i Rady (UE) 2016/679 z dnia 27 kwietnia 2016 w sprawie ochrony osób fizycznych  w związku z przetwarzaniem danych osobowych i w sprawie swobodnego przepływu takich danych oraz uchylenia dyrektywy 95/46/WE(RODO) informuję, iż:</w:t>
      </w:r>
    </w:p>
    <w:p w:rsidR="00F91D55" w:rsidRPr="00F91D55" w:rsidRDefault="00F91D55" w:rsidP="00F91D5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bookmarkStart w:id="0" w:name="_Ref507499520"/>
      <w:r w:rsidRPr="00F91D55">
        <w:rPr>
          <w:rFonts w:ascii="Tahoma" w:eastAsia="Calibri" w:hAnsi="Tahoma" w:cs="Tahoma"/>
          <w:color w:val="000000"/>
          <w:sz w:val="20"/>
          <w:lang w:eastAsia="en-US"/>
        </w:rPr>
        <w:t xml:space="preserve">Administratorem Pani/Pana danych osobowych zawartych w dokumentach aplikacyjnych </w:t>
      </w:r>
      <w:bookmarkEnd w:id="0"/>
      <w:r w:rsidRPr="00F91D55">
        <w:rPr>
          <w:rFonts w:ascii="Tahoma" w:eastAsia="Calibri" w:hAnsi="Tahoma" w:cs="Tahoma"/>
          <w:color w:val="000000"/>
          <w:sz w:val="20"/>
          <w:lang w:eastAsia="en-US"/>
        </w:rPr>
        <w:t>jest Dyrektor Miejskiego Zespołu Szkół Nr 1 w Krośnie – Przedszkola Miejskiego Nr 2 w Krośnie i Szkoły Podstawowej Nr 10 w Krośnie;  tel: 13/43-214-50, mail: mzsnr1@interia.pl.</w:t>
      </w:r>
    </w:p>
    <w:p w:rsidR="00F91D55" w:rsidRPr="00F91D55" w:rsidRDefault="00F91D55" w:rsidP="00F91D55">
      <w:pPr>
        <w:numPr>
          <w:ilvl w:val="0"/>
          <w:numId w:val="10"/>
        </w:numPr>
        <w:spacing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F91D55">
        <w:rPr>
          <w:rFonts w:ascii="Tahoma" w:eastAsia="Calibri" w:hAnsi="Tahoma" w:cs="Tahoma"/>
          <w:iCs/>
          <w:color w:val="000000"/>
          <w:sz w:val="20"/>
          <w:lang w:eastAsia="en-US"/>
        </w:rPr>
        <w:t>Dane zbierane są dla potrzeb prowadzonej rekrutacji.</w:t>
      </w:r>
    </w:p>
    <w:p w:rsidR="00F91D55" w:rsidRPr="00F91D55" w:rsidRDefault="00F91D55" w:rsidP="00F91D55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F91D55">
        <w:rPr>
          <w:rFonts w:ascii="Tahoma" w:eastAsia="Calibri" w:hAnsi="Tahoma" w:cs="Tahoma"/>
          <w:iCs/>
          <w:color w:val="000000"/>
          <w:sz w:val="20"/>
          <w:lang w:eastAsia="en-US"/>
        </w:rPr>
        <w:t xml:space="preserve">Podanie danych w zakresie określonym przepisami ustawy z dnia 26 czerwca 1974 r. Kodeksu pracy w </w:t>
      </w:r>
      <w:r w:rsidRPr="00F91D55">
        <w:rPr>
          <w:rFonts w:ascii="Tahoma" w:eastAsia="Calibri" w:hAnsi="Tahoma" w:cs="Tahoma"/>
          <w:color w:val="000000"/>
          <w:sz w:val="20"/>
          <w:lang w:eastAsia="en-US"/>
        </w:rPr>
        <w:t>art. 22</w:t>
      </w:r>
      <w:r w:rsidRPr="00F91D55">
        <w:rPr>
          <w:rFonts w:ascii="Tahoma" w:eastAsia="Calibri" w:hAnsi="Tahoma" w:cs="Tahoma"/>
          <w:color w:val="000000"/>
          <w:sz w:val="20"/>
          <w:vertAlign w:val="superscript"/>
          <w:lang w:eastAsia="en-US"/>
        </w:rPr>
        <w:t>1</w:t>
      </w:r>
      <w:r w:rsidRPr="00F91D55">
        <w:rPr>
          <w:rFonts w:ascii="Tahoma" w:eastAsia="Calibri" w:hAnsi="Tahoma" w:cs="Tahoma"/>
          <w:color w:val="000000"/>
          <w:sz w:val="20"/>
          <w:lang w:eastAsia="en-US"/>
        </w:rPr>
        <w:t>,  art. 54 ust. 2  ustawy z dnia 27 sierpnia 2009 r. o finansach publicznych oraz  art. 6 ustawy z dnia 21 listopada 2008 r. o pracownikach samorządowych jest obowiązkowe w celu aplikowania na ww. stanowisko.</w:t>
      </w:r>
    </w:p>
    <w:p w:rsidR="00F91D55" w:rsidRPr="00F91D55" w:rsidRDefault="00F91D55" w:rsidP="00F91D55">
      <w:pPr>
        <w:numPr>
          <w:ilvl w:val="0"/>
          <w:numId w:val="10"/>
        </w:numPr>
        <w:spacing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F91D55">
        <w:rPr>
          <w:rFonts w:ascii="Tahoma" w:eastAsia="Calibri" w:hAnsi="Tahoma" w:cs="Tahoma"/>
          <w:iCs/>
          <w:color w:val="000000"/>
          <w:sz w:val="20"/>
          <w:lang w:eastAsia="en-US"/>
        </w:rPr>
        <w:t>Podanie dodatkowych danych osobowych jest dobrowolne i opiera się na Pani/Pana zgodzie na przetwarzanie danych osobowych.</w:t>
      </w:r>
    </w:p>
    <w:p w:rsidR="00F91D55" w:rsidRPr="00F91D55" w:rsidRDefault="00F91D55" w:rsidP="00F91D55">
      <w:pPr>
        <w:numPr>
          <w:ilvl w:val="0"/>
          <w:numId w:val="10"/>
        </w:numPr>
        <w:spacing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F91D55">
        <w:rPr>
          <w:rFonts w:ascii="Tahoma" w:eastAsia="Calibri" w:hAnsi="Tahoma" w:cs="Tahoma"/>
          <w:color w:val="000000"/>
          <w:sz w:val="20"/>
          <w:lang w:eastAsia="en-US"/>
        </w:rPr>
        <w:t>Podstawą prawną przetwarzania Pani/Pana danych jest art. 22</w:t>
      </w:r>
      <w:r w:rsidRPr="00F91D55">
        <w:rPr>
          <w:rFonts w:ascii="Tahoma" w:eastAsia="Calibri" w:hAnsi="Tahoma" w:cs="Tahoma"/>
          <w:color w:val="000000"/>
          <w:sz w:val="20"/>
          <w:vertAlign w:val="superscript"/>
          <w:lang w:eastAsia="en-US"/>
        </w:rPr>
        <w:t xml:space="preserve">1 </w:t>
      </w:r>
      <w:r w:rsidRPr="00F91D55">
        <w:rPr>
          <w:rFonts w:ascii="Tahoma" w:eastAsia="Calibri" w:hAnsi="Tahoma" w:cs="Tahoma"/>
          <w:color w:val="000000"/>
          <w:sz w:val="20"/>
          <w:lang w:eastAsia="en-US"/>
        </w:rPr>
        <w:t xml:space="preserve">Kodeksu pracy z dnia 26 czerwca 1974 r., art. 6 ustawy z dnia 21 listopada 2008 r. o pracownikach samorządowych oraz przesłanka RODO z art. 6 ust. 1 lit. a - tj. wyrażona zgoda w przypadku podania szerszego zakresu danych od wymaganych w ww. przepisach. </w:t>
      </w:r>
    </w:p>
    <w:p w:rsidR="00F91D55" w:rsidRPr="00F91D55" w:rsidRDefault="00F91D55" w:rsidP="00F91D55">
      <w:pPr>
        <w:numPr>
          <w:ilvl w:val="0"/>
          <w:numId w:val="10"/>
        </w:numPr>
        <w:spacing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F91D55">
        <w:rPr>
          <w:rFonts w:ascii="Tahoma" w:eastAsia="Calibri" w:hAnsi="Tahoma" w:cs="Tahoma"/>
          <w:color w:val="000000"/>
          <w:sz w:val="20"/>
          <w:lang w:eastAsia="en-US"/>
        </w:rPr>
        <w:t>Ma Pani/Pan prawo do cofnięcia zgody w dowolnym momencie bez wpływu na zgodność z prawem przetwarzania, którego dokonano na podstawie zgody przed jej cofnięciem.</w:t>
      </w:r>
    </w:p>
    <w:p w:rsidR="00F91D55" w:rsidRPr="00F91D55" w:rsidRDefault="00F91D55" w:rsidP="00F91D55">
      <w:pPr>
        <w:numPr>
          <w:ilvl w:val="0"/>
          <w:numId w:val="10"/>
        </w:numPr>
        <w:spacing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F91D55">
        <w:rPr>
          <w:rFonts w:ascii="Tahoma" w:eastAsia="Calibri" w:hAnsi="Tahoma" w:cs="Tahoma"/>
          <w:color w:val="000000"/>
          <w:sz w:val="20"/>
          <w:lang w:eastAsia="en-US"/>
        </w:rPr>
        <w:t>Pani/Pana</w:t>
      </w:r>
      <w:r w:rsidRPr="00F91D55">
        <w:rPr>
          <w:rFonts w:ascii="Tahoma" w:eastAsia="Garamond" w:hAnsi="Tahoma" w:cs="Tahoma"/>
          <w:color w:val="000000"/>
          <w:sz w:val="20"/>
          <w:lang w:eastAsia="en-US"/>
        </w:rPr>
        <w:t xml:space="preserve"> dane osobowe będą przetwarzane wyłącznie w celu realizacji spraw związanych z rekrutacją. </w:t>
      </w:r>
    </w:p>
    <w:p w:rsidR="00F91D55" w:rsidRPr="00F91D55" w:rsidRDefault="00F91D55" w:rsidP="00F91D55">
      <w:pPr>
        <w:numPr>
          <w:ilvl w:val="0"/>
          <w:numId w:val="10"/>
        </w:numPr>
        <w:spacing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F91D55">
        <w:rPr>
          <w:rFonts w:ascii="Tahoma" w:eastAsia="Calibri" w:hAnsi="Tahoma" w:cs="Tahoma"/>
          <w:color w:val="000000"/>
          <w:sz w:val="20"/>
          <w:lang w:eastAsia="en-US"/>
        </w:rPr>
        <w:t xml:space="preserve">Dokumenty aplikacyjne pracownika przyjętego odkłada się do akt osobowych, pozostałe przechowuje się zgodnie z obowiązującą kategorią archiwalną. </w:t>
      </w:r>
    </w:p>
    <w:p w:rsidR="00F91D55" w:rsidRPr="00F91D55" w:rsidRDefault="00F91D55" w:rsidP="00F91D55">
      <w:pPr>
        <w:numPr>
          <w:ilvl w:val="0"/>
          <w:numId w:val="10"/>
        </w:numPr>
        <w:spacing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F91D55">
        <w:rPr>
          <w:rFonts w:ascii="Tahoma" w:eastAsia="Calibri" w:hAnsi="Tahoma" w:cs="Tahoma"/>
          <w:color w:val="000000"/>
          <w:sz w:val="20"/>
          <w:lang w:eastAsia="en-US"/>
        </w:rPr>
        <w:t xml:space="preserve">Administrator nie będzie przekazywał Pani/Pana danych innym odbiorcom. </w:t>
      </w:r>
    </w:p>
    <w:p w:rsidR="00F91D55" w:rsidRPr="00F91D55" w:rsidRDefault="00F91D55" w:rsidP="00F91D55">
      <w:pPr>
        <w:numPr>
          <w:ilvl w:val="0"/>
          <w:numId w:val="10"/>
        </w:numPr>
        <w:spacing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F91D55">
        <w:rPr>
          <w:rFonts w:ascii="Tahoma" w:eastAsia="Calibri" w:hAnsi="Tahoma" w:cs="Tahoma"/>
          <w:color w:val="000000"/>
          <w:sz w:val="20"/>
          <w:lang w:eastAsia="en-US"/>
        </w:rPr>
        <w:t xml:space="preserve">Administrator nie będzie przekazywał Pani/Pana danych do państwa trzeciego ani do organizacji międzynarodowych. </w:t>
      </w:r>
    </w:p>
    <w:p w:rsidR="00F91D55" w:rsidRPr="00F91D55" w:rsidRDefault="00F91D55" w:rsidP="00F91D55">
      <w:pPr>
        <w:numPr>
          <w:ilvl w:val="0"/>
          <w:numId w:val="10"/>
        </w:numPr>
        <w:spacing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F91D55">
        <w:rPr>
          <w:rFonts w:ascii="Tahoma" w:eastAsia="Calibri" w:hAnsi="Tahoma" w:cs="Tahoma"/>
          <w:color w:val="000000"/>
          <w:sz w:val="20"/>
          <w:lang w:eastAsia="en-US"/>
        </w:rPr>
        <w:t>Przysługuje Pani/Panu prawo dostępu do swoich danych osobowych, żądania ich sprostowania lub usunięcia jeżeli zajdą przesłanki do tych uprawnień. Ponadto przysługuje Pani/Panu prawo do żądania ograniczenia przetwarzania w przypadkach określonych w art. 18 RODO.</w:t>
      </w:r>
    </w:p>
    <w:p w:rsidR="00F91D55" w:rsidRPr="00F91D55" w:rsidRDefault="00F91D55" w:rsidP="00F91D55">
      <w:pPr>
        <w:numPr>
          <w:ilvl w:val="0"/>
          <w:numId w:val="10"/>
        </w:numPr>
        <w:spacing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F91D55">
        <w:rPr>
          <w:rFonts w:ascii="Tahoma" w:eastAsia="Calibri" w:hAnsi="Tahoma" w:cs="Tahoma"/>
          <w:color w:val="000000"/>
          <w:sz w:val="20"/>
          <w:lang w:eastAsia="en-US"/>
        </w:rPr>
        <w:t>Przysługuje Pani/Panu prawo wniesienia skargi do Prezesa Urzędu Ochrony Danych Osobowych w przypadku niezgodnego z prawem przetwarzania danych osobowych.</w:t>
      </w:r>
    </w:p>
    <w:p w:rsidR="00F91D55" w:rsidRPr="00F91D55" w:rsidRDefault="00F91D55" w:rsidP="00F91D55">
      <w:pPr>
        <w:numPr>
          <w:ilvl w:val="0"/>
          <w:numId w:val="10"/>
        </w:numPr>
        <w:spacing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F91D55">
        <w:rPr>
          <w:rFonts w:ascii="Tahoma" w:eastAsia="Calibri" w:hAnsi="Tahoma" w:cs="Tahoma"/>
          <w:color w:val="000000"/>
          <w:sz w:val="20"/>
          <w:lang w:eastAsia="en-US"/>
        </w:rPr>
        <w:t>W oparciu o Pani/Pana dane osobowe Administrator nie będzie podejmował wobec Pani/Pana zautomatyzowanych decyzji, w tym decyzji będących wynikiem profilowania.</w:t>
      </w:r>
    </w:p>
    <w:p w:rsidR="00F91D55" w:rsidRPr="00F91D55" w:rsidRDefault="00F91D55" w:rsidP="00F91D55">
      <w:pPr>
        <w:numPr>
          <w:ilvl w:val="0"/>
          <w:numId w:val="10"/>
        </w:numPr>
        <w:spacing w:line="276" w:lineRule="auto"/>
        <w:contextualSpacing/>
        <w:jc w:val="both"/>
        <w:rPr>
          <w:rFonts w:ascii="Tahoma" w:eastAsia="Calibri" w:hAnsi="Tahoma" w:cs="Tahoma"/>
          <w:color w:val="000000"/>
          <w:sz w:val="20"/>
          <w:lang w:eastAsia="en-US"/>
        </w:rPr>
      </w:pPr>
      <w:r w:rsidRPr="00F91D55">
        <w:rPr>
          <w:rFonts w:ascii="Tahoma" w:eastAsia="Calibri" w:hAnsi="Tahoma" w:cs="Tahoma"/>
          <w:color w:val="000000"/>
          <w:sz w:val="20"/>
          <w:lang w:eastAsia="en-US"/>
        </w:rPr>
        <w:t>Kontakt do Inspektora Ochrony Danych – adres e-mail: inspektorodo@onet.pl.</w:t>
      </w:r>
      <w:r w:rsidRPr="00F91D55">
        <w:rPr>
          <w:rFonts w:ascii="Tahoma" w:eastAsia="Calibri" w:hAnsi="Tahoma" w:cs="Tahoma"/>
          <w:b/>
          <w:i/>
          <w:color w:val="000000"/>
          <w:sz w:val="18"/>
          <w:szCs w:val="22"/>
          <w:lang w:eastAsia="en-US"/>
        </w:rPr>
        <w:t> </w:t>
      </w:r>
    </w:p>
    <w:p w:rsidR="00F91D55" w:rsidRPr="00F91D55" w:rsidRDefault="00F91D55" w:rsidP="00F91D55">
      <w:pPr>
        <w:shd w:val="clear" w:color="auto" w:fill="FFFFFF"/>
        <w:spacing w:before="120" w:after="1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DA5582" w:rsidRPr="00DA5582" w:rsidRDefault="00DA5582" w:rsidP="00DA5582">
      <w:pPr>
        <w:spacing w:line="360" w:lineRule="auto"/>
        <w:jc w:val="right"/>
        <w:rPr>
          <w:rFonts w:ascii="Cambria" w:hAnsi="Cambria"/>
        </w:rPr>
      </w:pPr>
      <w:bookmarkStart w:id="1" w:name="_GoBack"/>
      <w:bookmarkEnd w:id="1"/>
    </w:p>
    <w:sectPr w:rsidR="00DA5582" w:rsidRPr="00DA5582" w:rsidSect="009E54E1">
      <w:pgSz w:w="11906" w:h="16838"/>
      <w:pgMar w:top="130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4C09"/>
    <w:multiLevelType w:val="hybridMultilevel"/>
    <w:tmpl w:val="DD82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184F"/>
    <w:multiLevelType w:val="hybridMultilevel"/>
    <w:tmpl w:val="1C348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332C0"/>
    <w:multiLevelType w:val="hybridMultilevel"/>
    <w:tmpl w:val="63B0E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93BC1"/>
    <w:multiLevelType w:val="hybridMultilevel"/>
    <w:tmpl w:val="924E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C4A38"/>
    <w:multiLevelType w:val="multilevel"/>
    <w:tmpl w:val="31B8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84D06"/>
    <w:multiLevelType w:val="multilevel"/>
    <w:tmpl w:val="48AE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A5D10"/>
    <w:multiLevelType w:val="hybridMultilevel"/>
    <w:tmpl w:val="9F5E8276"/>
    <w:lvl w:ilvl="0" w:tplc="3692FE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0718F"/>
    <w:multiLevelType w:val="multilevel"/>
    <w:tmpl w:val="AD5A0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66001AB"/>
    <w:multiLevelType w:val="hybridMultilevel"/>
    <w:tmpl w:val="D2AA46D4"/>
    <w:lvl w:ilvl="0" w:tplc="80105C6A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9" w15:restartNumberingAfterBreak="0">
    <w:nsid w:val="780E72B3"/>
    <w:multiLevelType w:val="hybridMultilevel"/>
    <w:tmpl w:val="EBB03E00"/>
    <w:lvl w:ilvl="0" w:tplc="E65857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E8"/>
    <w:rsid w:val="000B6C79"/>
    <w:rsid w:val="000E5887"/>
    <w:rsid w:val="000E5F0A"/>
    <w:rsid w:val="0018083B"/>
    <w:rsid w:val="001B46AF"/>
    <w:rsid w:val="001D4D78"/>
    <w:rsid w:val="00230117"/>
    <w:rsid w:val="00436DE8"/>
    <w:rsid w:val="00480103"/>
    <w:rsid w:val="004E538E"/>
    <w:rsid w:val="00512C77"/>
    <w:rsid w:val="00616739"/>
    <w:rsid w:val="006202A8"/>
    <w:rsid w:val="0064158D"/>
    <w:rsid w:val="00687D1C"/>
    <w:rsid w:val="007765C5"/>
    <w:rsid w:val="009F3012"/>
    <w:rsid w:val="00A05D48"/>
    <w:rsid w:val="00A41D8F"/>
    <w:rsid w:val="00A43DC7"/>
    <w:rsid w:val="00AB16BF"/>
    <w:rsid w:val="00AC2F24"/>
    <w:rsid w:val="00AD5D67"/>
    <w:rsid w:val="00B641C6"/>
    <w:rsid w:val="00BA0FF7"/>
    <w:rsid w:val="00BD7A16"/>
    <w:rsid w:val="00BE2D61"/>
    <w:rsid w:val="00C57D8D"/>
    <w:rsid w:val="00C7416E"/>
    <w:rsid w:val="00CD14DD"/>
    <w:rsid w:val="00D44510"/>
    <w:rsid w:val="00D80CC3"/>
    <w:rsid w:val="00DA0171"/>
    <w:rsid w:val="00DA5582"/>
    <w:rsid w:val="00E77D77"/>
    <w:rsid w:val="00F50981"/>
    <w:rsid w:val="00F530FF"/>
    <w:rsid w:val="00F90934"/>
    <w:rsid w:val="00F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F870"/>
  <w15:chartTrackingRefBased/>
  <w15:docId w15:val="{540440A6-E2E9-4D2A-8A45-DB98C943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C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C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C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801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2</cp:revision>
  <cp:lastPrinted>2019-11-12T10:32:00Z</cp:lastPrinted>
  <dcterms:created xsi:type="dcterms:W3CDTF">2019-11-22T12:55:00Z</dcterms:created>
  <dcterms:modified xsi:type="dcterms:W3CDTF">2019-11-22T12:55:00Z</dcterms:modified>
</cp:coreProperties>
</file>