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C6582C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C6582C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C6582C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C6582C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7F1B33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F1B33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7F1B33" w:rsidRPr="007F1B33">
        <w:rPr>
          <w:rFonts w:ascii="Bookman Old Style" w:hAnsi="Bookman Old Style" w:cs="Arial"/>
          <w:b/>
          <w:sz w:val="20"/>
          <w:szCs w:val="20"/>
          <w:lang w:val="pt-BR"/>
        </w:rPr>
        <w:t>167</w:t>
      </w:r>
      <w:r w:rsidRPr="007F1B33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7F1B33" w:rsidRPr="007F1B33">
        <w:rPr>
          <w:rFonts w:ascii="Bookman Old Style" w:hAnsi="Bookman Old Style" w:cs="Arial"/>
          <w:b/>
          <w:sz w:val="20"/>
          <w:szCs w:val="20"/>
          <w:lang w:val="pt-BR"/>
        </w:rPr>
        <w:t>30</w:t>
      </w:r>
      <w:r w:rsidRPr="007F1B33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7F1B33" w:rsidRPr="007F1B33">
        <w:rPr>
          <w:rFonts w:ascii="Bookman Old Style" w:hAnsi="Bookman Old Style" w:cs="Arial"/>
          <w:b/>
          <w:sz w:val="20"/>
          <w:szCs w:val="20"/>
          <w:lang w:val="pt-BR"/>
        </w:rPr>
        <w:t>8</w:t>
      </w:r>
      <w:r w:rsidRPr="007F1B33">
        <w:rPr>
          <w:rFonts w:ascii="Bookman Old Style" w:hAnsi="Bookman Old Style" w:cs="Arial"/>
          <w:b/>
          <w:sz w:val="20"/>
          <w:szCs w:val="20"/>
          <w:lang w:val="pt-BR"/>
        </w:rPr>
        <w:t>/201</w:t>
      </w:r>
      <w:r w:rsidR="00D3603C" w:rsidRPr="007F1B33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Pr="007F1B33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7F1B33" w:rsidRPr="007F1B33">
        <w:rPr>
          <w:rFonts w:ascii="Bookman Old Style" w:hAnsi="Bookman Old Style" w:cs="Arial"/>
          <w:b/>
          <w:sz w:val="20"/>
          <w:szCs w:val="20"/>
        </w:rPr>
        <w:t>408245</w:t>
      </w:r>
      <w:r w:rsidRPr="007F1B33">
        <w:rPr>
          <w:rFonts w:ascii="Bookman Old Style" w:hAnsi="Bookman Old Style" w:cs="Arial"/>
          <w:b/>
          <w:sz w:val="20"/>
          <w:szCs w:val="20"/>
          <w:lang w:val="pt-BR"/>
        </w:rPr>
        <w:t>-201</w:t>
      </w:r>
      <w:r w:rsidR="00D3603C" w:rsidRPr="007F1B33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Pr="007F1B33">
        <w:rPr>
          <w:rFonts w:ascii="Bookman Old Style" w:hAnsi="Bookman Old Style" w:cs="Arial"/>
          <w:b/>
          <w:sz w:val="20"/>
          <w:szCs w:val="20"/>
          <w:lang w:val="pt-BR"/>
        </w:rPr>
        <w:t xml:space="preserve">-PL, </w:t>
      </w:r>
    </w:p>
    <w:p w:rsidR="00A10D84" w:rsidRPr="007F1B33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F1B33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CA2FC6" w:rsidRPr="007F1B33">
        <w:rPr>
          <w:rFonts w:ascii="Bookman Old Style" w:hAnsi="Bookman Old Style" w:cs="Arial"/>
          <w:b/>
          <w:sz w:val="20"/>
          <w:szCs w:val="20"/>
        </w:rPr>
        <w:t>201</w:t>
      </w:r>
      <w:r w:rsidR="00ED7B3C" w:rsidRPr="007F1B33">
        <w:rPr>
          <w:rFonts w:ascii="Bookman Old Style" w:hAnsi="Bookman Old Style" w:cs="Arial"/>
          <w:b/>
          <w:sz w:val="20"/>
          <w:szCs w:val="20"/>
        </w:rPr>
        <w:t>9</w:t>
      </w:r>
      <w:r w:rsidR="00CA2FC6" w:rsidRPr="007F1B33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7F1B33" w:rsidRPr="007F1B33">
        <w:rPr>
          <w:rFonts w:ascii="Bookman Old Style" w:hAnsi="Bookman Old Style" w:cs="Arial"/>
          <w:b/>
          <w:sz w:val="20"/>
          <w:szCs w:val="20"/>
        </w:rPr>
        <w:t xml:space="preserve">167-408245       </w:t>
      </w:r>
      <w:bookmarkStart w:id="0" w:name="_GoBack"/>
      <w:bookmarkEnd w:id="0"/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6582C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2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ED7B3C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 xml:space="preserve">Rodzaj zamówienia: </w:t>
            </w:r>
            <w:r w:rsidR="002558CD">
              <w:rPr>
                <w:rFonts w:ascii="Bookman Old Style" w:hAnsi="Bookman Old Style" w:cs="Arial"/>
                <w:sz w:val="20"/>
                <w:szCs w:val="20"/>
                <w:lang w:val="pl-PL"/>
              </w:rPr>
              <w:t>dostawy</w:t>
            </w:r>
          </w:p>
          <w:p w:rsidR="00A10D84" w:rsidRPr="00EF102E" w:rsidRDefault="00EF102E" w:rsidP="00EF102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EF102E">
              <w:rPr>
                <w:rFonts w:ascii="Bookman Old Style" w:hAnsi="Bookman Old Style"/>
                <w:bCs/>
                <w:color w:val="000000"/>
                <w:sz w:val="20"/>
                <w:szCs w:val="20"/>
                <w:lang w:eastAsia="en-US"/>
              </w:rPr>
              <w:t>Zaprojektowanie z uzyskaniem pozwolenia na budowę oraz zainstalowanie gazowych kotłów kondensacyjnych i wkładów kominowych w budynkach jednorodzinnych na terenie Miasta Krosna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D360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558CD">
              <w:rPr>
                <w:rFonts w:ascii="Bookman Old Style" w:hAnsi="Bookman Old Style" w:cs="Arial"/>
                <w:sz w:val="20"/>
                <w:szCs w:val="20"/>
              </w:rPr>
              <w:t>ZP.271.</w:t>
            </w:r>
            <w:r w:rsidR="002558CD">
              <w:rPr>
                <w:rFonts w:ascii="Bookman Old Style" w:hAnsi="Bookman Old Style" w:cs="Arial"/>
                <w:sz w:val="20"/>
                <w:szCs w:val="20"/>
              </w:rPr>
              <w:t>75</w:t>
            </w:r>
            <w:r w:rsidRPr="002558CD">
              <w:rPr>
                <w:rFonts w:ascii="Bookman Old Style" w:hAnsi="Bookman Old Style" w:cs="Arial"/>
                <w:sz w:val="20"/>
                <w:szCs w:val="20"/>
              </w:rPr>
              <w:t>.201</w:t>
            </w:r>
            <w:r w:rsidR="00D3603C" w:rsidRPr="002558CD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6"/>
        <w:gridCol w:w="4505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6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datę wyroku, określić, których spośród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], powód(-ody):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2274"/>
        <w:gridCol w:w="228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lastRenderedPageBreak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lastRenderedPageBreak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f) jego działalność gospodarcza jest 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8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8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1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6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1B" w:rsidRDefault="004B511B" w:rsidP="00E5206D">
      <w:pPr>
        <w:spacing w:before="0" w:after="0"/>
      </w:pPr>
      <w:r>
        <w:separator/>
      </w:r>
    </w:p>
  </w:endnote>
  <w:endnote w:type="continuationSeparator" w:id="0">
    <w:p w:rsidR="004B511B" w:rsidRDefault="004B511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7F1B33">
      <w:rPr>
        <w:rFonts w:ascii="Bookman Old Style" w:hAnsi="Bookman Old Style" w:cs="Arial"/>
        <w:noProof/>
        <w:sz w:val="18"/>
        <w:szCs w:val="18"/>
      </w:rPr>
      <w:t>2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1B" w:rsidRDefault="004B511B" w:rsidP="00E5206D">
      <w:pPr>
        <w:spacing w:before="0" w:after="0"/>
      </w:pPr>
      <w:r>
        <w:separator/>
      </w:r>
    </w:p>
  </w:footnote>
  <w:footnote w:type="continuationSeparator" w:id="0">
    <w:p w:rsidR="004B511B" w:rsidRDefault="004B511B" w:rsidP="00E5206D">
      <w:pPr>
        <w:spacing w:before="0" w:after="0"/>
      </w:pPr>
      <w:r>
        <w:continuationSeparator/>
      </w:r>
    </w:p>
  </w:footnote>
  <w:footnote w:id="1">
    <w:p w:rsidR="00A10D84" w:rsidRPr="002558CD" w:rsidRDefault="00A10D84" w:rsidP="007575D3">
      <w:pPr>
        <w:pStyle w:val="Tekstprzypisudolnego"/>
        <w:ind w:left="284" w:hanging="284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Pr="002558CD" w:rsidRDefault="00A10D84" w:rsidP="007575D3">
      <w:pPr>
        <w:pStyle w:val="Tekstprzypisudolnego"/>
        <w:ind w:left="284" w:hanging="284"/>
        <w:jc w:val="left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Pr="002558C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Pr="002558C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Pr="002558C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Pr="002558C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2558CD" w:rsidRDefault="00A10D84" w:rsidP="007575D3">
      <w:pPr>
        <w:pStyle w:val="Tekstprzypisudolnego"/>
        <w:ind w:left="284" w:firstLine="0"/>
        <w:rPr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Pr="002558C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Pr="002558C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Pr="002558C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Pr="002558CD" w:rsidRDefault="00A10D84" w:rsidP="007575D3">
      <w:pPr>
        <w:pStyle w:val="Tekstprzypisudolnego"/>
        <w:ind w:left="284" w:hanging="284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Pr="002558CD" w:rsidRDefault="00A10D84" w:rsidP="007575D3">
      <w:pPr>
        <w:pStyle w:val="Tekstprzypisudolnego"/>
        <w:ind w:left="0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Pr="002558C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Pr="002558C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Pr="002558C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Pr="002558C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Pr="002558CD" w:rsidRDefault="00A10D84" w:rsidP="00D377E0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Default="00A10D84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</w:p>
  <w:p w:rsidR="00A10D84" w:rsidRPr="00B70C09" w:rsidRDefault="00DE50AD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  <w:r>
      <w:rPr>
        <w:rFonts w:ascii="Bookman Old Style" w:hAnsi="Bookman Old Style"/>
        <w:noProof/>
        <w:sz w:val="22"/>
        <w:szCs w:val="22"/>
        <w:lang w:val="pl-PL" w:eastAsia="pl-PL"/>
      </w:rPr>
      <w:drawing>
        <wp:inline distT="0" distB="0" distL="0" distR="0">
          <wp:extent cx="576262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0" r="-11" b="-15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558C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28FC"/>
    <w:rsid w:val="0045415E"/>
    <w:rsid w:val="00454620"/>
    <w:rsid w:val="0047004B"/>
    <w:rsid w:val="00490D42"/>
    <w:rsid w:val="00497CD0"/>
    <w:rsid w:val="004A0ACA"/>
    <w:rsid w:val="004B511B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0006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80AB1"/>
    <w:rsid w:val="00793147"/>
    <w:rsid w:val="0079539F"/>
    <w:rsid w:val="007955B3"/>
    <w:rsid w:val="00795E65"/>
    <w:rsid w:val="007A7EC6"/>
    <w:rsid w:val="007B376C"/>
    <w:rsid w:val="007C1FBE"/>
    <w:rsid w:val="007C3EC7"/>
    <w:rsid w:val="007C7179"/>
    <w:rsid w:val="007F1B33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E2AD8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603C"/>
    <w:rsid w:val="00D377E0"/>
    <w:rsid w:val="00D462F5"/>
    <w:rsid w:val="00D83306"/>
    <w:rsid w:val="00D95D3D"/>
    <w:rsid w:val="00DA133E"/>
    <w:rsid w:val="00DC70DB"/>
    <w:rsid w:val="00DD0214"/>
    <w:rsid w:val="00DD4292"/>
    <w:rsid w:val="00DE50AD"/>
    <w:rsid w:val="00E00552"/>
    <w:rsid w:val="00E03F5C"/>
    <w:rsid w:val="00E12DEB"/>
    <w:rsid w:val="00E164D4"/>
    <w:rsid w:val="00E26C60"/>
    <w:rsid w:val="00E34A93"/>
    <w:rsid w:val="00E3507D"/>
    <w:rsid w:val="00E36F39"/>
    <w:rsid w:val="00E41DF5"/>
    <w:rsid w:val="00E5206D"/>
    <w:rsid w:val="00E60052"/>
    <w:rsid w:val="00E650C1"/>
    <w:rsid w:val="00E70551"/>
    <w:rsid w:val="00E80C04"/>
    <w:rsid w:val="00E96C3E"/>
    <w:rsid w:val="00E97DF4"/>
    <w:rsid w:val="00EA065C"/>
    <w:rsid w:val="00EC3B3D"/>
    <w:rsid w:val="00ED7B3C"/>
    <w:rsid w:val="00EE5018"/>
    <w:rsid w:val="00EF102E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1ACD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4549</Words>
  <Characters>27297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UMKrosna</cp:lastModifiedBy>
  <cp:revision>2</cp:revision>
  <cp:lastPrinted>2019-08-30T10:07:00Z</cp:lastPrinted>
  <dcterms:created xsi:type="dcterms:W3CDTF">2019-08-30T10:07:00Z</dcterms:created>
  <dcterms:modified xsi:type="dcterms:W3CDTF">2019-08-30T10:07:00Z</dcterms:modified>
</cp:coreProperties>
</file>