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9B2" w:rsidRDefault="004F19B2" w:rsidP="004F19B2">
      <w:pPr>
        <w:pStyle w:val="NormalnyWeb"/>
        <w:spacing w:line="360" w:lineRule="auto"/>
        <w:jc w:val="center"/>
        <w:rPr>
          <w:rStyle w:val="Pogrubienie"/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33650" cy="1809750"/>
            <wp:effectExtent l="19050" t="0" r="0" b="0"/>
            <wp:wrapSquare wrapText="bothSides"/>
            <wp:docPr id="1" name="Obraz 1" descr="C:\Documents and Settings\SM\Moje dokumenty\Pobrane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\Moje dokumenty\Pobrane\indek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Pogrubienie"/>
          <w:rFonts w:ascii="Arial" w:hAnsi="Arial" w:cs="Arial"/>
        </w:rPr>
        <w:t>KLAUZULA INFORMACYJNA</w:t>
      </w:r>
    </w:p>
    <w:p w:rsidR="004F19B2" w:rsidRPr="004F19B2" w:rsidRDefault="004F19B2" w:rsidP="004F19B2">
      <w:pPr>
        <w:pStyle w:val="NormalnyWeb"/>
        <w:spacing w:line="360" w:lineRule="auto"/>
        <w:jc w:val="center"/>
        <w:rPr>
          <w:rStyle w:val="Pogrubienie"/>
          <w:rFonts w:ascii="Arial" w:hAnsi="Arial" w:cs="Arial"/>
        </w:rPr>
      </w:pPr>
      <w:r w:rsidRPr="004F19B2">
        <w:rPr>
          <w:rStyle w:val="Pogrubienie"/>
          <w:rFonts w:ascii="Arial" w:hAnsi="Arial" w:cs="Arial"/>
        </w:rPr>
        <w:t>MONITORING WIZYJNY</w:t>
      </w:r>
    </w:p>
    <w:p w:rsidR="004F19B2" w:rsidRDefault="004F19B2" w:rsidP="00D43C5A">
      <w:pPr>
        <w:pStyle w:val="NormalnyWeb"/>
        <w:spacing w:line="360" w:lineRule="auto"/>
        <w:jc w:val="center"/>
        <w:rPr>
          <w:rStyle w:val="Pogrubienie"/>
          <w:rFonts w:ascii="Arial" w:hAnsi="Arial" w:cs="Arial"/>
        </w:rPr>
      </w:pPr>
    </w:p>
    <w:p w:rsidR="00E16E6A" w:rsidRPr="000C1B9C" w:rsidRDefault="00E16E6A" w:rsidP="000C1B9C">
      <w:pPr>
        <w:pStyle w:val="NormalnyWeb"/>
        <w:spacing w:line="360" w:lineRule="auto"/>
        <w:jc w:val="center"/>
        <w:rPr>
          <w:rStyle w:val="Pogrubienie"/>
          <w:rFonts w:ascii="Arial" w:hAnsi="Arial" w:cs="Arial"/>
        </w:rPr>
      </w:pPr>
      <w:r w:rsidRPr="000C1B9C">
        <w:rPr>
          <w:rStyle w:val="Pogrubienie"/>
          <w:rFonts w:ascii="Arial" w:hAnsi="Arial" w:cs="Arial"/>
        </w:rPr>
        <w:t>Szanowna Pani/Szanowny Panie!</w:t>
      </w:r>
    </w:p>
    <w:p w:rsidR="00E16E6A" w:rsidRDefault="000C1B9C" w:rsidP="000C1B9C">
      <w:pPr>
        <w:pStyle w:val="NormalnyWeb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0C1B9C">
        <w:rPr>
          <w:rStyle w:val="Pogrubienie"/>
          <w:rFonts w:ascii="Arial" w:hAnsi="Arial" w:cs="Arial"/>
          <w:b w:val="0"/>
          <w:sz w:val="22"/>
          <w:szCs w:val="22"/>
        </w:rPr>
        <w:t xml:space="preserve">W związku z zapisami art. 22 Ustawy z dnia 14 grudnia 2018 r. o ochronie danych osobowych przetwarzanych w związku z zapobieganiem </w:t>
      </w:r>
      <w:r w:rsidR="001F486C">
        <w:rPr>
          <w:rStyle w:val="Pogrubienie"/>
          <w:rFonts w:ascii="Arial" w:hAnsi="Arial" w:cs="Arial"/>
          <w:b w:val="0"/>
          <w:sz w:val="22"/>
          <w:szCs w:val="22"/>
        </w:rPr>
        <w:t xml:space="preserve">        </w:t>
      </w:r>
      <w:r w:rsidRPr="000C1B9C">
        <w:rPr>
          <w:rStyle w:val="Pogrubienie"/>
          <w:rFonts w:ascii="Arial" w:hAnsi="Arial" w:cs="Arial"/>
          <w:b w:val="0"/>
          <w:sz w:val="22"/>
          <w:szCs w:val="22"/>
        </w:rPr>
        <w:t>i zwalczaniem przestępczości (Dz. U. z 2019 r. poz. 125) informuję, że:</w:t>
      </w:r>
    </w:p>
    <w:p w:rsidR="000C1B9C" w:rsidRPr="000C1B9C" w:rsidRDefault="000C1B9C" w:rsidP="000C1B9C">
      <w:pPr>
        <w:pStyle w:val="NormalnyWeb"/>
        <w:jc w:val="both"/>
        <w:rPr>
          <w:rFonts w:ascii="Arial" w:hAnsi="Arial" w:cs="Arial"/>
          <w:bCs/>
          <w:sz w:val="22"/>
          <w:szCs w:val="22"/>
        </w:rPr>
      </w:pPr>
    </w:p>
    <w:p w:rsidR="00033274" w:rsidRPr="005E6FD4" w:rsidRDefault="00B314C3" w:rsidP="00D43C5A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Monitoring wizyjny na terenie Miasta Krosna prowadzony jest przez Straż Miejską </w:t>
      </w:r>
      <w:r w:rsidR="000C1B9C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w Krośnie z siedzibą</w:t>
      </w:r>
      <w:r w:rsidR="009B4EE5">
        <w:rPr>
          <w:rFonts w:ascii="Arial" w:hAnsi="Arial" w:cs="Arial"/>
          <w:sz w:val="22"/>
          <w:szCs w:val="22"/>
        </w:rPr>
        <w:t xml:space="preserve"> przy ul. Stanisława Staszica 2. </w:t>
      </w:r>
      <w:r w:rsidRPr="005E6FD4">
        <w:rPr>
          <w:rFonts w:ascii="Arial" w:hAnsi="Arial" w:cs="Arial"/>
          <w:sz w:val="22"/>
          <w:szCs w:val="22"/>
        </w:rPr>
        <w:t xml:space="preserve">Administratorem </w:t>
      </w:r>
      <w:r w:rsidR="005F5796">
        <w:rPr>
          <w:rFonts w:ascii="Arial" w:hAnsi="Arial" w:cs="Arial"/>
          <w:sz w:val="22"/>
          <w:szCs w:val="22"/>
        </w:rPr>
        <w:t xml:space="preserve">gromadzonych </w:t>
      </w:r>
      <w:r w:rsidRPr="005E6FD4">
        <w:rPr>
          <w:rFonts w:ascii="Arial" w:hAnsi="Arial" w:cs="Arial"/>
          <w:sz w:val="22"/>
          <w:szCs w:val="22"/>
        </w:rPr>
        <w:t xml:space="preserve">danych osobowych </w:t>
      </w:r>
      <w:r>
        <w:rPr>
          <w:rFonts w:ascii="Arial" w:hAnsi="Arial" w:cs="Arial"/>
          <w:sz w:val="22"/>
          <w:szCs w:val="22"/>
        </w:rPr>
        <w:t>jest Komendant Straży Miejskiej</w:t>
      </w:r>
      <w:r w:rsidRPr="005E6FD4">
        <w:rPr>
          <w:rFonts w:ascii="Arial" w:hAnsi="Arial" w:cs="Arial"/>
          <w:sz w:val="22"/>
          <w:szCs w:val="22"/>
        </w:rPr>
        <w:t xml:space="preserve"> w Krośnie</w:t>
      </w:r>
      <w:r w:rsidR="009B4EE5">
        <w:rPr>
          <w:rFonts w:ascii="Arial" w:hAnsi="Arial" w:cs="Arial"/>
          <w:sz w:val="22"/>
          <w:szCs w:val="22"/>
        </w:rPr>
        <w:t>.</w:t>
      </w:r>
    </w:p>
    <w:p w:rsidR="00033274" w:rsidRPr="000C1B9C" w:rsidRDefault="00033274" w:rsidP="00D43C5A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5E6FD4">
        <w:rPr>
          <w:rFonts w:ascii="Arial" w:hAnsi="Arial" w:cs="Arial"/>
          <w:sz w:val="22"/>
          <w:szCs w:val="22"/>
        </w:rPr>
        <w:t xml:space="preserve">Administrator wyznaczył Inspektora Ochrony Danych – </w:t>
      </w:r>
      <w:r w:rsidR="009B4EE5">
        <w:rPr>
          <w:rFonts w:ascii="Arial" w:hAnsi="Arial" w:cs="Arial"/>
          <w:sz w:val="22"/>
          <w:szCs w:val="22"/>
        </w:rPr>
        <w:t>jest nim Pan Piotr Lechowicz.</w:t>
      </w:r>
      <w:r w:rsidR="005E6FD4">
        <w:rPr>
          <w:rFonts w:ascii="Arial" w:hAnsi="Arial" w:cs="Arial"/>
          <w:sz w:val="22"/>
          <w:szCs w:val="22"/>
        </w:rPr>
        <w:t xml:space="preserve"> Z </w:t>
      </w:r>
      <w:r w:rsidRPr="005E6FD4">
        <w:rPr>
          <w:rFonts w:ascii="Arial" w:hAnsi="Arial" w:cs="Arial"/>
          <w:sz w:val="22"/>
          <w:szCs w:val="22"/>
        </w:rPr>
        <w:t xml:space="preserve">Inspektorem można się </w:t>
      </w:r>
      <w:r w:rsidR="00A84DC1" w:rsidRPr="005E6FD4">
        <w:rPr>
          <w:rFonts w:ascii="Arial" w:hAnsi="Arial" w:cs="Arial"/>
          <w:sz w:val="22"/>
          <w:szCs w:val="22"/>
        </w:rPr>
        <w:t xml:space="preserve">kontaktować we wszystkich </w:t>
      </w:r>
      <w:r w:rsidRPr="005E6FD4">
        <w:rPr>
          <w:rFonts w:ascii="Arial" w:hAnsi="Arial" w:cs="Arial"/>
          <w:sz w:val="22"/>
          <w:szCs w:val="22"/>
        </w:rPr>
        <w:t>sprawach</w:t>
      </w:r>
      <w:r w:rsidR="00A84DC1" w:rsidRPr="005E6FD4">
        <w:rPr>
          <w:rFonts w:ascii="Arial" w:hAnsi="Arial" w:cs="Arial"/>
          <w:sz w:val="22"/>
          <w:szCs w:val="22"/>
        </w:rPr>
        <w:t xml:space="preserve"> dotyczących przetwarzania danych osobowych oraz korzystania z praw związanych </w:t>
      </w:r>
      <w:r w:rsidR="005E6FD4">
        <w:rPr>
          <w:rFonts w:ascii="Arial" w:hAnsi="Arial" w:cs="Arial"/>
          <w:sz w:val="22"/>
          <w:szCs w:val="22"/>
        </w:rPr>
        <w:t xml:space="preserve">                       </w:t>
      </w:r>
      <w:r w:rsidR="00A84DC1" w:rsidRPr="005E6FD4">
        <w:rPr>
          <w:rFonts w:ascii="Arial" w:hAnsi="Arial" w:cs="Arial"/>
          <w:sz w:val="22"/>
          <w:szCs w:val="22"/>
        </w:rPr>
        <w:t xml:space="preserve">z przetwarzaniem danych pisząc na adres Administratora lub adres poczty elektronicznej: </w:t>
      </w:r>
      <w:r w:rsidR="000C1B9C" w:rsidRPr="000C1B9C">
        <w:rPr>
          <w:rFonts w:ascii="Arial" w:hAnsi="Arial" w:cs="Arial"/>
          <w:sz w:val="22"/>
          <w:szCs w:val="22"/>
          <w:u w:val="single"/>
        </w:rPr>
        <w:t>iod-sm@um.krosno.pl</w:t>
      </w:r>
    </w:p>
    <w:p w:rsidR="0034792E" w:rsidRDefault="0036215E" w:rsidP="00D43C5A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Szczegółowe z</w:t>
      </w:r>
      <w:r w:rsidR="00FA1B34">
        <w:rPr>
          <w:rFonts w:ascii="Arial" w:hAnsi="Arial" w:cs="Arial"/>
          <w:sz w:val="22"/>
          <w:szCs w:val="22"/>
        </w:rPr>
        <w:t>asady funkcjonowania Centrum Obserwacji Wizyjnej Miasta Krosna określa Regulamin- Zarządzenie Nr 193/19 Prezydenta Miasta Krosna z dnia 10 kwietnia 2019</w:t>
      </w:r>
      <w:r w:rsidR="000C0414">
        <w:rPr>
          <w:rFonts w:ascii="Arial" w:hAnsi="Arial" w:cs="Arial"/>
          <w:sz w:val="22"/>
          <w:szCs w:val="22"/>
        </w:rPr>
        <w:t xml:space="preserve"> </w:t>
      </w:r>
      <w:r w:rsidR="00FA1B34">
        <w:rPr>
          <w:rFonts w:ascii="Arial" w:hAnsi="Arial" w:cs="Arial"/>
          <w:sz w:val="22"/>
          <w:szCs w:val="22"/>
        </w:rPr>
        <w:t>r.</w:t>
      </w:r>
    </w:p>
    <w:p w:rsidR="000C0414" w:rsidRDefault="000C0414" w:rsidP="00D43C5A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kamer monitoringu miejskiego oraz kamer zainstalowanych na skrzyżowaniach ulic i przejściach dla pieszych na terenie Miasta Krosna zawierają załączniki nr 1 i 2.</w:t>
      </w:r>
    </w:p>
    <w:p w:rsidR="00B314C3" w:rsidRDefault="00B314C3" w:rsidP="00D43C5A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Monitoring wizyjny stosowany jest w celu przeciwdziałania przypadkom naruszenia spokoju i porządku w miejscach publicznych, utrwalania dowodów popełnienia przestępstwa lub wykroczenia oraz</w:t>
      </w:r>
      <w:r w:rsidR="005F5796">
        <w:rPr>
          <w:rFonts w:ascii="Arial" w:hAnsi="Arial" w:cs="Arial"/>
          <w:sz w:val="22"/>
          <w:szCs w:val="22"/>
        </w:rPr>
        <w:t xml:space="preserve"> ochrony obiektów komunalnych i urządzeń użyteczności publicznej.</w:t>
      </w:r>
    </w:p>
    <w:p w:rsidR="0082600C" w:rsidRPr="005F5796" w:rsidRDefault="005F5796" w:rsidP="00D43C5A">
      <w:pPr>
        <w:pStyle w:val="Default"/>
        <w:numPr>
          <w:ilvl w:val="0"/>
          <w:numId w:val="2"/>
        </w:numPr>
        <w:spacing w:line="360" w:lineRule="auto"/>
        <w:ind w:left="708"/>
        <w:jc w:val="both"/>
        <w:rPr>
          <w:rFonts w:ascii="Arial" w:hAnsi="Arial" w:cs="Arial"/>
        </w:rPr>
      </w:pPr>
      <w:r w:rsidRPr="005F5796">
        <w:rPr>
          <w:rFonts w:ascii="Arial" w:hAnsi="Arial" w:cs="Arial"/>
          <w:sz w:val="22"/>
          <w:szCs w:val="22"/>
        </w:rPr>
        <w:t>Zarejestrowany obraz zdarzeń, niezawierający dowodów pozwalających na wszczęcie postępowania karnego albo postępowania w sprawach o wykroczenie lub dowodów mających znaczenie dla tych postępowań, przechowuje się przez okres nie krótszy niż 20 dni od daty dokonania nagrania i nie dłuższy niż 60 dni, lub do czasu prawomocnego zakończenia postępowania prowadzonego na podstawie prawa.</w:t>
      </w:r>
    </w:p>
    <w:p w:rsidR="005F5796" w:rsidRPr="006C12F3" w:rsidRDefault="005F5796" w:rsidP="00D43C5A">
      <w:pPr>
        <w:pStyle w:val="Default"/>
        <w:numPr>
          <w:ilvl w:val="0"/>
          <w:numId w:val="2"/>
        </w:num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Odbiorcą Pani/Pana danych osobowych będą instytucje uprawnione z mocy prawa do udostępnienia im zapisu z monitoringu </w:t>
      </w:r>
      <w:r w:rsidR="006C12F3">
        <w:rPr>
          <w:rFonts w:ascii="Arial" w:hAnsi="Arial" w:cs="Arial"/>
          <w:sz w:val="22"/>
          <w:szCs w:val="22"/>
        </w:rPr>
        <w:t>tj. : Policja, Prokuratura , Sąd.</w:t>
      </w:r>
    </w:p>
    <w:p w:rsidR="006C12F3" w:rsidRDefault="006C12F3" w:rsidP="00D43C5A">
      <w:pPr>
        <w:pStyle w:val="Default"/>
        <w:numPr>
          <w:ilvl w:val="0"/>
          <w:numId w:val="2"/>
        </w:num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6C12F3">
        <w:rPr>
          <w:rFonts w:ascii="Arial" w:hAnsi="Arial" w:cs="Arial"/>
          <w:sz w:val="22"/>
          <w:szCs w:val="22"/>
        </w:rPr>
        <w:lastRenderedPageBreak/>
        <w:t>Pani/Pana dane osobowe nie będą przekazywane do państwa trzeciego/organizacji międzynarodowej.</w:t>
      </w:r>
    </w:p>
    <w:p w:rsidR="006C12F3" w:rsidRDefault="006C12F3" w:rsidP="00D43C5A">
      <w:pPr>
        <w:pStyle w:val="Default"/>
        <w:numPr>
          <w:ilvl w:val="0"/>
          <w:numId w:val="2"/>
        </w:num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6C12F3">
        <w:rPr>
          <w:rFonts w:ascii="Arial" w:hAnsi="Arial" w:cs="Arial"/>
          <w:sz w:val="22"/>
          <w:szCs w:val="22"/>
        </w:rPr>
        <w:t>Dane osobowe Pani/Pana nie będą przetwarzane w sposób zautomatyzowany ani nie będą podlegały profilowaniu.</w:t>
      </w:r>
    </w:p>
    <w:p w:rsidR="00010773" w:rsidRPr="00010773" w:rsidRDefault="00010773" w:rsidP="00D43C5A">
      <w:pPr>
        <w:pStyle w:val="Default"/>
        <w:numPr>
          <w:ilvl w:val="0"/>
          <w:numId w:val="2"/>
        </w:num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010773">
        <w:rPr>
          <w:rFonts w:ascii="Arial" w:hAnsi="Arial" w:cs="Arial"/>
          <w:sz w:val="22"/>
          <w:szCs w:val="22"/>
        </w:rPr>
        <w:t>Osoba zarejestrowana przez system monitoringu wizyjnego ma prawo do dostępu do danych osobowych oraz ograniczenia ich przetwarzania, jeśli wykaże faktyczny powód takiego ograniczenia. Pozytywne rozpatrzenie sprzeciwu wobec przetwarzania danych w ramach monitoringu wizyjnego musi być zgodne z przepisami prawa, na podstawie których odbywa się przetwarzanie.</w:t>
      </w:r>
    </w:p>
    <w:p w:rsidR="00010773" w:rsidRPr="00010773" w:rsidRDefault="00010773" w:rsidP="00D43C5A">
      <w:pPr>
        <w:pStyle w:val="Default"/>
        <w:numPr>
          <w:ilvl w:val="0"/>
          <w:numId w:val="2"/>
        </w:num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010773">
        <w:rPr>
          <w:rFonts w:ascii="Arial" w:hAnsi="Arial" w:cs="Arial"/>
          <w:sz w:val="22"/>
          <w:szCs w:val="22"/>
        </w:rPr>
        <w:t>Osobie zarejestrowanej przez system monitoringu wizyjnego, w przypadku uznania, że dane osobowe w ramach tego systemu nie są przetwarzane w sposób prawidłowy przysługuje prawo wniesienia skargi do organu nadzorczego – Prezesa Urzędu Ochrony Danych Osobowych.</w:t>
      </w:r>
    </w:p>
    <w:sectPr w:rsidR="00010773" w:rsidRPr="00010773" w:rsidSect="00826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B64C8"/>
    <w:multiLevelType w:val="hybridMultilevel"/>
    <w:tmpl w:val="3AB81ECE"/>
    <w:lvl w:ilvl="0" w:tplc="52B2F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183967"/>
    <w:multiLevelType w:val="hybridMultilevel"/>
    <w:tmpl w:val="EAB48540"/>
    <w:lvl w:ilvl="0" w:tplc="4B94FE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53967EE"/>
    <w:multiLevelType w:val="multilevel"/>
    <w:tmpl w:val="C69E4E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0C2123"/>
    <w:multiLevelType w:val="hybridMultilevel"/>
    <w:tmpl w:val="0590C996"/>
    <w:lvl w:ilvl="0" w:tplc="9FFC2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466143"/>
    <w:multiLevelType w:val="hybridMultilevel"/>
    <w:tmpl w:val="0B342E8A"/>
    <w:lvl w:ilvl="0" w:tplc="60204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4D40B0"/>
    <w:multiLevelType w:val="multilevel"/>
    <w:tmpl w:val="B71EB1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D14ADD"/>
    <w:multiLevelType w:val="hybridMultilevel"/>
    <w:tmpl w:val="EE4EB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2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3274"/>
    <w:rsid w:val="00010773"/>
    <w:rsid w:val="00033274"/>
    <w:rsid w:val="000C0414"/>
    <w:rsid w:val="000C1B9C"/>
    <w:rsid w:val="00140467"/>
    <w:rsid w:val="00162B0E"/>
    <w:rsid w:val="001F486C"/>
    <w:rsid w:val="0034792E"/>
    <w:rsid w:val="0036215E"/>
    <w:rsid w:val="003A0144"/>
    <w:rsid w:val="003D61E2"/>
    <w:rsid w:val="00460FC7"/>
    <w:rsid w:val="004F19B2"/>
    <w:rsid w:val="0054620E"/>
    <w:rsid w:val="005E6FD4"/>
    <w:rsid w:val="005F5796"/>
    <w:rsid w:val="006B7CF2"/>
    <w:rsid w:val="006C12F3"/>
    <w:rsid w:val="006C1C6B"/>
    <w:rsid w:val="0082600C"/>
    <w:rsid w:val="00827E30"/>
    <w:rsid w:val="00903EC8"/>
    <w:rsid w:val="009B4EE5"/>
    <w:rsid w:val="00A84DC1"/>
    <w:rsid w:val="00AE72F8"/>
    <w:rsid w:val="00B314C3"/>
    <w:rsid w:val="00B65BE4"/>
    <w:rsid w:val="00C2278D"/>
    <w:rsid w:val="00CA7B06"/>
    <w:rsid w:val="00D43C5A"/>
    <w:rsid w:val="00D5158B"/>
    <w:rsid w:val="00E16E6A"/>
    <w:rsid w:val="00E50D12"/>
    <w:rsid w:val="00E57252"/>
    <w:rsid w:val="00EB793F"/>
    <w:rsid w:val="00FA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3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3274"/>
    <w:rPr>
      <w:b/>
      <w:bCs/>
    </w:rPr>
  </w:style>
  <w:style w:type="paragraph" w:styleId="Akapitzlist">
    <w:name w:val="List Paragraph"/>
    <w:basedOn w:val="Normalny"/>
    <w:uiPriority w:val="34"/>
    <w:qFormat/>
    <w:rsid w:val="00033274"/>
    <w:pPr>
      <w:ind w:left="720"/>
      <w:contextualSpacing/>
    </w:pPr>
  </w:style>
  <w:style w:type="paragraph" w:customStyle="1" w:styleId="Default">
    <w:name w:val="Default"/>
    <w:rsid w:val="000332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55A4E-E862-43A2-ABA7-64758910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18</cp:revision>
  <cp:lastPrinted>2019-04-25T12:12:00Z</cp:lastPrinted>
  <dcterms:created xsi:type="dcterms:W3CDTF">2019-04-17T15:34:00Z</dcterms:created>
  <dcterms:modified xsi:type="dcterms:W3CDTF">2019-04-25T12:13:00Z</dcterms:modified>
</cp:coreProperties>
</file>