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BA9" w:rsidRPr="00303537" w:rsidRDefault="00D01BA9" w:rsidP="00D01B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3537">
        <w:rPr>
          <w:rFonts w:ascii="Times New Roman" w:hAnsi="Times New Roman" w:cs="Times New Roman"/>
          <w:b/>
          <w:sz w:val="36"/>
          <w:szCs w:val="36"/>
        </w:rPr>
        <w:t>INFORMACJA</w:t>
      </w:r>
    </w:p>
    <w:p w:rsidR="00D01BA9" w:rsidRPr="00303537" w:rsidRDefault="00D01BA9" w:rsidP="00D01B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3537">
        <w:rPr>
          <w:rFonts w:ascii="Times New Roman" w:hAnsi="Times New Roman" w:cs="Times New Roman"/>
          <w:b/>
          <w:sz w:val="36"/>
          <w:szCs w:val="36"/>
        </w:rPr>
        <w:t>KOMISARZA WYBORCZEGO W KROŚNIE I</w:t>
      </w:r>
    </w:p>
    <w:p w:rsidR="00D01BA9" w:rsidRPr="00F140BA" w:rsidRDefault="00D01BA9" w:rsidP="00D01B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BA9" w:rsidRPr="001D7EB6" w:rsidRDefault="00D01BA9" w:rsidP="00D01B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7EB6">
        <w:rPr>
          <w:rFonts w:ascii="Times New Roman" w:hAnsi="Times New Roman" w:cs="Times New Roman"/>
          <w:b/>
          <w:sz w:val="32"/>
          <w:szCs w:val="32"/>
        </w:rPr>
        <w:t>w sprawie właściwości terytorialnej, siedzibie oraz czasie pracy</w:t>
      </w:r>
    </w:p>
    <w:p w:rsidR="00D01BA9" w:rsidRPr="00F140BA" w:rsidRDefault="00D01BA9" w:rsidP="00D01B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BA9" w:rsidRPr="00F140BA" w:rsidRDefault="00D01BA9" w:rsidP="00D01B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BA9" w:rsidRDefault="00D01BA9" w:rsidP="00D01BA9">
      <w:pPr>
        <w:jc w:val="center"/>
        <w:rPr>
          <w:rFonts w:ascii="Times New Roman" w:hAnsi="Times New Roman" w:cs="Times New Roman"/>
          <w:sz w:val="28"/>
          <w:szCs w:val="28"/>
        </w:rPr>
      </w:pPr>
      <w:r w:rsidRPr="001D7EB6">
        <w:rPr>
          <w:rFonts w:ascii="Times New Roman" w:hAnsi="Times New Roman" w:cs="Times New Roman"/>
          <w:b/>
          <w:sz w:val="28"/>
          <w:szCs w:val="28"/>
        </w:rPr>
        <w:t>Komisarz Wyborczy w Krośnie</w:t>
      </w:r>
      <w:r w:rsidRPr="001D7EB6">
        <w:rPr>
          <w:rFonts w:ascii="Times New Roman" w:hAnsi="Times New Roman" w:cs="Times New Roman"/>
          <w:sz w:val="28"/>
          <w:szCs w:val="28"/>
        </w:rPr>
        <w:t xml:space="preserve"> </w:t>
      </w:r>
      <w:r w:rsidRPr="00D94E55">
        <w:rPr>
          <w:rFonts w:ascii="Times New Roman" w:hAnsi="Times New Roman" w:cs="Times New Roman"/>
          <w:b/>
          <w:sz w:val="28"/>
          <w:szCs w:val="28"/>
        </w:rPr>
        <w:t>I</w:t>
      </w:r>
      <w:r w:rsidRPr="001D7EB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01BA9" w:rsidRPr="00DF5C46" w:rsidRDefault="00D01BA9" w:rsidP="00D01B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C46">
        <w:rPr>
          <w:rFonts w:ascii="Times New Roman" w:hAnsi="Times New Roman" w:cs="Times New Roman"/>
          <w:b/>
          <w:sz w:val="32"/>
          <w:szCs w:val="32"/>
        </w:rPr>
        <w:t>Kamil Konrad Janiec</w:t>
      </w:r>
    </w:p>
    <w:p w:rsidR="00D01BA9" w:rsidRDefault="00D01BA9" w:rsidP="00D01B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Radca Prawny</w:t>
      </w:r>
    </w:p>
    <w:p w:rsidR="00D01BA9" w:rsidRDefault="00D01BA9" w:rsidP="00D01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BA9" w:rsidRPr="001D7EB6" w:rsidRDefault="00D01BA9" w:rsidP="00D01B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BA9" w:rsidRPr="001A0962" w:rsidRDefault="00D01BA9" w:rsidP="00D01B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EB6">
        <w:rPr>
          <w:rFonts w:ascii="Times New Roman" w:hAnsi="Times New Roman" w:cs="Times New Roman"/>
          <w:b/>
          <w:sz w:val="28"/>
          <w:szCs w:val="28"/>
        </w:rPr>
        <w:t>Terminy dyżurów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962">
        <w:rPr>
          <w:rFonts w:ascii="Times New Roman" w:hAnsi="Times New Roman" w:cs="Times New Roman"/>
          <w:b/>
          <w:sz w:val="28"/>
          <w:szCs w:val="28"/>
        </w:rPr>
        <w:t>-  środa od godz. 10.00 – 12.00</w:t>
      </w:r>
    </w:p>
    <w:p w:rsidR="00D01BA9" w:rsidRDefault="00D01BA9" w:rsidP="00D01B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EB6">
        <w:rPr>
          <w:rFonts w:ascii="Times New Roman" w:hAnsi="Times New Roman" w:cs="Times New Roman"/>
          <w:sz w:val="28"/>
          <w:szCs w:val="28"/>
        </w:rPr>
        <w:t>Komisarz Wyborczy pełni dyżury w siedzibie Delegatury Krajowego Biura Wyborczego w Krośnie, 38-400 Krosno, ul. Bieszczadzka 1 ( budynek Starostwa Powiatowego w Krośnie, piętro IV, pok. 418 )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1BA9" w:rsidRDefault="00D01BA9" w:rsidP="00D01B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1D7EB6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l. - 13 4324400, tel./fax - 13 4323671</w:t>
      </w:r>
    </w:p>
    <w:p w:rsidR="00D01BA9" w:rsidRPr="001D7EB6" w:rsidRDefault="00D01BA9" w:rsidP="00D01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1BA9" w:rsidRPr="001D7EB6" w:rsidRDefault="00D01BA9" w:rsidP="00D01B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EB6">
        <w:rPr>
          <w:rFonts w:ascii="Times New Roman" w:hAnsi="Times New Roman" w:cs="Times New Roman"/>
          <w:b/>
          <w:sz w:val="28"/>
          <w:szCs w:val="28"/>
        </w:rPr>
        <w:t>Właściwość terytorialna Komisarza Wyborczego w Krośnie I:</w:t>
      </w:r>
    </w:p>
    <w:p w:rsidR="00D01BA9" w:rsidRPr="001D7EB6" w:rsidRDefault="00D01BA9" w:rsidP="00D01B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FB5">
        <w:rPr>
          <w:rFonts w:ascii="Times New Roman" w:hAnsi="Times New Roman" w:cs="Times New Roman"/>
          <w:b/>
          <w:sz w:val="28"/>
          <w:szCs w:val="28"/>
        </w:rPr>
        <w:t>Powiat brzozowski:</w:t>
      </w:r>
      <w:r w:rsidRPr="001D7EB6">
        <w:rPr>
          <w:rFonts w:ascii="Times New Roman" w:hAnsi="Times New Roman" w:cs="Times New Roman"/>
          <w:sz w:val="28"/>
          <w:szCs w:val="28"/>
        </w:rPr>
        <w:t xml:space="preserve"> Brzozów, Domaradz, Dydnia, Haczów, Jasienica Rosielna, Nozdrzec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1BA9" w:rsidRPr="001D7EB6" w:rsidRDefault="00D01BA9" w:rsidP="00D01B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FB5">
        <w:rPr>
          <w:rFonts w:ascii="Times New Roman" w:hAnsi="Times New Roman" w:cs="Times New Roman"/>
          <w:b/>
          <w:sz w:val="28"/>
          <w:szCs w:val="28"/>
        </w:rPr>
        <w:t>Powiat jasielski:</w:t>
      </w:r>
      <w:r w:rsidRPr="001D7EB6">
        <w:rPr>
          <w:rFonts w:ascii="Times New Roman" w:hAnsi="Times New Roman" w:cs="Times New Roman"/>
          <w:sz w:val="28"/>
          <w:szCs w:val="28"/>
        </w:rPr>
        <w:t xml:space="preserve"> Brzyska, Dębowiec, Jasło miasto, Jasło gmina, Kołaczyce, Krempna, Nowy Żmigród, Osiek Jasielski, Skołyszyn, Tarnowiec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1BA9" w:rsidRPr="001D7EB6" w:rsidRDefault="00D01BA9" w:rsidP="00D01B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FB5">
        <w:rPr>
          <w:rFonts w:ascii="Times New Roman" w:hAnsi="Times New Roman" w:cs="Times New Roman"/>
          <w:b/>
          <w:sz w:val="28"/>
          <w:szCs w:val="28"/>
        </w:rPr>
        <w:t>Powiat krośnieński:</w:t>
      </w:r>
      <w:r w:rsidRPr="001D7EB6">
        <w:rPr>
          <w:rFonts w:ascii="Times New Roman" w:hAnsi="Times New Roman" w:cs="Times New Roman"/>
          <w:sz w:val="28"/>
          <w:szCs w:val="28"/>
        </w:rPr>
        <w:t xml:space="preserve"> Chorkówka, Dukla, Iwonicz-Zdrój, Jaśliska, Jedlicze, Korczyna, Krościenko </w:t>
      </w:r>
      <w:proofErr w:type="spellStart"/>
      <w:r w:rsidRPr="001D7EB6">
        <w:rPr>
          <w:rFonts w:ascii="Times New Roman" w:hAnsi="Times New Roman" w:cs="Times New Roman"/>
          <w:sz w:val="28"/>
          <w:szCs w:val="28"/>
        </w:rPr>
        <w:t>Wyżne</w:t>
      </w:r>
      <w:proofErr w:type="spellEnd"/>
      <w:r w:rsidRPr="001D7EB6">
        <w:rPr>
          <w:rFonts w:ascii="Times New Roman" w:hAnsi="Times New Roman" w:cs="Times New Roman"/>
          <w:sz w:val="28"/>
          <w:szCs w:val="28"/>
        </w:rPr>
        <w:t>, Miejsce Piastowe, Rymanów, Wojaszówka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1BA9" w:rsidRPr="001D7EB6" w:rsidRDefault="00D01BA9" w:rsidP="00D01BA9">
      <w:pPr>
        <w:jc w:val="both"/>
        <w:rPr>
          <w:rFonts w:ascii="Times New Roman" w:hAnsi="Times New Roman" w:cs="Times New Roman"/>
          <w:sz w:val="28"/>
          <w:szCs w:val="28"/>
        </w:rPr>
      </w:pPr>
      <w:r w:rsidRPr="00014FB5">
        <w:rPr>
          <w:rFonts w:ascii="Times New Roman" w:hAnsi="Times New Roman" w:cs="Times New Roman"/>
          <w:b/>
          <w:sz w:val="28"/>
          <w:szCs w:val="28"/>
        </w:rPr>
        <w:t>Miasto Krosno</w:t>
      </w:r>
      <w:r w:rsidRPr="001D7EB6">
        <w:rPr>
          <w:rFonts w:ascii="Times New Roman" w:hAnsi="Times New Roman" w:cs="Times New Roman"/>
          <w:sz w:val="28"/>
          <w:szCs w:val="28"/>
        </w:rPr>
        <w:t xml:space="preserve"> (na prawach powiatu).</w:t>
      </w:r>
    </w:p>
    <w:p w:rsidR="00E627EB" w:rsidRDefault="00E627EB">
      <w:bookmarkStart w:id="0" w:name="_GoBack"/>
      <w:bookmarkEnd w:id="0"/>
    </w:p>
    <w:sectPr w:rsidR="00E62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A9"/>
    <w:rsid w:val="00D01BA9"/>
    <w:rsid w:val="00E6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6B2E4-EA99-443A-B5D8-8AD50455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joanna_kopacz</dc:creator>
  <cp:keywords/>
  <dc:description/>
  <cp:lastModifiedBy>joanna_kopacz</cp:lastModifiedBy>
  <cp:revision>1</cp:revision>
  <dcterms:created xsi:type="dcterms:W3CDTF">2018-04-11T09:34:00Z</dcterms:created>
  <dcterms:modified xsi:type="dcterms:W3CDTF">2018-04-11T09:34:00Z</dcterms:modified>
</cp:coreProperties>
</file>