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21AA" w:rsidRPr="00BD6430" w:rsidRDefault="007921AA" w:rsidP="00A16185">
      <w:pPr>
        <w:tabs>
          <w:tab w:val="left" w:pos="4032"/>
        </w:tabs>
        <w:jc w:val="right"/>
        <w:rPr>
          <w:rFonts w:ascii="Bookman Old Style" w:hAnsi="Bookman Old Style" w:cs="Bookman Old Style"/>
          <w:b/>
          <w:bCs/>
          <w:sz w:val="22"/>
          <w:szCs w:val="22"/>
        </w:rPr>
      </w:pPr>
      <w:bookmarkStart w:id="0" w:name="_Toc195411019"/>
      <w:bookmarkStart w:id="1" w:name="_Toc255917785"/>
      <w:r w:rsidRPr="00BD6430">
        <w:rPr>
          <w:rFonts w:ascii="Bookman Old Style" w:hAnsi="Bookman Old Style" w:cs="Bookman Old Style"/>
          <w:b/>
          <w:bCs/>
          <w:sz w:val="22"/>
          <w:szCs w:val="22"/>
        </w:rPr>
        <w:t>ZAŁĄCZNIK NR 2</w:t>
      </w:r>
      <w:r>
        <w:rPr>
          <w:rFonts w:ascii="Bookman Old Style" w:hAnsi="Bookman Old Style" w:cs="Bookman Old Style"/>
          <w:b/>
          <w:bCs/>
          <w:sz w:val="22"/>
          <w:szCs w:val="22"/>
        </w:rPr>
        <w:t>3</w:t>
      </w:r>
    </w:p>
    <w:p w:rsidR="007921AA" w:rsidRPr="00BD6430" w:rsidRDefault="007921AA" w:rsidP="00BD6430">
      <w:pPr>
        <w:tabs>
          <w:tab w:val="left" w:pos="6380"/>
        </w:tabs>
        <w:jc w:val="left"/>
        <w:rPr>
          <w:rFonts w:ascii="Bookman Old Style" w:hAnsi="Bookman Old Style" w:cs="Bookman Old Style"/>
          <w:color w:val="000000"/>
          <w:sz w:val="22"/>
          <w:szCs w:val="22"/>
        </w:rPr>
      </w:pPr>
    </w:p>
    <w:bookmarkEnd w:id="0"/>
    <w:bookmarkEnd w:id="1"/>
    <w:p w:rsidR="007921AA" w:rsidRPr="00BD6430" w:rsidRDefault="007921AA" w:rsidP="00BD6430">
      <w:pPr>
        <w:tabs>
          <w:tab w:val="left" w:pos="9209"/>
        </w:tabs>
        <w:spacing w:line="240" w:lineRule="auto"/>
        <w:jc w:val="center"/>
        <w:rPr>
          <w:rFonts w:ascii="Bookman Old Style" w:hAnsi="Bookman Old Style" w:cs="Bookman Old Style"/>
          <w:b/>
          <w:bCs/>
          <w:sz w:val="22"/>
          <w:szCs w:val="22"/>
          <w:u w:val="single"/>
        </w:rPr>
      </w:pPr>
      <w:r w:rsidRPr="00BD6430">
        <w:rPr>
          <w:rFonts w:ascii="Bookman Old Style" w:hAnsi="Bookman Old Style" w:cs="Bookman Old Style"/>
          <w:b/>
          <w:bCs/>
          <w:sz w:val="22"/>
          <w:szCs w:val="22"/>
          <w:u w:val="single"/>
        </w:rPr>
        <w:t>Wzór umowy</w:t>
      </w:r>
    </w:p>
    <w:p w:rsidR="007921AA" w:rsidRPr="00BD6430" w:rsidRDefault="007921AA" w:rsidP="00BD6430">
      <w:pPr>
        <w:spacing w:line="240" w:lineRule="auto"/>
        <w:ind w:firstLine="0"/>
        <w:jc w:val="center"/>
        <w:rPr>
          <w:rFonts w:ascii="Bookman Old Style" w:hAnsi="Bookman Old Style" w:cs="Bookman Old Style"/>
          <w:sz w:val="22"/>
          <w:szCs w:val="22"/>
        </w:rPr>
      </w:pPr>
    </w:p>
    <w:p w:rsidR="007921AA" w:rsidRPr="00BD6430" w:rsidRDefault="007921AA" w:rsidP="00BD6430">
      <w:pPr>
        <w:pStyle w:val="WW-Tekstpodstawowywcity31"/>
        <w:ind w:left="0"/>
        <w:jc w:val="center"/>
        <w:rPr>
          <w:rFonts w:ascii="Bookman Old Style" w:hAnsi="Bookman Old Style" w:cs="Bookman Old Style"/>
          <w:b/>
          <w:bCs/>
          <w:sz w:val="22"/>
          <w:szCs w:val="22"/>
        </w:rPr>
      </w:pPr>
      <w:r w:rsidRPr="00BD6430">
        <w:rPr>
          <w:rFonts w:ascii="Bookman Old Style" w:hAnsi="Bookman Old Style" w:cs="Bookman Old Style"/>
          <w:b/>
          <w:bCs/>
          <w:sz w:val="22"/>
          <w:szCs w:val="22"/>
        </w:rPr>
        <w:t xml:space="preserve">PRZEDMIOT ZAMÓWIENIA: </w:t>
      </w:r>
    </w:p>
    <w:p w:rsidR="007921AA" w:rsidRPr="00BD6430" w:rsidRDefault="007921AA" w:rsidP="00BD6430">
      <w:pPr>
        <w:pStyle w:val="Style7"/>
        <w:widowControl/>
        <w:spacing w:before="34" w:line="276" w:lineRule="auto"/>
        <w:ind w:firstLine="0"/>
        <w:jc w:val="center"/>
        <w:rPr>
          <w:rFonts w:ascii="Bookman Old Style" w:hAnsi="Bookman Old Style" w:cs="Bookman Old Style"/>
          <w:b/>
          <w:bCs/>
          <w:sz w:val="22"/>
          <w:szCs w:val="22"/>
        </w:rPr>
      </w:pPr>
      <w:r w:rsidRPr="00BD6430">
        <w:rPr>
          <w:rFonts w:ascii="Bookman Old Style" w:hAnsi="Bookman Old Style" w:cs="Bookman Old Style"/>
          <w:b/>
          <w:bCs/>
          <w:sz w:val="22"/>
          <w:szCs w:val="22"/>
        </w:rPr>
        <w:t xml:space="preserve">Przygotowanie i wdrożenie mechanizmów i narzędzi do świadczenia e-usług publicznych za pomocą platformy ePUAP wraz ze szkoleniami Zamówienie realizowane jest w ramach projektu </w:t>
      </w:r>
    </w:p>
    <w:p w:rsidR="007921AA" w:rsidRPr="00BD6430" w:rsidRDefault="007921AA" w:rsidP="00BD6430">
      <w:pPr>
        <w:pStyle w:val="Style7"/>
        <w:widowControl/>
        <w:spacing w:before="34" w:line="276" w:lineRule="auto"/>
        <w:ind w:firstLine="0"/>
        <w:jc w:val="center"/>
        <w:rPr>
          <w:rFonts w:ascii="Bookman Old Style" w:hAnsi="Bookman Old Style" w:cs="Bookman Old Style"/>
          <w:b/>
          <w:bCs/>
          <w:sz w:val="22"/>
          <w:szCs w:val="22"/>
        </w:rPr>
      </w:pPr>
      <w:r w:rsidRPr="00BD6430">
        <w:rPr>
          <w:rFonts w:ascii="Bookman Old Style" w:hAnsi="Bookman Old Style" w:cs="Bookman Old Style"/>
          <w:b/>
          <w:bCs/>
          <w:sz w:val="22"/>
          <w:szCs w:val="22"/>
        </w:rPr>
        <w:t xml:space="preserve">„E-Usługi Miast i Gmin Podkarpackich” </w:t>
      </w:r>
    </w:p>
    <w:p w:rsidR="007921AA" w:rsidRPr="00BD6430" w:rsidRDefault="007921AA" w:rsidP="00BD6430">
      <w:pPr>
        <w:pStyle w:val="Style7"/>
        <w:widowControl/>
        <w:spacing w:before="34" w:line="276" w:lineRule="auto"/>
        <w:ind w:firstLine="0"/>
        <w:jc w:val="center"/>
        <w:rPr>
          <w:rFonts w:ascii="Bookman Old Style" w:hAnsi="Bookman Old Style" w:cs="Bookman Old Style"/>
          <w:b/>
          <w:bCs/>
          <w:sz w:val="22"/>
          <w:szCs w:val="22"/>
        </w:rPr>
      </w:pPr>
      <w:r w:rsidRPr="00BD6430">
        <w:rPr>
          <w:rFonts w:ascii="Bookman Old Style" w:hAnsi="Bookman Old Style" w:cs="Bookman Old Style"/>
          <w:b/>
          <w:bCs/>
          <w:sz w:val="22"/>
          <w:szCs w:val="22"/>
        </w:rPr>
        <w:t xml:space="preserve">dofinansowanego z Programu Operacyjnego Kapitał Ludzki    </w:t>
      </w:r>
    </w:p>
    <w:p w:rsidR="007921AA" w:rsidRPr="00BD6430" w:rsidRDefault="007921AA" w:rsidP="00706DA7">
      <w:pPr>
        <w:spacing w:before="0" w:after="0"/>
        <w:ind w:firstLine="0"/>
        <w:jc w:val="left"/>
        <w:rPr>
          <w:rFonts w:ascii="Bookman Old Style" w:hAnsi="Bookman Old Style" w:cs="Bookman Old Style"/>
          <w:b/>
          <w:bCs/>
          <w:caps/>
          <w:color w:val="FFFFFF"/>
          <w:spacing w:val="15"/>
          <w:sz w:val="22"/>
          <w:szCs w:val="22"/>
        </w:rPr>
      </w:pPr>
    </w:p>
    <w:p w:rsidR="007921AA" w:rsidRPr="00BD6430" w:rsidRDefault="007921AA" w:rsidP="00706DA7">
      <w:pPr>
        <w:pStyle w:val="TOCHeading"/>
        <w:rPr>
          <w:rFonts w:ascii="Bookman Old Style" w:hAnsi="Bookman Old Style" w:cs="Bookman Old Style"/>
        </w:rPr>
      </w:pPr>
      <w:r w:rsidRPr="00BD6430">
        <w:rPr>
          <w:rFonts w:ascii="Bookman Old Style" w:hAnsi="Bookman Old Style" w:cs="Bookman Old Style"/>
        </w:rPr>
        <w:t>SPIS TREŚCI</w:t>
      </w:r>
    </w:p>
    <w:p w:rsidR="007921AA" w:rsidRPr="00BD6430" w:rsidRDefault="007921AA" w:rsidP="00706DA7">
      <w:pPr>
        <w:pStyle w:val="TOC2"/>
        <w:rPr>
          <w:rFonts w:ascii="Bookman Old Style" w:hAnsi="Bookman Old Style" w:cs="Bookman Old Style"/>
          <w:noProof/>
          <w:sz w:val="22"/>
          <w:szCs w:val="22"/>
          <w:lang w:eastAsia="pl-PL"/>
        </w:rPr>
      </w:pPr>
      <w:r w:rsidRPr="00BD6430">
        <w:rPr>
          <w:rFonts w:ascii="Bookman Old Style" w:hAnsi="Bookman Old Style" w:cs="Bookman Old Style"/>
          <w:sz w:val="22"/>
          <w:szCs w:val="22"/>
        </w:rPr>
        <w:fldChar w:fldCharType="begin"/>
      </w:r>
      <w:r w:rsidRPr="00BD6430">
        <w:rPr>
          <w:rFonts w:ascii="Bookman Old Style" w:hAnsi="Bookman Old Style" w:cs="Bookman Old Style"/>
          <w:sz w:val="22"/>
          <w:szCs w:val="22"/>
        </w:rPr>
        <w:instrText xml:space="preserve"> TOC \o "1-2" \h \z \u </w:instrText>
      </w:r>
      <w:r w:rsidRPr="00BD6430">
        <w:rPr>
          <w:rFonts w:ascii="Bookman Old Style" w:hAnsi="Bookman Old Style" w:cs="Bookman Old Style"/>
          <w:sz w:val="22"/>
          <w:szCs w:val="22"/>
        </w:rPr>
        <w:fldChar w:fldCharType="separate"/>
      </w:r>
      <w:hyperlink w:anchor="_Toc392544577" w:history="1">
        <w:r w:rsidRPr="00BD6430">
          <w:rPr>
            <w:rStyle w:val="Hyperlink"/>
            <w:rFonts w:ascii="Bookman Old Style" w:hAnsi="Bookman Old Style" w:cs="Bookman Old Style"/>
            <w:noProof/>
            <w:sz w:val="22"/>
            <w:szCs w:val="22"/>
            <w:lang w:eastAsia="pl-PL"/>
          </w:rPr>
          <w:t>Umowa NR ZP/………………</w:t>
        </w:r>
        <w:r w:rsidRPr="00BD6430">
          <w:rPr>
            <w:rFonts w:ascii="Bookman Old Style" w:hAnsi="Bookman Old Style" w:cs="Bookman Old Style"/>
            <w:noProof/>
            <w:webHidden/>
            <w:sz w:val="22"/>
            <w:szCs w:val="22"/>
          </w:rPr>
          <w:tab/>
        </w:r>
        <w:r w:rsidRPr="00BD6430">
          <w:rPr>
            <w:rFonts w:ascii="Bookman Old Style" w:hAnsi="Bookman Old Style" w:cs="Bookman Old Style"/>
            <w:noProof/>
            <w:webHidden/>
            <w:sz w:val="22"/>
            <w:szCs w:val="22"/>
          </w:rPr>
          <w:fldChar w:fldCharType="begin"/>
        </w:r>
        <w:r w:rsidRPr="00BD6430">
          <w:rPr>
            <w:rFonts w:ascii="Bookman Old Style" w:hAnsi="Bookman Old Style" w:cs="Bookman Old Style"/>
            <w:noProof/>
            <w:webHidden/>
            <w:sz w:val="22"/>
            <w:szCs w:val="22"/>
          </w:rPr>
          <w:instrText xml:space="preserve"> PAGEREF _Toc392544577 \h </w:instrText>
        </w:r>
        <w:r w:rsidRPr="00BD6430">
          <w:rPr>
            <w:rFonts w:ascii="Bookman Old Style" w:hAnsi="Bookman Old Style" w:cs="Bookman Old Style"/>
            <w:noProof/>
            <w:webHidden/>
            <w:sz w:val="22"/>
            <w:szCs w:val="22"/>
          </w:rPr>
        </w:r>
        <w:r w:rsidRPr="00BD6430">
          <w:rPr>
            <w:rFonts w:ascii="Bookman Old Style" w:hAnsi="Bookman Old Style" w:cs="Bookman Old Style"/>
            <w:noProof/>
            <w:webHidden/>
            <w:sz w:val="22"/>
            <w:szCs w:val="22"/>
          </w:rPr>
          <w:fldChar w:fldCharType="separate"/>
        </w:r>
        <w:r>
          <w:rPr>
            <w:rFonts w:ascii="Bookman Old Style" w:hAnsi="Bookman Old Style" w:cs="Bookman Old Style"/>
            <w:noProof/>
            <w:webHidden/>
            <w:sz w:val="22"/>
            <w:szCs w:val="22"/>
          </w:rPr>
          <w:t>2</w:t>
        </w:r>
        <w:r w:rsidRPr="00BD6430">
          <w:rPr>
            <w:rFonts w:ascii="Bookman Old Style" w:hAnsi="Bookman Old Style" w:cs="Bookman Old Style"/>
            <w:noProof/>
            <w:webHidden/>
            <w:sz w:val="22"/>
            <w:szCs w:val="22"/>
          </w:rPr>
          <w:fldChar w:fldCharType="end"/>
        </w:r>
      </w:hyperlink>
    </w:p>
    <w:p w:rsidR="007921AA" w:rsidRPr="00BD6430" w:rsidRDefault="007921AA" w:rsidP="00706DA7">
      <w:pPr>
        <w:pStyle w:val="TOC2"/>
        <w:rPr>
          <w:rFonts w:ascii="Bookman Old Style" w:hAnsi="Bookman Old Style" w:cs="Bookman Old Style"/>
          <w:noProof/>
          <w:sz w:val="22"/>
          <w:szCs w:val="22"/>
          <w:lang w:eastAsia="pl-PL"/>
        </w:rPr>
      </w:pPr>
      <w:hyperlink w:anchor="_Toc392544578" w:history="1">
        <w:r w:rsidRPr="00BD6430">
          <w:rPr>
            <w:rStyle w:val="Hyperlink"/>
            <w:rFonts w:ascii="Bookman Old Style" w:hAnsi="Bookman Old Style" w:cs="Bookman Old Style"/>
            <w:noProof/>
            <w:sz w:val="22"/>
            <w:szCs w:val="22"/>
            <w:lang w:eastAsia="pl-PL"/>
          </w:rPr>
          <w:t>§ 1. Przedmiot umowy</w:t>
        </w:r>
        <w:r w:rsidRPr="00BD6430">
          <w:rPr>
            <w:rFonts w:ascii="Bookman Old Style" w:hAnsi="Bookman Old Style" w:cs="Bookman Old Style"/>
            <w:noProof/>
            <w:webHidden/>
            <w:sz w:val="22"/>
            <w:szCs w:val="22"/>
          </w:rPr>
          <w:tab/>
        </w:r>
        <w:r w:rsidRPr="00BD6430">
          <w:rPr>
            <w:rFonts w:ascii="Bookman Old Style" w:hAnsi="Bookman Old Style" w:cs="Bookman Old Style"/>
            <w:noProof/>
            <w:webHidden/>
            <w:sz w:val="22"/>
            <w:szCs w:val="22"/>
          </w:rPr>
          <w:fldChar w:fldCharType="begin"/>
        </w:r>
        <w:r w:rsidRPr="00BD6430">
          <w:rPr>
            <w:rFonts w:ascii="Bookman Old Style" w:hAnsi="Bookman Old Style" w:cs="Bookman Old Style"/>
            <w:noProof/>
            <w:webHidden/>
            <w:sz w:val="22"/>
            <w:szCs w:val="22"/>
          </w:rPr>
          <w:instrText xml:space="preserve"> PAGEREF _Toc392544578 \h </w:instrText>
        </w:r>
        <w:r w:rsidRPr="00BD6430">
          <w:rPr>
            <w:rFonts w:ascii="Bookman Old Style" w:hAnsi="Bookman Old Style" w:cs="Bookman Old Style"/>
            <w:noProof/>
            <w:webHidden/>
            <w:sz w:val="22"/>
            <w:szCs w:val="22"/>
          </w:rPr>
        </w:r>
        <w:r w:rsidRPr="00BD6430">
          <w:rPr>
            <w:rFonts w:ascii="Bookman Old Style" w:hAnsi="Bookman Old Style" w:cs="Bookman Old Style"/>
            <w:noProof/>
            <w:webHidden/>
            <w:sz w:val="22"/>
            <w:szCs w:val="22"/>
          </w:rPr>
          <w:fldChar w:fldCharType="separate"/>
        </w:r>
        <w:r>
          <w:rPr>
            <w:rFonts w:ascii="Bookman Old Style" w:hAnsi="Bookman Old Style" w:cs="Bookman Old Style"/>
            <w:noProof/>
            <w:webHidden/>
            <w:sz w:val="22"/>
            <w:szCs w:val="22"/>
          </w:rPr>
          <w:t>3</w:t>
        </w:r>
        <w:r w:rsidRPr="00BD6430">
          <w:rPr>
            <w:rFonts w:ascii="Bookman Old Style" w:hAnsi="Bookman Old Style" w:cs="Bookman Old Style"/>
            <w:noProof/>
            <w:webHidden/>
            <w:sz w:val="22"/>
            <w:szCs w:val="22"/>
          </w:rPr>
          <w:fldChar w:fldCharType="end"/>
        </w:r>
      </w:hyperlink>
    </w:p>
    <w:p w:rsidR="007921AA" w:rsidRPr="00BD6430" w:rsidRDefault="007921AA" w:rsidP="00706DA7">
      <w:pPr>
        <w:pStyle w:val="TOC2"/>
        <w:rPr>
          <w:rFonts w:ascii="Bookman Old Style" w:hAnsi="Bookman Old Style" w:cs="Bookman Old Style"/>
          <w:noProof/>
          <w:sz w:val="22"/>
          <w:szCs w:val="22"/>
          <w:lang w:eastAsia="pl-PL"/>
        </w:rPr>
      </w:pPr>
      <w:hyperlink w:anchor="_Toc392544579" w:history="1">
        <w:r w:rsidRPr="00BD6430">
          <w:rPr>
            <w:rStyle w:val="Hyperlink"/>
            <w:rFonts w:ascii="Bookman Old Style" w:hAnsi="Bookman Old Style" w:cs="Bookman Old Style"/>
            <w:noProof/>
            <w:sz w:val="22"/>
            <w:szCs w:val="22"/>
            <w:lang w:eastAsia="pl-PL"/>
          </w:rPr>
          <w:t>§ 2. Termin realizacji</w:t>
        </w:r>
        <w:r w:rsidRPr="00BD6430">
          <w:rPr>
            <w:rFonts w:ascii="Bookman Old Style" w:hAnsi="Bookman Old Style" w:cs="Bookman Old Style"/>
            <w:noProof/>
            <w:webHidden/>
            <w:sz w:val="22"/>
            <w:szCs w:val="22"/>
          </w:rPr>
          <w:tab/>
        </w:r>
        <w:r w:rsidRPr="00BD6430">
          <w:rPr>
            <w:rFonts w:ascii="Bookman Old Style" w:hAnsi="Bookman Old Style" w:cs="Bookman Old Style"/>
            <w:noProof/>
            <w:webHidden/>
            <w:sz w:val="22"/>
            <w:szCs w:val="22"/>
          </w:rPr>
          <w:fldChar w:fldCharType="begin"/>
        </w:r>
        <w:r w:rsidRPr="00BD6430">
          <w:rPr>
            <w:rFonts w:ascii="Bookman Old Style" w:hAnsi="Bookman Old Style" w:cs="Bookman Old Style"/>
            <w:noProof/>
            <w:webHidden/>
            <w:sz w:val="22"/>
            <w:szCs w:val="22"/>
          </w:rPr>
          <w:instrText xml:space="preserve"> PAGEREF _Toc392544579 \h </w:instrText>
        </w:r>
        <w:r w:rsidRPr="00BD6430">
          <w:rPr>
            <w:rFonts w:ascii="Bookman Old Style" w:hAnsi="Bookman Old Style" w:cs="Bookman Old Style"/>
            <w:noProof/>
            <w:webHidden/>
            <w:sz w:val="22"/>
            <w:szCs w:val="22"/>
          </w:rPr>
        </w:r>
        <w:r w:rsidRPr="00BD6430">
          <w:rPr>
            <w:rFonts w:ascii="Bookman Old Style" w:hAnsi="Bookman Old Style" w:cs="Bookman Old Style"/>
            <w:noProof/>
            <w:webHidden/>
            <w:sz w:val="22"/>
            <w:szCs w:val="22"/>
          </w:rPr>
          <w:fldChar w:fldCharType="separate"/>
        </w:r>
        <w:r>
          <w:rPr>
            <w:rFonts w:ascii="Bookman Old Style" w:hAnsi="Bookman Old Style" w:cs="Bookman Old Style"/>
            <w:noProof/>
            <w:webHidden/>
            <w:sz w:val="22"/>
            <w:szCs w:val="22"/>
          </w:rPr>
          <w:t>4</w:t>
        </w:r>
        <w:r w:rsidRPr="00BD6430">
          <w:rPr>
            <w:rFonts w:ascii="Bookman Old Style" w:hAnsi="Bookman Old Style" w:cs="Bookman Old Style"/>
            <w:noProof/>
            <w:webHidden/>
            <w:sz w:val="22"/>
            <w:szCs w:val="22"/>
          </w:rPr>
          <w:fldChar w:fldCharType="end"/>
        </w:r>
      </w:hyperlink>
    </w:p>
    <w:p w:rsidR="007921AA" w:rsidRPr="00BD6430" w:rsidRDefault="007921AA" w:rsidP="00706DA7">
      <w:pPr>
        <w:pStyle w:val="TOC2"/>
        <w:rPr>
          <w:rFonts w:ascii="Bookman Old Style" w:hAnsi="Bookman Old Style" w:cs="Bookman Old Style"/>
          <w:noProof/>
          <w:sz w:val="22"/>
          <w:szCs w:val="22"/>
          <w:lang w:eastAsia="pl-PL"/>
        </w:rPr>
      </w:pPr>
      <w:hyperlink w:anchor="_Toc392544580" w:history="1">
        <w:r w:rsidRPr="00BD6430">
          <w:rPr>
            <w:rStyle w:val="Hyperlink"/>
            <w:rFonts w:ascii="Bookman Old Style" w:hAnsi="Bookman Old Style" w:cs="Bookman Old Style"/>
            <w:noProof/>
            <w:sz w:val="22"/>
            <w:szCs w:val="22"/>
            <w:lang w:eastAsia="pl-PL"/>
          </w:rPr>
          <w:t>§ 3. Obowiązki stron</w:t>
        </w:r>
        <w:r w:rsidRPr="00BD6430">
          <w:rPr>
            <w:rFonts w:ascii="Bookman Old Style" w:hAnsi="Bookman Old Style" w:cs="Bookman Old Style"/>
            <w:noProof/>
            <w:webHidden/>
            <w:sz w:val="22"/>
            <w:szCs w:val="22"/>
          </w:rPr>
          <w:tab/>
        </w:r>
        <w:r w:rsidRPr="00BD6430">
          <w:rPr>
            <w:rFonts w:ascii="Bookman Old Style" w:hAnsi="Bookman Old Style" w:cs="Bookman Old Style"/>
            <w:noProof/>
            <w:webHidden/>
            <w:sz w:val="22"/>
            <w:szCs w:val="22"/>
          </w:rPr>
          <w:fldChar w:fldCharType="begin"/>
        </w:r>
        <w:r w:rsidRPr="00BD6430">
          <w:rPr>
            <w:rFonts w:ascii="Bookman Old Style" w:hAnsi="Bookman Old Style" w:cs="Bookman Old Style"/>
            <w:noProof/>
            <w:webHidden/>
            <w:sz w:val="22"/>
            <w:szCs w:val="22"/>
          </w:rPr>
          <w:instrText xml:space="preserve"> PAGEREF _Toc392544580 \h </w:instrText>
        </w:r>
        <w:r w:rsidRPr="00BD6430">
          <w:rPr>
            <w:rFonts w:ascii="Bookman Old Style" w:hAnsi="Bookman Old Style" w:cs="Bookman Old Style"/>
            <w:noProof/>
            <w:webHidden/>
            <w:sz w:val="22"/>
            <w:szCs w:val="22"/>
          </w:rPr>
        </w:r>
        <w:r w:rsidRPr="00BD6430">
          <w:rPr>
            <w:rFonts w:ascii="Bookman Old Style" w:hAnsi="Bookman Old Style" w:cs="Bookman Old Style"/>
            <w:noProof/>
            <w:webHidden/>
            <w:sz w:val="22"/>
            <w:szCs w:val="22"/>
          </w:rPr>
          <w:fldChar w:fldCharType="separate"/>
        </w:r>
        <w:r>
          <w:rPr>
            <w:rFonts w:ascii="Bookman Old Style" w:hAnsi="Bookman Old Style" w:cs="Bookman Old Style"/>
            <w:noProof/>
            <w:webHidden/>
            <w:sz w:val="22"/>
            <w:szCs w:val="22"/>
          </w:rPr>
          <w:t>5</w:t>
        </w:r>
        <w:r w:rsidRPr="00BD6430">
          <w:rPr>
            <w:rFonts w:ascii="Bookman Old Style" w:hAnsi="Bookman Old Style" w:cs="Bookman Old Style"/>
            <w:noProof/>
            <w:webHidden/>
            <w:sz w:val="22"/>
            <w:szCs w:val="22"/>
          </w:rPr>
          <w:fldChar w:fldCharType="end"/>
        </w:r>
      </w:hyperlink>
    </w:p>
    <w:p w:rsidR="007921AA" w:rsidRPr="00BD6430" w:rsidRDefault="007921AA" w:rsidP="00706DA7">
      <w:pPr>
        <w:pStyle w:val="TOC2"/>
        <w:rPr>
          <w:rFonts w:ascii="Bookman Old Style" w:hAnsi="Bookman Old Style" w:cs="Bookman Old Style"/>
          <w:noProof/>
          <w:sz w:val="22"/>
          <w:szCs w:val="22"/>
          <w:lang w:eastAsia="pl-PL"/>
        </w:rPr>
      </w:pPr>
      <w:hyperlink w:anchor="_Toc392544581" w:history="1">
        <w:r w:rsidRPr="00BD6430">
          <w:rPr>
            <w:rStyle w:val="Hyperlink"/>
            <w:rFonts w:ascii="Bookman Old Style" w:hAnsi="Bookman Old Style" w:cs="Bookman Old Style"/>
            <w:noProof/>
            <w:sz w:val="22"/>
            <w:szCs w:val="22"/>
            <w:lang w:eastAsia="pl-PL"/>
          </w:rPr>
          <w:t>§ 4. Wynagrodzenie i warunki płatności</w:t>
        </w:r>
        <w:r w:rsidRPr="00BD6430">
          <w:rPr>
            <w:rFonts w:ascii="Bookman Old Style" w:hAnsi="Bookman Old Style" w:cs="Bookman Old Style"/>
            <w:noProof/>
            <w:webHidden/>
            <w:sz w:val="22"/>
            <w:szCs w:val="22"/>
          </w:rPr>
          <w:tab/>
        </w:r>
        <w:r w:rsidRPr="00BD6430">
          <w:rPr>
            <w:rFonts w:ascii="Bookman Old Style" w:hAnsi="Bookman Old Style" w:cs="Bookman Old Style"/>
            <w:noProof/>
            <w:webHidden/>
            <w:sz w:val="22"/>
            <w:szCs w:val="22"/>
          </w:rPr>
          <w:fldChar w:fldCharType="begin"/>
        </w:r>
        <w:r w:rsidRPr="00BD6430">
          <w:rPr>
            <w:rFonts w:ascii="Bookman Old Style" w:hAnsi="Bookman Old Style" w:cs="Bookman Old Style"/>
            <w:noProof/>
            <w:webHidden/>
            <w:sz w:val="22"/>
            <w:szCs w:val="22"/>
          </w:rPr>
          <w:instrText xml:space="preserve"> PAGEREF _Toc392544581 \h </w:instrText>
        </w:r>
        <w:r w:rsidRPr="00BD6430">
          <w:rPr>
            <w:rFonts w:ascii="Bookman Old Style" w:hAnsi="Bookman Old Style" w:cs="Bookman Old Style"/>
            <w:noProof/>
            <w:webHidden/>
            <w:sz w:val="22"/>
            <w:szCs w:val="22"/>
          </w:rPr>
        </w:r>
        <w:r w:rsidRPr="00BD6430">
          <w:rPr>
            <w:rFonts w:ascii="Bookman Old Style" w:hAnsi="Bookman Old Style" w:cs="Bookman Old Style"/>
            <w:noProof/>
            <w:webHidden/>
            <w:sz w:val="22"/>
            <w:szCs w:val="22"/>
          </w:rPr>
          <w:fldChar w:fldCharType="separate"/>
        </w:r>
        <w:r>
          <w:rPr>
            <w:rFonts w:ascii="Bookman Old Style" w:hAnsi="Bookman Old Style" w:cs="Bookman Old Style"/>
            <w:noProof/>
            <w:webHidden/>
            <w:sz w:val="22"/>
            <w:szCs w:val="22"/>
          </w:rPr>
          <w:t>6</w:t>
        </w:r>
        <w:r w:rsidRPr="00BD6430">
          <w:rPr>
            <w:rFonts w:ascii="Bookman Old Style" w:hAnsi="Bookman Old Style" w:cs="Bookman Old Style"/>
            <w:noProof/>
            <w:webHidden/>
            <w:sz w:val="22"/>
            <w:szCs w:val="22"/>
          </w:rPr>
          <w:fldChar w:fldCharType="end"/>
        </w:r>
      </w:hyperlink>
    </w:p>
    <w:p w:rsidR="007921AA" w:rsidRPr="00BD6430" w:rsidRDefault="007921AA" w:rsidP="00706DA7">
      <w:pPr>
        <w:pStyle w:val="TOC2"/>
        <w:rPr>
          <w:rFonts w:ascii="Bookman Old Style" w:hAnsi="Bookman Old Style" w:cs="Bookman Old Style"/>
          <w:noProof/>
          <w:sz w:val="22"/>
          <w:szCs w:val="22"/>
          <w:lang w:eastAsia="pl-PL"/>
        </w:rPr>
      </w:pPr>
      <w:hyperlink w:anchor="_Toc392544582" w:history="1">
        <w:r w:rsidRPr="00BD6430">
          <w:rPr>
            <w:rStyle w:val="Hyperlink"/>
            <w:rFonts w:ascii="Bookman Old Style" w:hAnsi="Bookman Old Style" w:cs="Bookman Old Style"/>
            <w:caps/>
            <w:noProof/>
            <w:sz w:val="22"/>
            <w:szCs w:val="22"/>
          </w:rPr>
          <w:t xml:space="preserve">§ 5. </w:t>
        </w:r>
        <w:r w:rsidRPr="00BD6430">
          <w:rPr>
            <w:rStyle w:val="Hyperlink"/>
            <w:rFonts w:ascii="Bookman Old Style" w:hAnsi="Bookman Old Style" w:cs="Bookman Old Style"/>
            <w:noProof/>
            <w:sz w:val="22"/>
            <w:szCs w:val="22"/>
          </w:rPr>
          <w:t>Odstąpienie od umowy</w:t>
        </w:r>
        <w:r w:rsidRPr="00BD6430">
          <w:rPr>
            <w:rFonts w:ascii="Bookman Old Style" w:hAnsi="Bookman Old Style" w:cs="Bookman Old Style"/>
            <w:noProof/>
            <w:webHidden/>
            <w:sz w:val="22"/>
            <w:szCs w:val="22"/>
          </w:rPr>
          <w:tab/>
        </w:r>
        <w:r w:rsidRPr="00BD6430">
          <w:rPr>
            <w:rFonts w:ascii="Bookman Old Style" w:hAnsi="Bookman Old Style" w:cs="Bookman Old Style"/>
            <w:noProof/>
            <w:webHidden/>
            <w:sz w:val="22"/>
            <w:szCs w:val="22"/>
          </w:rPr>
          <w:fldChar w:fldCharType="begin"/>
        </w:r>
        <w:r w:rsidRPr="00BD6430">
          <w:rPr>
            <w:rFonts w:ascii="Bookman Old Style" w:hAnsi="Bookman Old Style" w:cs="Bookman Old Style"/>
            <w:noProof/>
            <w:webHidden/>
            <w:sz w:val="22"/>
            <w:szCs w:val="22"/>
          </w:rPr>
          <w:instrText xml:space="preserve"> PAGEREF _Toc392544582 \h </w:instrText>
        </w:r>
        <w:r w:rsidRPr="00BD6430">
          <w:rPr>
            <w:rFonts w:ascii="Bookman Old Style" w:hAnsi="Bookman Old Style" w:cs="Bookman Old Style"/>
            <w:noProof/>
            <w:webHidden/>
            <w:sz w:val="22"/>
            <w:szCs w:val="22"/>
          </w:rPr>
        </w:r>
        <w:r w:rsidRPr="00BD6430">
          <w:rPr>
            <w:rFonts w:ascii="Bookman Old Style" w:hAnsi="Bookman Old Style" w:cs="Bookman Old Style"/>
            <w:noProof/>
            <w:webHidden/>
            <w:sz w:val="22"/>
            <w:szCs w:val="22"/>
          </w:rPr>
          <w:fldChar w:fldCharType="separate"/>
        </w:r>
        <w:r>
          <w:rPr>
            <w:rFonts w:ascii="Bookman Old Style" w:hAnsi="Bookman Old Style" w:cs="Bookman Old Style"/>
            <w:noProof/>
            <w:webHidden/>
            <w:sz w:val="22"/>
            <w:szCs w:val="22"/>
          </w:rPr>
          <w:t>7</w:t>
        </w:r>
        <w:r w:rsidRPr="00BD6430">
          <w:rPr>
            <w:rFonts w:ascii="Bookman Old Style" w:hAnsi="Bookman Old Style" w:cs="Bookman Old Style"/>
            <w:noProof/>
            <w:webHidden/>
            <w:sz w:val="22"/>
            <w:szCs w:val="22"/>
          </w:rPr>
          <w:fldChar w:fldCharType="end"/>
        </w:r>
      </w:hyperlink>
    </w:p>
    <w:p w:rsidR="007921AA" w:rsidRPr="00BD6430" w:rsidRDefault="007921AA" w:rsidP="00706DA7">
      <w:pPr>
        <w:pStyle w:val="TOC2"/>
        <w:rPr>
          <w:rFonts w:ascii="Bookman Old Style" w:hAnsi="Bookman Old Style" w:cs="Bookman Old Style"/>
          <w:noProof/>
          <w:sz w:val="22"/>
          <w:szCs w:val="22"/>
          <w:lang w:eastAsia="pl-PL"/>
        </w:rPr>
      </w:pPr>
      <w:hyperlink w:anchor="_Toc392544583" w:history="1">
        <w:r w:rsidRPr="00BD6430">
          <w:rPr>
            <w:rStyle w:val="Hyperlink"/>
            <w:rFonts w:ascii="Bookman Old Style" w:hAnsi="Bookman Old Style" w:cs="Bookman Old Style"/>
            <w:caps/>
            <w:noProof/>
            <w:sz w:val="22"/>
            <w:szCs w:val="22"/>
          </w:rPr>
          <w:t xml:space="preserve">§ 6. </w:t>
        </w:r>
        <w:r w:rsidRPr="00BD6430">
          <w:rPr>
            <w:rStyle w:val="Hyperlink"/>
            <w:rFonts w:ascii="Bookman Old Style" w:hAnsi="Bookman Old Style" w:cs="Bookman Old Style"/>
            <w:noProof/>
            <w:sz w:val="22"/>
            <w:szCs w:val="22"/>
          </w:rPr>
          <w:t>Zmiana umowy</w:t>
        </w:r>
        <w:r w:rsidRPr="00BD6430">
          <w:rPr>
            <w:rFonts w:ascii="Bookman Old Style" w:hAnsi="Bookman Old Style" w:cs="Bookman Old Style"/>
            <w:noProof/>
            <w:webHidden/>
            <w:sz w:val="22"/>
            <w:szCs w:val="22"/>
          </w:rPr>
          <w:tab/>
        </w:r>
        <w:r w:rsidRPr="00BD6430">
          <w:rPr>
            <w:rFonts w:ascii="Bookman Old Style" w:hAnsi="Bookman Old Style" w:cs="Bookman Old Style"/>
            <w:noProof/>
            <w:webHidden/>
            <w:sz w:val="22"/>
            <w:szCs w:val="22"/>
          </w:rPr>
          <w:fldChar w:fldCharType="begin"/>
        </w:r>
        <w:r w:rsidRPr="00BD6430">
          <w:rPr>
            <w:rFonts w:ascii="Bookman Old Style" w:hAnsi="Bookman Old Style" w:cs="Bookman Old Style"/>
            <w:noProof/>
            <w:webHidden/>
            <w:sz w:val="22"/>
            <w:szCs w:val="22"/>
          </w:rPr>
          <w:instrText xml:space="preserve"> PAGEREF _Toc392544583 \h </w:instrText>
        </w:r>
        <w:r w:rsidRPr="00BD6430">
          <w:rPr>
            <w:rFonts w:ascii="Bookman Old Style" w:hAnsi="Bookman Old Style" w:cs="Bookman Old Style"/>
            <w:noProof/>
            <w:webHidden/>
            <w:sz w:val="22"/>
            <w:szCs w:val="22"/>
          </w:rPr>
        </w:r>
        <w:r w:rsidRPr="00BD6430">
          <w:rPr>
            <w:rFonts w:ascii="Bookman Old Style" w:hAnsi="Bookman Old Style" w:cs="Bookman Old Style"/>
            <w:noProof/>
            <w:webHidden/>
            <w:sz w:val="22"/>
            <w:szCs w:val="22"/>
          </w:rPr>
          <w:fldChar w:fldCharType="separate"/>
        </w:r>
        <w:r>
          <w:rPr>
            <w:rFonts w:ascii="Bookman Old Style" w:hAnsi="Bookman Old Style" w:cs="Bookman Old Style"/>
            <w:noProof/>
            <w:webHidden/>
            <w:sz w:val="22"/>
            <w:szCs w:val="22"/>
          </w:rPr>
          <w:t>8</w:t>
        </w:r>
        <w:r w:rsidRPr="00BD6430">
          <w:rPr>
            <w:rFonts w:ascii="Bookman Old Style" w:hAnsi="Bookman Old Style" w:cs="Bookman Old Style"/>
            <w:noProof/>
            <w:webHidden/>
            <w:sz w:val="22"/>
            <w:szCs w:val="22"/>
          </w:rPr>
          <w:fldChar w:fldCharType="end"/>
        </w:r>
      </w:hyperlink>
    </w:p>
    <w:p w:rsidR="007921AA" w:rsidRPr="00BD6430" w:rsidRDefault="007921AA" w:rsidP="00706DA7">
      <w:pPr>
        <w:pStyle w:val="TOC2"/>
        <w:rPr>
          <w:rFonts w:ascii="Bookman Old Style" w:hAnsi="Bookman Old Style" w:cs="Bookman Old Style"/>
          <w:noProof/>
          <w:sz w:val="22"/>
          <w:szCs w:val="22"/>
          <w:lang w:eastAsia="pl-PL"/>
        </w:rPr>
      </w:pPr>
      <w:hyperlink w:anchor="_Toc392544584" w:history="1">
        <w:r w:rsidRPr="00BD6430">
          <w:rPr>
            <w:rStyle w:val="Hyperlink"/>
            <w:rFonts w:ascii="Bookman Old Style" w:hAnsi="Bookman Old Style" w:cs="Bookman Old Style"/>
            <w:noProof/>
            <w:sz w:val="22"/>
            <w:szCs w:val="22"/>
          </w:rPr>
          <w:t>§ 7. Obowiązki stron  przy odstąpieniu od umowy</w:t>
        </w:r>
        <w:r w:rsidRPr="00BD6430">
          <w:rPr>
            <w:rFonts w:ascii="Bookman Old Style" w:hAnsi="Bookman Old Style" w:cs="Bookman Old Style"/>
            <w:noProof/>
            <w:webHidden/>
            <w:sz w:val="22"/>
            <w:szCs w:val="22"/>
          </w:rPr>
          <w:tab/>
        </w:r>
        <w:r w:rsidRPr="00BD6430">
          <w:rPr>
            <w:rFonts w:ascii="Bookman Old Style" w:hAnsi="Bookman Old Style" w:cs="Bookman Old Style"/>
            <w:noProof/>
            <w:webHidden/>
            <w:sz w:val="22"/>
            <w:szCs w:val="22"/>
          </w:rPr>
          <w:fldChar w:fldCharType="begin"/>
        </w:r>
        <w:r w:rsidRPr="00BD6430">
          <w:rPr>
            <w:rFonts w:ascii="Bookman Old Style" w:hAnsi="Bookman Old Style" w:cs="Bookman Old Style"/>
            <w:noProof/>
            <w:webHidden/>
            <w:sz w:val="22"/>
            <w:szCs w:val="22"/>
          </w:rPr>
          <w:instrText xml:space="preserve"> PAGEREF _Toc392544584 \h </w:instrText>
        </w:r>
        <w:r w:rsidRPr="00BD6430">
          <w:rPr>
            <w:rFonts w:ascii="Bookman Old Style" w:hAnsi="Bookman Old Style" w:cs="Bookman Old Style"/>
            <w:noProof/>
            <w:webHidden/>
            <w:sz w:val="22"/>
            <w:szCs w:val="22"/>
          </w:rPr>
        </w:r>
        <w:r w:rsidRPr="00BD6430">
          <w:rPr>
            <w:rFonts w:ascii="Bookman Old Style" w:hAnsi="Bookman Old Style" w:cs="Bookman Old Style"/>
            <w:noProof/>
            <w:webHidden/>
            <w:sz w:val="22"/>
            <w:szCs w:val="22"/>
          </w:rPr>
          <w:fldChar w:fldCharType="separate"/>
        </w:r>
        <w:r>
          <w:rPr>
            <w:rFonts w:ascii="Bookman Old Style" w:hAnsi="Bookman Old Style" w:cs="Bookman Old Style"/>
            <w:noProof/>
            <w:webHidden/>
            <w:sz w:val="22"/>
            <w:szCs w:val="22"/>
          </w:rPr>
          <w:t>9</w:t>
        </w:r>
        <w:r w:rsidRPr="00BD6430">
          <w:rPr>
            <w:rFonts w:ascii="Bookman Old Style" w:hAnsi="Bookman Old Style" w:cs="Bookman Old Style"/>
            <w:noProof/>
            <w:webHidden/>
            <w:sz w:val="22"/>
            <w:szCs w:val="22"/>
          </w:rPr>
          <w:fldChar w:fldCharType="end"/>
        </w:r>
      </w:hyperlink>
    </w:p>
    <w:p w:rsidR="007921AA" w:rsidRPr="00BD6430" w:rsidRDefault="007921AA" w:rsidP="00706DA7">
      <w:pPr>
        <w:pStyle w:val="TOC2"/>
        <w:rPr>
          <w:rFonts w:ascii="Bookman Old Style" w:hAnsi="Bookman Old Style" w:cs="Bookman Old Style"/>
          <w:noProof/>
          <w:sz w:val="22"/>
          <w:szCs w:val="22"/>
          <w:lang w:eastAsia="pl-PL"/>
        </w:rPr>
      </w:pPr>
      <w:hyperlink w:anchor="_Toc392544585" w:history="1">
        <w:r w:rsidRPr="00BD6430">
          <w:rPr>
            <w:rStyle w:val="Hyperlink"/>
            <w:rFonts w:ascii="Bookman Old Style" w:hAnsi="Bookman Old Style" w:cs="Bookman Old Style"/>
            <w:caps/>
            <w:noProof/>
            <w:sz w:val="22"/>
            <w:szCs w:val="22"/>
            <w:lang w:eastAsia="pl-PL"/>
          </w:rPr>
          <w:t xml:space="preserve">§ 8. </w:t>
        </w:r>
        <w:r w:rsidRPr="00BD6430">
          <w:rPr>
            <w:rStyle w:val="Hyperlink"/>
            <w:rFonts w:ascii="Bookman Old Style" w:hAnsi="Bookman Old Style" w:cs="Bookman Old Style"/>
            <w:noProof/>
            <w:sz w:val="22"/>
            <w:szCs w:val="22"/>
            <w:lang w:eastAsia="pl-PL"/>
          </w:rPr>
          <w:t>Kary i odszkodowania</w:t>
        </w:r>
        <w:r w:rsidRPr="00BD6430">
          <w:rPr>
            <w:rFonts w:ascii="Bookman Old Style" w:hAnsi="Bookman Old Style" w:cs="Bookman Old Style"/>
            <w:noProof/>
            <w:webHidden/>
            <w:sz w:val="22"/>
            <w:szCs w:val="22"/>
          </w:rPr>
          <w:tab/>
        </w:r>
        <w:r w:rsidRPr="00BD6430">
          <w:rPr>
            <w:rFonts w:ascii="Bookman Old Style" w:hAnsi="Bookman Old Style" w:cs="Bookman Old Style"/>
            <w:noProof/>
            <w:webHidden/>
            <w:sz w:val="22"/>
            <w:szCs w:val="22"/>
          </w:rPr>
          <w:fldChar w:fldCharType="begin"/>
        </w:r>
        <w:r w:rsidRPr="00BD6430">
          <w:rPr>
            <w:rFonts w:ascii="Bookman Old Style" w:hAnsi="Bookman Old Style" w:cs="Bookman Old Style"/>
            <w:noProof/>
            <w:webHidden/>
            <w:sz w:val="22"/>
            <w:szCs w:val="22"/>
          </w:rPr>
          <w:instrText xml:space="preserve"> PAGEREF _Toc392544585 \h </w:instrText>
        </w:r>
        <w:r w:rsidRPr="00BD6430">
          <w:rPr>
            <w:rFonts w:ascii="Bookman Old Style" w:hAnsi="Bookman Old Style" w:cs="Bookman Old Style"/>
            <w:noProof/>
            <w:webHidden/>
            <w:sz w:val="22"/>
            <w:szCs w:val="22"/>
          </w:rPr>
        </w:r>
        <w:r w:rsidRPr="00BD6430">
          <w:rPr>
            <w:rFonts w:ascii="Bookman Old Style" w:hAnsi="Bookman Old Style" w:cs="Bookman Old Style"/>
            <w:noProof/>
            <w:webHidden/>
            <w:sz w:val="22"/>
            <w:szCs w:val="22"/>
          </w:rPr>
          <w:fldChar w:fldCharType="separate"/>
        </w:r>
        <w:r>
          <w:rPr>
            <w:rFonts w:ascii="Bookman Old Style" w:hAnsi="Bookman Old Style" w:cs="Bookman Old Style"/>
            <w:noProof/>
            <w:webHidden/>
            <w:sz w:val="22"/>
            <w:szCs w:val="22"/>
          </w:rPr>
          <w:t>9</w:t>
        </w:r>
        <w:r w:rsidRPr="00BD6430">
          <w:rPr>
            <w:rFonts w:ascii="Bookman Old Style" w:hAnsi="Bookman Old Style" w:cs="Bookman Old Style"/>
            <w:noProof/>
            <w:webHidden/>
            <w:sz w:val="22"/>
            <w:szCs w:val="22"/>
          </w:rPr>
          <w:fldChar w:fldCharType="end"/>
        </w:r>
      </w:hyperlink>
    </w:p>
    <w:p w:rsidR="007921AA" w:rsidRPr="00BD6430" w:rsidRDefault="007921AA" w:rsidP="00706DA7">
      <w:pPr>
        <w:pStyle w:val="TOC2"/>
        <w:rPr>
          <w:rFonts w:ascii="Bookman Old Style" w:hAnsi="Bookman Old Style" w:cs="Bookman Old Style"/>
          <w:noProof/>
          <w:sz w:val="22"/>
          <w:szCs w:val="22"/>
          <w:lang w:eastAsia="pl-PL"/>
        </w:rPr>
      </w:pPr>
      <w:hyperlink w:anchor="_Toc392544586" w:history="1">
        <w:r w:rsidRPr="00BD6430">
          <w:rPr>
            <w:rStyle w:val="Hyperlink"/>
            <w:rFonts w:ascii="Bookman Old Style" w:hAnsi="Bookman Old Style" w:cs="Bookman Old Style"/>
            <w:caps/>
            <w:noProof/>
            <w:sz w:val="22"/>
            <w:szCs w:val="22"/>
            <w:lang w:eastAsia="pl-PL"/>
          </w:rPr>
          <w:t xml:space="preserve">§ 9. </w:t>
        </w:r>
        <w:r w:rsidRPr="00BD6430">
          <w:rPr>
            <w:rStyle w:val="Hyperlink"/>
            <w:rFonts w:ascii="Bookman Old Style" w:hAnsi="Bookman Old Style" w:cs="Bookman Old Style"/>
            <w:noProof/>
            <w:sz w:val="22"/>
            <w:szCs w:val="22"/>
            <w:lang w:eastAsia="pl-PL"/>
          </w:rPr>
          <w:t>Sposoby rozliczeń i odbioru</w:t>
        </w:r>
        <w:r w:rsidRPr="00BD6430">
          <w:rPr>
            <w:rFonts w:ascii="Bookman Old Style" w:hAnsi="Bookman Old Style" w:cs="Bookman Old Style"/>
            <w:noProof/>
            <w:webHidden/>
            <w:sz w:val="22"/>
            <w:szCs w:val="22"/>
          </w:rPr>
          <w:tab/>
        </w:r>
        <w:r w:rsidRPr="00BD6430">
          <w:rPr>
            <w:rFonts w:ascii="Bookman Old Style" w:hAnsi="Bookman Old Style" w:cs="Bookman Old Style"/>
            <w:noProof/>
            <w:webHidden/>
            <w:sz w:val="22"/>
            <w:szCs w:val="22"/>
          </w:rPr>
          <w:fldChar w:fldCharType="begin"/>
        </w:r>
        <w:r w:rsidRPr="00BD6430">
          <w:rPr>
            <w:rFonts w:ascii="Bookman Old Style" w:hAnsi="Bookman Old Style" w:cs="Bookman Old Style"/>
            <w:noProof/>
            <w:webHidden/>
            <w:sz w:val="22"/>
            <w:szCs w:val="22"/>
          </w:rPr>
          <w:instrText xml:space="preserve"> PAGEREF _Toc392544586 \h </w:instrText>
        </w:r>
        <w:r w:rsidRPr="00BD6430">
          <w:rPr>
            <w:rFonts w:ascii="Bookman Old Style" w:hAnsi="Bookman Old Style" w:cs="Bookman Old Style"/>
            <w:noProof/>
            <w:webHidden/>
            <w:sz w:val="22"/>
            <w:szCs w:val="22"/>
          </w:rPr>
        </w:r>
        <w:r w:rsidRPr="00BD6430">
          <w:rPr>
            <w:rFonts w:ascii="Bookman Old Style" w:hAnsi="Bookman Old Style" w:cs="Bookman Old Style"/>
            <w:noProof/>
            <w:webHidden/>
            <w:sz w:val="22"/>
            <w:szCs w:val="22"/>
          </w:rPr>
          <w:fldChar w:fldCharType="separate"/>
        </w:r>
        <w:r>
          <w:rPr>
            <w:rFonts w:ascii="Bookman Old Style" w:hAnsi="Bookman Old Style" w:cs="Bookman Old Style"/>
            <w:noProof/>
            <w:webHidden/>
            <w:sz w:val="22"/>
            <w:szCs w:val="22"/>
          </w:rPr>
          <w:t>10</w:t>
        </w:r>
        <w:r w:rsidRPr="00BD6430">
          <w:rPr>
            <w:rFonts w:ascii="Bookman Old Style" w:hAnsi="Bookman Old Style" w:cs="Bookman Old Style"/>
            <w:noProof/>
            <w:webHidden/>
            <w:sz w:val="22"/>
            <w:szCs w:val="22"/>
          </w:rPr>
          <w:fldChar w:fldCharType="end"/>
        </w:r>
      </w:hyperlink>
    </w:p>
    <w:p w:rsidR="007921AA" w:rsidRPr="00BD6430" w:rsidRDefault="007921AA" w:rsidP="00706DA7">
      <w:pPr>
        <w:pStyle w:val="TOC2"/>
        <w:rPr>
          <w:rFonts w:ascii="Bookman Old Style" w:hAnsi="Bookman Old Style" w:cs="Bookman Old Style"/>
          <w:noProof/>
          <w:sz w:val="22"/>
          <w:szCs w:val="22"/>
          <w:lang w:eastAsia="pl-PL"/>
        </w:rPr>
      </w:pPr>
      <w:hyperlink w:anchor="_Toc392544587" w:history="1">
        <w:r w:rsidRPr="00BD6430">
          <w:rPr>
            <w:rStyle w:val="Hyperlink"/>
            <w:rFonts w:ascii="Bookman Old Style" w:hAnsi="Bookman Old Style" w:cs="Bookman Old Style"/>
            <w:caps/>
            <w:noProof/>
            <w:sz w:val="22"/>
            <w:szCs w:val="22"/>
            <w:lang w:eastAsia="pl-PL"/>
          </w:rPr>
          <w:t xml:space="preserve">§ 10. </w:t>
        </w:r>
        <w:r w:rsidRPr="00BD6430">
          <w:rPr>
            <w:rStyle w:val="Hyperlink"/>
            <w:rFonts w:ascii="Bookman Old Style" w:hAnsi="Bookman Old Style" w:cs="Bookman Old Style"/>
            <w:noProof/>
            <w:sz w:val="22"/>
            <w:szCs w:val="22"/>
            <w:lang w:eastAsia="pl-PL"/>
          </w:rPr>
          <w:t>Gwarancja i serwis pozagwarancyjny</w:t>
        </w:r>
        <w:r w:rsidRPr="00BD6430">
          <w:rPr>
            <w:rFonts w:ascii="Bookman Old Style" w:hAnsi="Bookman Old Style" w:cs="Bookman Old Style"/>
            <w:noProof/>
            <w:webHidden/>
            <w:sz w:val="22"/>
            <w:szCs w:val="22"/>
          </w:rPr>
          <w:tab/>
        </w:r>
        <w:r w:rsidRPr="00BD6430">
          <w:rPr>
            <w:rFonts w:ascii="Bookman Old Style" w:hAnsi="Bookman Old Style" w:cs="Bookman Old Style"/>
            <w:noProof/>
            <w:webHidden/>
            <w:sz w:val="22"/>
            <w:szCs w:val="22"/>
          </w:rPr>
          <w:fldChar w:fldCharType="begin"/>
        </w:r>
        <w:r w:rsidRPr="00BD6430">
          <w:rPr>
            <w:rFonts w:ascii="Bookman Old Style" w:hAnsi="Bookman Old Style" w:cs="Bookman Old Style"/>
            <w:noProof/>
            <w:webHidden/>
            <w:sz w:val="22"/>
            <w:szCs w:val="22"/>
          </w:rPr>
          <w:instrText xml:space="preserve"> PAGEREF _Toc392544587 \h </w:instrText>
        </w:r>
        <w:r w:rsidRPr="00BD6430">
          <w:rPr>
            <w:rFonts w:ascii="Bookman Old Style" w:hAnsi="Bookman Old Style" w:cs="Bookman Old Style"/>
            <w:noProof/>
            <w:webHidden/>
            <w:sz w:val="22"/>
            <w:szCs w:val="22"/>
          </w:rPr>
        </w:r>
        <w:r w:rsidRPr="00BD6430">
          <w:rPr>
            <w:rFonts w:ascii="Bookman Old Style" w:hAnsi="Bookman Old Style" w:cs="Bookman Old Style"/>
            <w:noProof/>
            <w:webHidden/>
            <w:sz w:val="22"/>
            <w:szCs w:val="22"/>
          </w:rPr>
          <w:fldChar w:fldCharType="separate"/>
        </w:r>
        <w:r>
          <w:rPr>
            <w:rFonts w:ascii="Bookman Old Style" w:hAnsi="Bookman Old Style" w:cs="Bookman Old Style"/>
            <w:noProof/>
            <w:webHidden/>
            <w:sz w:val="22"/>
            <w:szCs w:val="22"/>
          </w:rPr>
          <w:t>13</w:t>
        </w:r>
        <w:r w:rsidRPr="00BD6430">
          <w:rPr>
            <w:rFonts w:ascii="Bookman Old Style" w:hAnsi="Bookman Old Style" w:cs="Bookman Old Style"/>
            <w:noProof/>
            <w:webHidden/>
            <w:sz w:val="22"/>
            <w:szCs w:val="22"/>
          </w:rPr>
          <w:fldChar w:fldCharType="end"/>
        </w:r>
      </w:hyperlink>
    </w:p>
    <w:p w:rsidR="007921AA" w:rsidRPr="00BD6430" w:rsidRDefault="007921AA" w:rsidP="00706DA7">
      <w:pPr>
        <w:pStyle w:val="TOC2"/>
        <w:rPr>
          <w:rFonts w:ascii="Bookman Old Style" w:hAnsi="Bookman Old Style" w:cs="Bookman Old Style"/>
          <w:noProof/>
          <w:sz w:val="22"/>
          <w:szCs w:val="22"/>
          <w:lang w:eastAsia="pl-PL"/>
        </w:rPr>
      </w:pPr>
      <w:hyperlink w:anchor="_Toc392544588" w:history="1">
        <w:r w:rsidRPr="00BD6430">
          <w:rPr>
            <w:rStyle w:val="Hyperlink"/>
            <w:rFonts w:ascii="Bookman Old Style" w:hAnsi="Bookman Old Style" w:cs="Bookman Old Style"/>
            <w:caps/>
            <w:noProof/>
            <w:sz w:val="22"/>
            <w:szCs w:val="22"/>
          </w:rPr>
          <w:t xml:space="preserve">§ 11. </w:t>
        </w:r>
        <w:r w:rsidRPr="00BD6430">
          <w:rPr>
            <w:rStyle w:val="Hyperlink"/>
            <w:rFonts w:ascii="Bookman Old Style" w:hAnsi="Bookman Old Style" w:cs="Bookman Old Style"/>
            <w:noProof/>
            <w:sz w:val="22"/>
            <w:szCs w:val="22"/>
          </w:rPr>
          <w:t>Odpowiedzialność Wykonawcy</w:t>
        </w:r>
        <w:r w:rsidRPr="00BD6430">
          <w:rPr>
            <w:rFonts w:ascii="Bookman Old Style" w:hAnsi="Bookman Old Style" w:cs="Bookman Old Style"/>
            <w:noProof/>
            <w:webHidden/>
            <w:sz w:val="22"/>
            <w:szCs w:val="22"/>
          </w:rPr>
          <w:tab/>
        </w:r>
        <w:r w:rsidRPr="00BD6430">
          <w:rPr>
            <w:rFonts w:ascii="Bookman Old Style" w:hAnsi="Bookman Old Style" w:cs="Bookman Old Style"/>
            <w:noProof/>
            <w:webHidden/>
            <w:sz w:val="22"/>
            <w:szCs w:val="22"/>
          </w:rPr>
          <w:fldChar w:fldCharType="begin"/>
        </w:r>
        <w:r w:rsidRPr="00BD6430">
          <w:rPr>
            <w:rFonts w:ascii="Bookman Old Style" w:hAnsi="Bookman Old Style" w:cs="Bookman Old Style"/>
            <w:noProof/>
            <w:webHidden/>
            <w:sz w:val="22"/>
            <w:szCs w:val="22"/>
          </w:rPr>
          <w:instrText xml:space="preserve"> PAGEREF _Toc392544588 \h </w:instrText>
        </w:r>
        <w:r w:rsidRPr="00BD6430">
          <w:rPr>
            <w:rFonts w:ascii="Bookman Old Style" w:hAnsi="Bookman Old Style" w:cs="Bookman Old Style"/>
            <w:noProof/>
            <w:webHidden/>
            <w:sz w:val="22"/>
            <w:szCs w:val="22"/>
          </w:rPr>
        </w:r>
        <w:r w:rsidRPr="00BD6430">
          <w:rPr>
            <w:rFonts w:ascii="Bookman Old Style" w:hAnsi="Bookman Old Style" w:cs="Bookman Old Style"/>
            <w:noProof/>
            <w:webHidden/>
            <w:sz w:val="22"/>
            <w:szCs w:val="22"/>
          </w:rPr>
          <w:fldChar w:fldCharType="separate"/>
        </w:r>
        <w:r>
          <w:rPr>
            <w:rFonts w:ascii="Bookman Old Style" w:hAnsi="Bookman Old Style" w:cs="Bookman Old Style"/>
            <w:noProof/>
            <w:webHidden/>
            <w:sz w:val="22"/>
            <w:szCs w:val="22"/>
          </w:rPr>
          <w:t>16</w:t>
        </w:r>
        <w:r w:rsidRPr="00BD6430">
          <w:rPr>
            <w:rFonts w:ascii="Bookman Old Style" w:hAnsi="Bookman Old Style" w:cs="Bookman Old Style"/>
            <w:noProof/>
            <w:webHidden/>
            <w:sz w:val="22"/>
            <w:szCs w:val="22"/>
          </w:rPr>
          <w:fldChar w:fldCharType="end"/>
        </w:r>
      </w:hyperlink>
    </w:p>
    <w:p w:rsidR="007921AA" w:rsidRPr="00BD6430" w:rsidRDefault="007921AA" w:rsidP="00706DA7">
      <w:pPr>
        <w:pStyle w:val="TOC2"/>
        <w:rPr>
          <w:rFonts w:ascii="Bookman Old Style" w:hAnsi="Bookman Old Style" w:cs="Bookman Old Style"/>
          <w:noProof/>
          <w:sz w:val="22"/>
          <w:szCs w:val="22"/>
          <w:lang w:eastAsia="pl-PL"/>
        </w:rPr>
      </w:pPr>
      <w:hyperlink w:anchor="_Toc392544589" w:history="1">
        <w:r w:rsidRPr="00BD6430">
          <w:rPr>
            <w:rStyle w:val="Hyperlink"/>
            <w:rFonts w:ascii="Bookman Old Style" w:hAnsi="Bookman Old Style" w:cs="Bookman Old Style"/>
            <w:caps/>
            <w:noProof/>
            <w:sz w:val="22"/>
            <w:szCs w:val="22"/>
            <w:lang w:eastAsia="pl-PL"/>
          </w:rPr>
          <w:t xml:space="preserve">§ 12. </w:t>
        </w:r>
        <w:r w:rsidRPr="00BD6430">
          <w:rPr>
            <w:rStyle w:val="Hyperlink"/>
            <w:rFonts w:ascii="Bookman Old Style" w:hAnsi="Bookman Old Style" w:cs="Bookman Old Style"/>
            <w:noProof/>
            <w:sz w:val="22"/>
            <w:szCs w:val="22"/>
            <w:lang w:eastAsia="pl-PL"/>
          </w:rPr>
          <w:t>Postanowienia końcowe</w:t>
        </w:r>
        <w:r w:rsidRPr="00BD6430">
          <w:rPr>
            <w:rFonts w:ascii="Bookman Old Style" w:hAnsi="Bookman Old Style" w:cs="Bookman Old Style"/>
            <w:noProof/>
            <w:webHidden/>
            <w:sz w:val="22"/>
            <w:szCs w:val="22"/>
          </w:rPr>
          <w:tab/>
        </w:r>
        <w:r w:rsidRPr="00BD6430">
          <w:rPr>
            <w:rFonts w:ascii="Bookman Old Style" w:hAnsi="Bookman Old Style" w:cs="Bookman Old Style"/>
            <w:noProof/>
            <w:webHidden/>
            <w:sz w:val="22"/>
            <w:szCs w:val="22"/>
          </w:rPr>
          <w:fldChar w:fldCharType="begin"/>
        </w:r>
        <w:r w:rsidRPr="00BD6430">
          <w:rPr>
            <w:rFonts w:ascii="Bookman Old Style" w:hAnsi="Bookman Old Style" w:cs="Bookman Old Style"/>
            <w:noProof/>
            <w:webHidden/>
            <w:sz w:val="22"/>
            <w:szCs w:val="22"/>
          </w:rPr>
          <w:instrText xml:space="preserve"> PAGEREF _Toc392544589 \h </w:instrText>
        </w:r>
        <w:r w:rsidRPr="00BD6430">
          <w:rPr>
            <w:rFonts w:ascii="Bookman Old Style" w:hAnsi="Bookman Old Style" w:cs="Bookman Old Style"/>
            <w:noProof/>
            <w:webHidden/>
            <w:sz w:val="22"/>
            <w:szCs w:val="22"/>
          </w:rPr>
        </w:r>
        <w:r w:rsidRPr="00BD6430">
          <w:rPr>
            <w:rFonts w:ascii="Bookman Old Style" w:hAnsi="Bookman Old Style" w:cs="Bookman Old Style"/>
            <w:noProof/>
            <w:webHidden/>
            <w:sz w:val="22"/>
            <w:szCs w:val="22"/>
          </w:rPr>
          <w:fldChar w:fldCharType="separate"/>
        </w:r>
        <w:r>
          <w:rPr>
            <w:rFonts w:ascii="Bookman Old Style" w:hAnsi="Bookman Old Style" w:cs="Bookman Old Style"/>
            <w:noProof/>
            <w:webHidden/>
            <w:sz w:val="22"/>
            <w:szCs w:val="22"/>
          </w:rPr>
          <w:t>20</w:t>
        </w:r>
        <w:r w:rsidRPr="00BD6430">
          <w:rPr>
            <w:rFonts w:ascii="Bookman Old Style" w:hAnsi="Bookman Old Style" w:cs="Bookman Old Style"/>
            <w:noProof/>
            <w:webHidden/>
            <w:sz w:val="22"/>
            <w:szCs w:val="22"/>
          </w:rPr>
          <w:fldChar w:fldCharType="end"/>
        </w:r>
      </w:hyperlink>
    </w:p>
    <w:p w:rsidR="007921AA" w:rsidRDefault="007921AA" w:rsidP="00706DA7">
      <w:pPr>
        <w:tabs>
          <w:tab w:val="right" w:leader="dot" w:pos="9072"/>
        </w:tabs>
        <w:rPr>
          <w:rFonts w:ascii="Bookman Old Style" w:hAnsi="Bookman Old Style" w:cs="Bookman Old Style"/>
          <w:noProof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fldChar w:fldCharType="end"/>
      </w:r>
    </w:p>
    <w:p w:rsidR="007921AA" w:rsidRDefault="007921AA" w:rsidP="00706DA7">
      <w:pPr>
        <w:tabs>
          <w:tab w:val="right" w:leader="dot" w:pos="9072"/>
        </w:tabs>
        <w:rPr>
          <w:rFonts w:ascii="Bookman Old Style" w:hAnsi="Bookman Old Style" w:cs="Bookman Old Style"/>
          <w:noProof/>
          <w:sz w:val="22"/>
          <w:szCs w:val="22"/>
        </w:rPr>
      </w:pPr>
    </w:p>
    <w:p w:rsidR="007921AA" w:rsidRDefault="007921AA" w:rsidP="00706DA7">
      <w:pPr>
        <w:tabs>
          <w:tab w:val="right" w:leader="dot" w:pos="9072"/>
        </w:tabs>
        <w:rPr>
          <w:rFonts w:ascii="Bookman Old Style" w:hAnsi="Bookman Old Style" w:cs="Bookman Old Style"/>
          <w:noProof/>
          <w:sz w:val="22"/>
          <w:szCs w:val="22"/>
        </w:rPr>
      </w:pPr>
    </w:p>
    <w:p w:rsidR="007921AA" w:rsidRDefault="007921AA" w:rsidP="00706DA7">
      <w:pPr>
        <w:tabs>
          <w:tab w:val="right" w:leader="dot" w:pos="9072"/>
        </w:tabs>
        <w:rPr>
          <w:rFonts w:ascii="Bookman Old Style" w:hAnsi="Bookman Old Style" w:cs="Bookman Old Style"/>
          <w:noProof/>
          <w:sz w:val="22"/>
          <w:szCs w:val="22"/>
        </w:rPr>
      </w:pPr>
    </w:p>
    <w:p w:rsidR="007921AA" w:rsidRDefault="007921AA" w:rsidP="00706DA7">
      <w:pPr>
        <w:tabs>
          <w:tab w:val="right" w:leader="dot" w:pos="9072"/>
        </w:tabs>
        <w:rPr>
          <w:rFonts w:ascii="Bookman Old Style" w:hAnsi="Bookman Old Style" w:cs="Bookman Old Style"/>
          <w:noProof/>
          <w:sz w:val="22"/>
          <w:szCs w:val="22"/>
        </w:rPr>
      </w:pPr>
    </w:p>
    <w:p w:rsidR="007921AA" w:rsidRPr="00BD6430" w:rsidRDefault="007921AA" w:rsidP="00706DA7">
      <w:pPr>
        <w:tabs>
          <w:tab w:val="right" w:leader="dot" w:pos="9072"/>
        </w:tabs>
        <w:rPr>
          <w:rFonts w:ascii="Bookman Old Style" w:hAnsi="Bookman Old Style" w:cs="Bookman Old Style"/>
          <w:sz w:val="22"/>
          <w:szCs w:val="22"/>
        </w:rPr>
      </w:pPr>
    </w:p>
    <w:p w:rsidR="007921AA" w:rsidRDefault="007921AA" w:rsidP="00BD6430">
      <w:pPr>
        <w:tabs>
          <w:tab w:val="right" w:leader="dot" w:pos="9072"/>
        </w:tabs>
        <w:ind w:firstLine="0"/>
        <w:jc w:val="left"/>
        <w:rPr>
          <w:rFonts w:ascii="Bookman Old Style" w:hAnsi="Bookman Old Style" w:cs="Bookman Old Style"/>
          <w:b/>
          <w:bCs/>
          <w:sz w:val="22"/>
          <w:szCs w:val="22"/>
          <w:lang w:eastAsia="pl-PL"/>
        </w:rPr>
      </w:pPr>
      <w:bookmarkStart w:id="2" w:name="h_ngmtwq3wisp8" w:colFirst="0" w:colLast="0"/>
      <w:bookmarkStart w:id="3" w:name="h_6uadnsqkszl3" w:colFirst="0" w:colLast="0"/>
      <w:bookmarkStart w:id="4" w:name="h_lmajzkl9lu73" w:colFirst="0" w:colLast="0"/>
      <w:bookmarkStart w:id="5" w:name="h_uh1y2k794b8g" w:colFirst="0" w:colLast="0"/>
      <w:bookmarkStart w:id="6" w:name="h_dxtz11y68wbn" w:colFirst="0" w:colLast="0"/>
      <w:bookmarkStart w:id="7" w:name="h_t39k03qzzbqw" w:colFirst="0" w:colLast="0"/>
      <w:bookmarkStart w:id="8" w:name="h_ayfm101uyr6h" w:colFirst="0" w:colLast="0"/>
      <w:bookmarkStart w:id="9" w:name="h_wlap4pmgbcez" w:colFirst="0" w:colLast="0"/>
      <w:bookmarkStart w:id="10" w:name="h_1lwd69pwrte2" w:colFirst="0" w:colLast="0"/>
      <w:bookmarkStart w:id="11" w:name="h_b99q8nduxj06" w:colFirst="0" w:colLast="0"/>
      <w:bookmarkStart w:id="12" w:name="h_vxj45xh5lund" w:colFirst="0" w:colLast="0"/>
      <w:bookmarkStart w:id="13" w:name="_Toc392544577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r w:rsidRPr="00BD6430">
        <w:rPr>
          <w:rFonts w:ascii="Bookman Old Style" w:hAnsi="Bookman Old Style" w:cs="Bookman Old Style"/>
          <w:b/>
          <w:bCs/>
          <w:sz w:val="22"/>
          <w:szCs w:val="22"/>
          <w:lang w:eastAsia="pl-PL"/>
        </w:rPr>
        <w:t>Umowa NR ……………</w:t>
      </w:r>
      <w:bookmarkEnd w:id="13"/>
    </w:p>
    <w:p w:rsidR="007921AA" w:rsidRPr="00BD6430" w:rsidRDefault="007921AA" w:rsidP="00BD6430">
      <w:pPr>
        <w:tabs>
          <w:tab w:val="right" w:leader="dot" w:pos="9072"/>
        </w:tabs>
        <w:ind w:firstLine="0"/>
        <w:jc w:val="left"/>
        <w:rPr>
          <w:rFonts w:ascii="Bookman Old Style" w:hAnsi="Bookman Old Style" w:cs="Bookman Old Style"/>
          <w:b/>
          <w:bCs/>
          <w:sz w:val="22"/>
          <w:szCs w:val="22"/>
          <w:lang w:eastAsia="pl-PL"/>
        </w:rPr>
      </w:pPr>
    </w:p>
    <w:p w:rsidR="007921AA" w:rsidRPr="00BD6430" w:rsidRDefault="007921AA" w:rsidP="00706DA7">
      <w:pPr>
        <w:keepNext/>
        <w:spacing w:before="0" w:after="0"/>
        <w:ind w:firstLine="0"/>
        <w:outlineLvl w:val="0"/>
        <w:rPr>
          <w:rFonts w:ascii="Bookman Old Style" w:hAnsi="Bookman Old Style" w:cs="Bookman Old Style"/>
          <w:sz w:val="22"/>
          <w:szCs w:val="22"/>
          <w:lang w:eastAsia="pl-PL"/>
        </w:rPr>
      </w:pPr>
      <w:r w:rsidRPr="00BD6430">
        <w:rPr>
          <w:rFonts w:ascii="Bookman Old Style" w:hAnsi="Bookman Old Style" w:cs="Bookman Old Style"/>
          <w:sz w:val="22"/>
          <w:szCs w:val="22"/>
          <w:lang w:eastAsia="pl-PL"/>
        </w:rPr>
        <w:t>zawarta w dniu  ……………………. 2014 r w Krośnie pomiędzy:</w:t>
      </w:r>
    </w:p>
    <w:p w:rsidR="007921AA" w:rsidRPr="00BD6430" w:rsidRDefault="007921AA" w:rsidP="00706DA7">
      <w:pPr>
        <w:keepNext/>
        <w:spacing w:before="0" w:after="0"/>
        <w:ind w:firstLine="0"/>
        <w:outlineLvl w:val="0"/>
        <w:rPr>
          <w:rFonts w:ascii="Bookman Old Style" w:hAnsi="Bookman Old Style" w:cs="Bookman Old Style"/>
          <w:sz w:val="22"/>
          <w:szCs w:val="22"/>
          <w:lang w:eastAsia="pl-PL"/>
        </w:rPr>
      </w:pPr>
      <w:r w:rsidRPr="00BD6430">
        <w:rPr>
          <w:rFonts w:ascii="Bookman Old Style" w:hAnsi="Bookman Old Style" w:cs="Bookman Old Style"/>
          <w:b/>
          <w:bCs/>
          <w:sz w:val="22"/>
          <w:szCs w:val="22"/>
          <w:lang w:eastAsia="pl-PL"/>
        </w:rPr>
        <w:t xml:space="preserve">Gminą </w:t>
      </w:r>
      <w:r>
        <w:rPr>
          <w:rFonts w:ascii="Bookman Old Style" w:hAnsi="Bookman Old Style" w:cs="Bookman Old Style"/>
          <w:b/>
          <w:bCs/>
          <w:sz w:val="22"/>
          <w:szCs w:val="22"/>
          <w:lang w:eastAsia="pl-PL"/>
        </w:rPr>
        <w:t>Boguchwała</w:t>
      </w:r>
      <w:r w:rsidRPr="00BD6430">
        <w:rPr>
          <w:rFonts w:ascii="Bookman Old Style" w:hAnsi="Bookman Old Style" w:cs="Bookman Old Style"/>
          <w:b/>
          <w:bCs/>
          <w:sz w:val="22"/>
          <w:szCs w:val="22"/>
          <w:lang w:eastAsia="pl-PL"/>
        </w:rPr>
        <w:t xml:space="preserve"> </w:t>
      </w:r>
    </w:p>
    <w:p w:rsidR="007921AA" w:rsidRPr="00BD6430" w:rsidRDefault="007921AA" w:rsidP="00AB06E6">
      <w:pPr>
        <w:keepNext/>
        <w:spacing w:before="0" w:after="0"/>
        <w:ind w:firstLine="0"/>
        <w:outlineLvl w:val="0"/>
        <w:rPr>
          <w:rFonts w:ascii="Bookman Old Style" w:hAnsi="Bookman Old Style" w:cs="Bookman Old Style"/>
          <w:sz w:val="22"/>
          <w:szCs w:val="22"/>
          <w:lang w:eastAsia="pl-PL"/>
        </w:rPr>
      </w:pPr>
      <w:r w:rsidRPr="00BD6430">
        <w:rPr>
          <w:rFonts w:ascii="Bookman Old Style" w:hAnsi="Bookman Old Style" w:cs="Bookman Old Style"/>
          <w:sz w:val="22"/>
          <w:szCs w:val="22"/>
          <w:lang w:eastAsia="pl-PL"/>
        </w:rPr>
        <w:t xml:space="preserve">(adres dla doręczeń: </w:t>
      </w:r>
      <w:r w:rsidRPr="00AB06E6">
        <w:rPr>
          <w:rFonts w:ascii="Bookman Old Style" w:hAnsi="Bookman Old Style" w:cs="Bookman Old Style"/>
          <w:b/>
          <w:bCs/>
          <w:sz w:val="22"/>
          <w:szCs w:val="22"/>
          <w:lang w:eastAsia="pl-PL"/>
        </w:rPr>
        <w:t xml:space="preserve">ul. Doktora Tkaczowa 134, 36-040 Boguchwała, </w:t>
      </w:r>
    </w:p>
    <w:p w:rsidR="007921AA" w:rsidRPr="00BD6430" w:rsidRDefault="007921AA" w:rsidP="00AB06E6">
      <w:pPr>
        <w:keepNext/>
        <w:spacing w:before="0" w:after="0"/>
        <w:ind w:firstLine="0"/>
        <w:outlineLvl w:val="0"/>
        <w:rPr>
          <w:rFonts w:ascii="Bookman Old Style" w:hAnsi="Bookman Old Style" w:cs="Bookman Old Style"/>
          <w:sz w:val="22"/>
          <w:szCs w:val="22"/>
          <w:lang w:eastAsia="pl-PL"/>
        </w:rPr>
      </w:pPr>
      <w:r w:rsidRPr="00BD6430">
        <w:rPr>
          <w:rFonts w:ascii="Bookman Old Style" w:hAnsi="Bookman Old Style" w:cs="Bookman Old Style"/>
          <w:sz w:val="22"/>
          <w:szCs w:val="22"/>
          <w:lang w:eastAsia="pl-PL"/>
        </w:rPr>
        <w:t xml:space="preserve">reprezentowaną przez: </w:t>
      </w:r>
      <w:r w:rsidRPr="00AB06E6">
        <w:rPr>
          <w:rFonts w:ascii="Bookman Old Style" w:hAnsi="Bookman Old Style" w:cs="Bookman Old Style"/>
          <w:b/>
          <w:bCs/>
          <w:sz w:val="22"/>
          <w:szCs w:val="22"/>
          <w:lang w:eastAsia="pl-PL"/>
        </w:rPr>
        <w:t>Wiesława</w:t>
      </w:r>
      <w:r>
        <w:rPr>
          <w:rFonts w:ascii="Bookman Old Style" w:hAnsi="Bookman Old Style" w:cs="Bookman Old Style"/>
          <w:b/>
          <w:bCs/>
          <w:sz w:val="22"/>
          <w:szCs w:val="22"/>
          <w:lang w:eastAsia="pl-PL"/>
        </w:rPr>
        <w:t xml:space="preserve"> </w:t>
      </w:r>
      <w:r w:rsidRPr="00AB06E6">
        <w:rPr>
          <w:rFonts w:ascii="Bookman Old Style" w:hAnsi="Bookman Old Style" w:cs="Bookman Old Style"/>
          <w:b/>
          <w:bCs/>
          <w:sz w:val="22"/>
          <w:szCs w:val="22"/>
          <w:lang w:eastAsia="pl-PL"/>
        </w:rPr>
        <w:t>Dronkę</w:t>
      </w:r>
      <w:r>
        <w:rPr>
          <w:rFonts w:ascii="Bookman Old Style" w:hAnsi="Bookman Old Style" w:cs="Bookman Old Style"/>
          <w:b/>
          <w:bCs/>
          <w:sz w:val="22"/>
          <w:szCs w:val="22"/>
          <w:lang w:eastAsia="pl-PL"/>
        </w:rPr>
        <w:t xml:space="preserve"> </w:t>
      </w:r>
      <w:r w:rsidRPr="00AB06E6">
        <w:rPr>
          <w:rFonts w:ascii="Bookman Old Style" w:hAnsi="Bookman Old Style" w:cs="Bookman Old Style"/>
          <w:b/>
          <w:bCs/>
          <w:sz w:val="22"/>
          <w:szCs w:val="22"/>
          <w:lang w:eastAsia="pl-PL"/>
        </w:rPr>
        <w:t>–</w:t>
      </w:r>
      <w:r>
        <w:rPr>
          <w:rFonts w:ascii="Bookman Old Style" w:hAnsi="Bookman Old Style" w:cs="Bookman Old Style"/>
          <w:b/>
          <w:bCs/>
          <w:sz w:val="22"/>
          <w:szCs w:val="22"/>
          <w:lang w:eastAsia="pl-PL"/>
        </w:rPr>
        <w:t xml:space="preserve"> </w:t>
      </w:r>
      <w:r w:rsidRPr="00AB06E6">
        <w:rPr>
          <w:rFonts w:ascii="Bookman Old Style" w:hAnsi="Bookman Old Style" w:cs="Bookman Old Style"/>
          <w:b/>
          <w:bCs/>
          <w:sz w:val="22"/>
          <w:szCs w:val="22"/>
          <w:lang w:eastAsia="pl-PL"/>
        </w:rPr>
        <w:t>Burmistrza</w:t>
      </w:r>
      <w:r>
        <w:rPr>
          <w:rFonts w:ascii="Bookman Old Style" w:hAnsi="Bookman Old Style" w:cs="Bookman Old Style"/>
          <w:b/>
          <w:bCs/>
          <w:sz w:val="22"/>
          <w:szCs w:val="22"/>
          <w:lang w:eastAsia="pl-PL"/>
        </w:rPr>
        <w:t xml:space="preserve"> </w:t>
      </w:r>
      <w:r w:rsidRPr="00AB06E6">
        <w:rPr>
          <w:rFonts w:ascii="Bookman Old Style" w:hAnsi="Bookman Old Style" w:cs="Bookman Old Style"/>
          <w:b/>
          <w:bCs/>
          <w:sz w:val="22"/>
          <w:szCs w:val="22"/>
          <w:lang w:eastAsia="pl-PL"/>
        </w:rPr>
        <w:t>Gminy</w:t>
      </w:r>
      <w:r>
        <w:rPr>
          <w:rFonts w:ascii="Bookman Old Style" w:hAnsi="Bookman Old Style" w:cs="Bookman Old Style"/>
          <w:b/>
          <w:bCs/>
          <w:sz w:val="22"/>
          <w:szCs w:val="22"/>
          <w:lang w:eastAsia="pl-PL"/>
        </w:rPr>
        <w:t xml:space="preserve"> </w:t>
      </w:r>
      <w:r w:rsidRPr="00AB06E6">
        <w:rPr>
          <w:rFonts w:ascii="Bookman Old Style" w:hAnsi="Bookman Old Style" w:cs="Bookman Old Style"/>
          <w:b/>
          <w:bCs/>
          <w:sz w:val="22"/>
          <w:szCs w:val="22"/>
          <w:lang w:eastAsia="pl-PL"/>
        </w:rPr>
        <w:t>Boguchwała</w:t>
      </w:r>
    </w:p>
    <w:p w:rsidR="007921AA" w:rsidRPr="00AB06E6" w:rsidRDefault="007921AA" w:rsidP="00AB06E6">
      <w:pPr>
        <w:keepNext/>
        <w:spacing w:before="0" w:after="0"/>
        <w:ind w:firstLine="0"/>
        <w:outlineLvl w:val="0"/>
        <w:rPr>
          <w:rFonts w:ascii="Bookman Old Style" w:hAnsi="Bookman Old Style" w:cs="Bookman Old Style"/>
          <w:b/>
          <w:bCs/>
          <w:sz w:val="22"/>
          <w:szCs w:val="22"/>
          <w:lang w:eastAsia="pl-PL"/>
        </w:rPr>
      </w:pPr>
      <w:r w:rsidRPr="00BD6430">
        <w:rPr>
          <w:rFonts w:ascii="Bookman Old Style" w:hAnsi="Bookman Old Style" w:cs="Bookman Old Style"/>
          <w:sz w:val="22"/>
          <w:szCs w:val="22"/>
          <w:lang w:eastAsia="pl-PL"/>
        </w:rPr>
        <w:t xml:space="preserve">przy kontrasygnacie Skarbnika </w:t>
      </w:r>
      <w:r w:rsidRPr="00AB06E6">
        <w:rPr>
          <w:rFonts w:ascii="Bookman Old Style" w:hAnsi="Bookman Old Style" w:cs="Bookman Old Style"/>
          <w:b/>
          <w:bCs/>
          <w:sz w:val="22"/>
          <w:szCs w:val="22"/>
          <w:lang w:eastAsia="pl-PL"/>
        </w:rPr>
        <w:t>Agnieszki</w:t>
      </w:r>
      <w:r>
        <w:rPr>
          <w:rFonts w:ascii="Bookman Old Style" w:hAnsi="Bookman Old Style" w:cs="Bookman Old Style"/>
          <w:b/>
          <w:bCs/>
          <w:sz w:val="22"/>
          <w:szCs w:val="22"/>
          <w:lang w:eastAsia="pl-PL"/>
        </w:rPr>
        <w:t xml:space="preserve"> </w:t>
      </w:r>
      <w:r w:rsidRPr="00AB06E6">
        <w:rPr>
          <w:rFonts w:ascii="Bookman Old Style" w:hAnsi="Bookman Old Style" w:cs="Bookman Old Style"/>
          <w:b/>
          <w:bCs/>
          <w:sz w:val="22"/>
          <w:szCs w:val="22"/>
          <w:lang w:eastAsia="pl-PL"/>
        </w:rPr>
        <w:t>Guzek</w:t>
      </w:r>
    </w:p>
    <w:p w:rsidR="007921AA" w:rsidRPr="00BD6430" w:rsidRDefault="007921AA" w:rsidP="00706DA7">
      <w:pPr>
        <w:keepNext/>
        <w:spacing w:before="0" w:after="0"/>
        <w:ind w:firstLine="0"/>
        <w:outlineLvl w:val="0"/>
        <w:rPr>
          <w:rFonts w:ascii="Bookman Old Style" w:hAnsi="Bookman Old Style" w:cs="Bookman Old Style"/>
          <w:sz w:val="22"/>
          <w:szCs w:val="22"/>
          <w:lang w:eastAsia="pl-PL"/>
        </w:rPr>
      </w:pPr>
      <w:r w:rsidRPr="00BD6430">
        <w:rPr>
          <w:rFonts w:ascii="Bookman Old Style" w:hAnsi="Bookman Old Style" w:cs="Bookman Old Style"/>
          <w:sz w:val="22"/>
          <w:szCs w:val="22"/>
          <w:lang w:eastAsia="pl-PL"/>
        </w:rPr>
        <w:t>zwaną w treści umowy   „</w:t>
      </w:r>
      <w:r w:rsidRPr="00BD6430">
        <w:rPr>
          <w:rFonts w:ascii="Bookman Old Style" w:hAnsi="Bookman Old Style" w:cs="Bookman Old Style"/>
          <w:b/>
          <w:bCs/>
          <w:sz w:val="22"/>
          <w:szCs w:val="22"/>
          <w:lang w:eastAsia="pl-PL"/>
        </w:rPr>
        <w:t>ZAMAWIAJĄCYM</w:t>
      </w:r>
      <w:r w:rsidRPr="00BD6430">
        <w:rPr>
          <w:rFonts w:ascii="Bookman Old Style" w:hAnsi="Bookman Old Style" w:cs="Bookman Old Style"/>
          <w:sz w:val="22"/>
          <w:szCs w:val="22"/>
          <w:lang w:eastAsia="pl-PL"/>
        </w:rPr>
        <w:t xml:space="preserve">”,  </w:t>
      </w:r>
    </w:p>
    <w:p w:rsidR="007921AA" w:rsidRPr="00BD6430" w:rsidRDefault="007921AA" w:rsidP="00706DA7">
      <w:pPr>
        <w:spacing w:before="0" w:after="0"/>
        <w:ind w:firstLine="0"/>
        <w:rPr>
          <w:rFonts w:ascii="Bookman Old Style" w:hAnsi="Bookman Old Style" w:cs="Bookman Old Style"/>
          <w:noProof/>
          <w:sz w:val="22"/>
          <w:szCs w:val="22"/>
          <w:lang w:eastAsia="pl-PL"/>
        </w:rPr>
      </w:pPr>
    </w:p>
    <w:p w:rsidR="007921AA" w:rsidRPr="00BD6430" w:rsidRDefault="007921AA" w:rsidP="00706DA7">
      <w:pPr>
        <w:ind w:right="-50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 xml:space="preserve">a </w:t>
      </w:r>
    </w:p>
    <w:p w:rsidR="007921AA" w:rsidRPr="00BD6430" w:rsidRDefault="007921AA" w:rsidP="00706DA7">
      <w:pPr>
        <w:ind w:right="-51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b/>
          <w:bCs/>
          <w:sz w:val="22"/>
          <w:szCs w:val="22"/>
        </w:rPr>
        <w:t>…………………………………z siedzibą w ………….. przy ul. …………………</w:t>
      </w:r>
      <w:r w:rsidRPr="00BD6430">
        <w:rPr>
          <w:rFonts w:ascii="Bookman Old Style" w:hAnsi="Bookman Old Style" w:cs="Bookman Old Style"/>
          <w:sz w:val="22"/>
          <w:szCs w:val="22"/>
        </w:rPr>
        <w:t xml:space="preserve">, posiadającym NIP: ……………………., REGON: …………………, zwanym dalej w treści umowy: </w:t>
      </w:r>
      <w:r w:rsidRPr="00BD6430">
        <w:rPr>
          <w:rFonts w:ascii="Bookman Old Style" w:hAnsi="Bookman Old Style" w:cs="Bookman Old Style"/>
          <w:b/>
          <w:bCs/>
          <w:sz w:val="22"/>
          <w:szCs w:val="22"/>
        </w:rPr>
        <w:t>Wykonawcą</w:t>
      </w:r>
      <w:r w:rsidRPr="00BD6430">
        <w:rPr>
          <w:rFonts w:ascii="Bookman Old Style" w:hAnsi="Bookman Old Style" w:cs="Bookman Old Style"/>
          <w:sz w:val="22"/>
          <w:szCs w:val="22"/>
        </w:rPr>
        <w:t>,</w:t>
      </w:r>
    </w:p>
    <w:p w:rsidR="007921AA" w:rsidRPr="00BD6430" w:rsidRDefault="007921AA" w:rsidP="00706DA7">
      <w:pPr>
        <w:ind w:right="-51" w:firstLine="0"/>
        <w:rPr>
          <w:rFonts w:ascii="Bookman Old Style" w:hAnsi="Bookman Old Style" w:cs="Bookman Old Style"/>
          <w:b/>
          <w:bCs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 xml:space="preserve">zwanymi dalej łącznie w treści niniejszej umowy: </w:t>
      </w:r>
      <w:r w:rsidRPr="00BD6430">
        <w:rPr>
          <w:rFonts w:ascii="Bookman Old Style" w:hAnsi="Bookman Old Style" w:cs="Bookman Old Style"/>
          <w:b/>
          <w:bCs/>
          <w:sz w:val="22"/>
          <w:szCs w:val="22"/>
        </w:rPr>
        <w:t xml:space="preserve">STRONAMI, </w:t>
      </w:r>
    </w:p>
    <w:p w:rsidR="007921AA" w:rsidRPr="00BD6430" w:rsidRDefault="007921AA" w:rsidP="00706DA7">
      <w:pPr>
        <w:ind w:right="-51" w:firstLine="0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 xml:space="preserve">przy uczestnictwie </w:t>
      </w:r>
    </w:p>
    <w:p w:rsidR="007921AA" w:rsidRPr="00BD6430" w:rsidRDefault="007921AA" w:rsidP="00706DA7">
      <w:pPr>
        <w:keepNext/>
        <w:spacing w:before="0" w:after="0"/>
        <w:ind w:firstLine="0"/>
        <w:outlineLvl w:val="0"/>
        <w:rPr>
          <w:rFonts w:ascii="Bookman Old Style" w:hAnsi="Bookman Old Style" w:cs="Bookman Old Style"/>
          <w:b/>
          <w:bCs/>
          <w:sz w:val="22"/>
          <w:szCs w:val="22"/>
          <w:lang w:eastAsia="pl-PL"/>
        </w:rPr>
      </w:pPr>
      <w:r w:rsidRPr="00BD6430">
        <w:rPr>
          <w:rFonts w:ascii="Bookman Old Style" w:hAnsi="Bookman Old Style" w:cs="Bookman Old Style"/>
          <w:b/>
          <w:bCs/>
          <w:sz w:val="22"/>
          <w:szCs w:val="22"/>
          <w:lang w:eastAsia="pl-PL"/>
        </w:rPr>
        <w:t>Gminy Krosno,</w:t>
      </w:r>
    </w:p>
    <w:p w:rsidR="007921AA" w:rsidRPr="00BD6430" w:rsidRDefault="007921AA" w:rsidP="00706DA7">
      <w:pPr>
        <w:keepNext/>
        <w:spacing w:before="0" w:after="0"/>
        <w:ind w:firstLine="0"/>
        <w:outlineLvl w:val="0"/>
        <w:rPr>
          <w:rFonts w:ascii="Bookman Old Style" w:hAnsi="Bookman Old Style" w:cs="Bookman Old Style"/>
          <w:sz w:val="22"/>
          <w:szCs w:val="22"/>
          <w:lang w:eastAsia="pl-PL"/>
        </w:rPr>
      </w:pPr>
      <w:r w:rsidRPr="00BD6430">
        <w:rPr>
          <w:rFonts w:ascii="Bookman Old Style" w:hAnsi="Bookman Old Style" w:cs="Bookman Old Style"/>
          <w:sz w:val="22"/>
          <w:szCs w:val="22"/>
          <w:lang w:eastAsia="pl-PL"/>
        </w:rPr>
        <w:t>(adres dla doręczeń: 38-400 Krosno, ul. Lwowska 28 a), zwanej dalej Liderem reprezentowanej przez:</w:t>
      </w:r>
    </w:p>
    <w:p w:rsidR="007921AA" w:rsidRPr="00BD6430" w:rsidRDefault="007921AA" w:rsidP="00706DA7">
      <w:pPr>
        <w:keepNext/>
        <w:spacing w:before="0" w:after="0"/>
        <w:ind w:firstLine="0"/>
        <w:outlineLvl w:val="0"/>
        <w:rPr>
          <w:rFonts w:ascii="Bookman Old Style" w:hAnsi="Bookman Old Style" w:cs="Bookman Old Style"/>
          <w:sz w:val="22"/>
          <w:szCs w:val="22"/>
          <w:lang w:eastAsia="pl-PL"/>
        </w:rPr>
      </w:pPr>
      <w:r w:rsidRPr="00BD6430">
        <w:rPr>
          <w:rFonts w:ascii="Bookman Old Style" w:hAnsi="Bookman Old Style" w:cs="Bookman Old Style"/>
          <w:sz w:val="22"/>
          <w:szCs w:val="22"/>
          <w:lang w:eastAsia="pl-PL"/>
        </w:rPr>
        <w:t>Prezydenta Miasta Krosna –  Pana Piotra Przytockiego</w:t>
      </w:r>
    </w:p>
    <w:p w:rsidR="007921AA" w:rsidRPr="00BD6430" w:rsidRDefault="007921AA" w:rsidP="00706DA7">
      <w:pPr>
        <w:keepNext/>
        <w:spacing w:before="0" w:after="0"/>
        <w:ind w:firstLine="0"/>
        <w:outlineLvl w:val="0"/>
        <w:rPr>
          <w:rFonts w:ascii="Bookman Old Style" w:hAnsi="Bookman Old Style" w:cs="Bookman Old Style"/>
          <w:sz w:val="22"/>
          <w:szCs w:val="22"/>
          <w:lang w:eastAsia="pl-PL"/>
        </w:rPr>
      </w:pPr>
      <w:r w:rsidRPr="00BD6430">
        <w:rPr>
          <w:rFonts w:ascii="Bookman Old Style" w:hAnsi="Bookman Old Style" w:cs="Bookman Old Style"/>
          <w:sz w:val="22"/>
          <w:szCs w:val="22"/>
          <w:lang w:eastAsia="pl-PL"/>
        </w:rPr>
        <w:t>przy kontrasygnacie Skarbnika  Miasta Krosna  - Pana Marcina Połomskiego;</w:t>
      </w:r>
    </w:p>
    <w:p w:rsidR="007921AA" w:rsidRPr="00BD6430" w:rsidRDefault="007921AA" w:rsidP="00706DA7">
      <w:pPr>
        <w:spacing w:before="0" w:after="0"/>
        <w:ind w:firstLine="0"/>
        <w:rPr>
          <w:rFonts w:ascii="Bookman Old Style" w:hAnsi="Bookman Old Style" w:cs="Bookman Old Style"/>
          <w:sz w:val="22"/>
          <w:szCs w:val="22"/>
          <w:lang w:eastAsia="pl-PL"/>
        </w:rPr>
      </w:pPr>
    </w:p>
    <w:p w:rsidR="007921AA" w:rsidRPr="00BD6430" w:rsidRDefault="007921AA" w:rsidP="00706DA7">
      <w:pPr>
        <w:spacing w:before="0" w:after="0"/>
        <w:ind w:firstLine="0"/>
        <w:rPr>
          <w:rFonts w:ascii="Bookman Old Style" w:hAnsi="Bookman Old Style" w:cs="Bookman Old Style"/>
          <w:sz w:val="22"/>
          <w:szCs w:val="22"/>
          <w:lang w:eastAsia="pl-PL"/>
        </w:rPr>
      </w:pPr>
      <w:r w:rsidRPr="00BD6430">
        <w:rPr>
          <w:rFonts w:ascii="Bookman Old Style" w:hAnsi="Bookman Old Style" w:cs="Bookman Old Style"/>
          <w:sz w:val="22"/>
          <w:szCs w:val="22"/>
          <w:lang w:eastAsia="pl-PL"/>
        </w:rPr>
        <w:t>w wyniku przeprowadzonego w oparciu o ustawę z dnia 29.01.2004 r. – Prawo zamówień publicznych (Dz. U. z 2013 r. poz. 907 z późn. zm.) postępowania w trybie przetargu nieograniczonego została zawarta umowa następującej treści:</w:t>
      </w:r>
    </w:p>
    <w:p w:rsidR="007921AA" w:rsidRPr="00BD6430" w:rsidRDefault="007921AA" w:rsidP="00706DA7">
      <w:pPr>
        <w:spacing w:before="0" w:after="0"/>
        <w:ind w:firstLine="0"/>
        <w:rPr>
          <w:rFonts w:ascii="Bookman Old Style" w:hAnsi="Bookman Old Style" w:cs="Bookman Old Style"/>
          <w:sz w:val="22"/>
          <w:szCs w:val="22"/>
          <w:lang w:eastAsia="pl-PL"/>
        </w:rPr>
      </w:pPr>
    </w:p>
    <w:p w:rsidR="007921AA" w:rsidRPr="00BD6430" w:rsidRDefault="007921AA" w:rsidP="00A16185">
      <w:pPr>
        <w:pStyle w:val="ListParagraph"/>
        <w:numPr>
          <w:ilvl w:val="0"/>
          <w:numId w:val="50"/>
        </w:numPr>
        <w:spacing w:before="0" w:after="0"/>
        <w:ind w:left="284" w:hanging="284"/>
        <w:rPr>
          <w:rFonts w:ascii="Bookman Old Style" w:hAnsi="Bookman Old Style" w:cs="Bookman Old Style"/>
          <w:sz w:val="22"/>
          <w:szCs w:val="22"/>
          <w:lang/>
        </w:rPr>
      </w:pPr>
      <w:r w:rsidRPr="00BD6430">
        <w:rPr>
          <w:rFonts w:ascii="Bookman Old Style" w:hAnsi="Bookman Old Style" w:cs="Bookman Old Style"/>
          <w:sz w:val="22"/>
          <w:szCs w:val="22"/>
          <w:lang/>
        </w:rPr>
        <w:t xml:space="preserve">Zamawiający oraz Lider oświadczają, iż wraz z Gminą </w:t>
      </w:r>
      <w:r>
        <w:rPr>
          <w:rFonts w:ascii="Bookman Old Style" w:hAnsi="Bookman Old Style" w:cs="Bookman Old Style"/>
          <w:sz w:val="22"/>
          <w:szCs w:val="22"/>
        </w:rPr>
        <w:t>Boguchwała</w:t>
      </w:r>
      <w:r w:rsidRPr="00BD6430">
        <w:rPr>
          <w:rFonts w:ascii="Bookman Old Style" w:hAnsi="Bookman Old Style" w:cs="Bookman Old Style"/>
          <w:sz w:val="22"/>
          <w:szCs w:val="22"/>
          <w:lang/>
        </w:rPr>
        <w:t xml:space="preserve"> wiąże ich umowa partnerska na rzecz realizacji projektu „E-usługi Miasta i Gmin Podkarpackich”</w:t>
      </w:r>
      <w:r w:rsidRPr="00BD6430">
        <w:rPr>
          <w:rFonts w:ascii="Bookman Old Style" w:hAnsi="Bookman Old Style" w:cs="Bookman Old Style"/>
          <w:sz w:val="22"/>
          <w:szCs w:val="22"/>
        </w:rPr>
        <w:t>.</w:t>
      </w:r>
    </w:p>
    <w:p w:rsidR="007921AA" w:rsidRPr="00BD6430" w:rsidRDefault="007921AA" w:rsidP="00A16185">
      <w:pPr>
        <w:pStyle w:val="ListParagraph"/>
        <w:numPr>
          <w:ilvl w:val="0"/>
          <w:numId w:val="50"/>
        </w:numPr>
        <w:spacing w:before="0" w:after="0"/>
        <w:ind w:left="284" w:hanging="284"/>
        <w:rPr>
          <w:rFonts w:ascii="Bookman Old Style" w:hAnsi="Bookman Old Style" w:cs="Bookman Old Style"/>
          <w:sz w:val="22"/>
          <w:szCs w:val="22"/>
          <w:lang/>
        </w:rPr>
      </w:pPr>
      <w:r w:rsidRPr="00BD6430">
        <w:rPr>
          <w:rFonts w:ascii="Bookman Old Style" w:hAnsi="Bookman Old Style" w:cs="Bookman Old Style"/>
          <w:sz w:val="22"/>
          <w:szCs w:val="22"/>
        </w:rPr>
        <w:t>Z uwagi na ustanowione umową partnerską obowiązki Lidera, Zamawiający oraz Wykonawca zgodnie oświadczają, iż Lider będzie uprawniony do uzyskania na każdym etapie informacji – od stron – o realizacji umowy oraz do nadzorowania wykonania umowy, dokonywania przy udziale Zamawiającego kontroli i odbiorów.</w:t>
      </w:r>
    </w:p>
    <w:p w:rsidR="007921AA" w:rsidRPr="00BD6430" w:rsidRDefault="007921AA" w:rsidP="00A16185">
      <w:pPr>
        <w:pStyle w:val="ListParagraph"/>
        <w:numPr>
          <w:ilvl w:val="0"/>
          <w:numId w:val="50"/>
        </w:numPr>
        <w:spacing w:before="0" w:after="0"/>
        <w:ind w:left="284" w:hanging="284"/>
        <w:rPr>
          <w:rFonts w:ascii="Bookman Old Style" w:hAnsi="Bookman Old Style" w:cs="Bookman Old Style"/>
          <w:sz w:val="22"/>
          <w:szCs w:val="22"/>
          <w:lang/>
        </w:rPr>
      </w:pPr>
      <w:r w:rsidRPr="00BD6430">
        <w:rPr>
          <w:rFonts w:ascii="Bookman Old Style" w:hAnsi="Bookman Old Style" w:cs="Bookman Old Style"/>
          <w:sz w:val="22"/>
          <w:szCs w:val="22"/>
        </w:rPr>
        <w:t>Niniejsza umowa rodzi zobowiązania i uprawnienia wyłącznie pomiędzy Zamawiającym oraz Wykonawcą.</w:t>
      </w:r>
    </w:p>
    <w:p w:rsidR="007921AA" w:rsidRPr="00BD6430" w:rsidRDefault="007921AA" w:rsidP="00706DA7">
      <w:pPr>
        <w:spacing w:before="0" w:after="0"/>
        <w:ind w:firstLine="0"/>
        <w:rPr>
          <w:rFonts w:ascii="Bookman Old Style" w:hAnsi="Bookman Old Style" w:cs="Bookman Old Style"/>
          <w:sz w:val="22"/>
          <w:szCs w:val="22"/>
          <w:lang w:eastAsia="pl-PL"/>
        </w:rPr>
      </w:pPr>
    </w:p>
    <w:p w:rsidR="007921AA" w:rsidRPr="00BD6430" w:rsidRDefault="007921AA" w:rsidP="00706DA7">
      <w:pPr>
        <w:pStyle w:val="Paragrafy"/>
        <w:tabs>
          <w:tab w:val="clear" w:pos="567"/>
          <w:tab w:val="left" w:pos="0"/>
        </w:tabs>
        <w:rPr>
          <w:rFonts w:ascii="Bookman Old Style" w:hAnsi="Bookman Old Style" w:cs="Bookman Old Style"/>
          <w:sz w:val="22"/>
          <w:szCs w:val="22"/>
          <w:lang w:eastAsia="pl-PL"/>
        </w:rPr>
      </w:pPr>
      <w:bookmarkStart w:id="14" w:name="_Toc392544578"/>
      <w:r w:rsidRPr="00BD6430">
        <w:rPr>
          <w:rFonts w:ascii="Bookman Old Style" w:hAnsi="Bookman Old Style" w:cs="Bookman Old Style"/>
          <w:sz w:val="22"/>
          <w:szCs w:val="22"/>
          <w:lang w:eastAsia="pl-PL"/>
        </w:rPr>
        <w:t>§ 1. Przedmiot umowy</w:t>
      </w:r>
      <w:bookmarkEnd w:id="14"/>
    </w:p>
    <w:p w:rsidR="007921AA" w:rsidRPr="00BD6430" w:rsidRDefault="007921AA" w:rsidP="00A16185">
      <w:pPr>
        <w:pStyle w:val="Punktyumowa"/>
        <w:numPr>
          <w:ilvl w:val="0"/>
          <w:numId w:val="49"/>
        </w:numPr>
        <w:spacing w:line="276" w:lineRule="auto"/>
        <w:ind w:left="567" w:hanging="567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 xml:space="preserve">ZAMAWIAJĄCY zleca, a WYKONAWCA przyjmuje do realizacji przedmiot umowy tj.: zadanie inwestycyjne pt.: „Przygotowanie i wdrożenie mechanizmów i narzędzi do świadczenia e-usług publicznych za pomocą platformy ePUAP wraz ze szkoleniami w ramach projektu partnerskiego „E-Usługi Miast i Gmin Podkarpackich”” dofinansowanego w ramach Programu Operacyjnego Kapitał Ludzki, Oś Priorytetowa 5 Dobre Rządzenie, Działanie 5.2. Wzmocnienie potencjału administracji samorządowej, Poddziałanie 5.2.1 Modernizacja zarządzania w administracji samorządowej. </w:t>
      </w:r>
    </w:p>
    <w:p w:rsidR="007921AA" w:rsidRPr="00BD6430" w:rsidRDefault="007921AA" w:rsidP="00706DA7">
      <w:pPr>
        <w:pStyle w:val="Punktyumowa"/>
        <w:numPr>
          <w:ilvl w:val="0"/>
          <w:numId w:val="0"/>
        </w:numPr>
        <w:spacing w:line="276" w:lineRule="auto"/>
        <w:ind w:left="720"/>
        <w:rPr>
          <w:rFonts w:ascii="Bookman Old Style" w:hAnsi="Bookman Old Style" w:cs="Bookman Old Style"/>
          <w:snapToGrid w:val="0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Przedmiotem zamówienia jest:</w:t>
      </w:r>
      <w:r w:rsidRPr="00BD6430">
        <w:rPr>
          <w:rFonts w:ascii="Bookman Old Style" w:hAnsi="Bookman Old Style" w:cs="Bookman Old Style"/>
          <w:snapToGrid w:val="0"/>
          <w:sz w:val="22"/>
          <w:szCs w:val="22"/>
        </w:rPr>
        <w:t xml:space="preserve"> </w:t>
      </w:r>
    </w:p>
    <w:p w:rsidR="007921AA" w:rsidRPr="00BD6430" w:rsidRDefault="007921AA" w:rsidP="00706DA7">
      <w:pPr>
        <w:ind w:firstLine="0"/>
        <w:rPr>
          <w:rFonts w:ascii="Bookman Old Style" w:hAnsi="Bookman Old Style" w:cs="Bookman Old Style"/>
          <w:sz w:val="22"/>
          <w:szCs w:val="22"/>
        </w:rPr>
      </w:pPr>
      <w:r w:rsidRPr="00251A6E">
        <w:rPr>
          <w:rFonts w:ascii="Bookman Old Style" w:hAnsi="Bookman Old Style" w:cs="Bookman Old Style"/>
          <w:b/>
          <w:bCs/>
          <w:sz w:val="22"/>
          <w:szCs w:val="22"/>
        </w:rPr>
        <w:t>Zadanie 1</w:t>
      </w:r>
      <w:r w:rsidRPr="00BD6430">
        <w:rPr>
          <w:rFonts w:ascii="Bookman Old Style" w:hAnsi="Bookman Old Style" w:cs="Bookman Old Style"/>
          <w:sz w:val="22"/>
          <w:szCs w:val="22"/>
        </w:rPr>
        <w:t>. Przygotowanie i wdrożenie mechanizmów i narzędzi do świadczenia e -Usług publicznych za pomocą platformy ePUAP obejmujące:</w:t>
      </w:r>
    </w:p>
    <w:p w:rsidR="007921AA" w:rsidRPr="00BD6430" w:rsidRDefault="007921AA" w:rsidP="00A16185">
      <w:pPr>
        <w:pStyle w:val="Wytyczne"/>
        <w:numPr>
          <w:ilvl w:val="0"/>
          <w:numId w:val="35"/>
        </w:numPr>
        <w:tabs>
          <w:tab w:val="clear" w:pos="709"/>
          <w:tab w:val="left" w:pos="1276"/>
        </w:tabs>
        <w:spacing w:before="0" w:line="276" w:lineRule="auto"/>
        <w:ind w:left="1276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 xml:space="preserve">Zakup, instalacje i konfiguracje sprzętu komputerowego wraz z oprogramowaniem systemowym (serwera bazodanowego, </w:t>
      </w:r>
      <w:r>
        <w:rPr>
          <w:rFonts w:ascii="Bookman Old Style" w:hAnsi="Bookman Old Style" w:cs="Bookman Old Style"/>
          <w:sz w:val="22"/>
          <w:szCs w:val="22"/>
        </w:rPr>
        <w:t>stacji roboczej do punktu potwierdzenia profili zaufanych</w:t>
      </w:r>
      <w:r w:rsidRPr="00BD6430">
        <w:rPr>
          <w:rFonts w:ascii="Bookman Old Style" w:hAnsi="Bookman Old Style" w:cs="Bookman Old Style"/>
          <w:sz w:val="22"/>
          <w:szCs w:val="22"/>
        </w:rPr>
        <w:t>)</w:t>
      </w:r>
    </w:p>
    <w:p w:rsidR="007921AA" w:rsidRPr="008D797C" w:rsidRDefault="007921AA" w:rsidP="00A16185">
      <w:pPr>
        <w:pStyle w:val="Wytyczne"/>
        <w:numPr>
          <w:ilvl w:val="0"/>
          <w:numId w:val="35"/>
        </w:numPr>
        <w:tabs>
          <w:tab w:val="clear" w:pos="709"/>
          <w:tab w:val="left" w:pos="1276"/>
        </w:tabs>
        <w:spacing w:before="0" w:line="276" w:lineRule="auto"/>
        <w:ind w:left="1276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 xml:space="preserve">Przygotowanie procedur wewnętrznych wykorzystania ESP i profili zaufanych do wysyłania korespondencji dla wszystkich Jednostek Organizacyjnych Gminy </w:t>
      </w:r>
      <w:r>
        <w:rPr>
          <w:rFonts w:ascii="Bookman Old Style" w:hAnsi="Bookman Old Style" w:cs="Bookman Old Style"/>
          <w:sz w:val="22"/>
          <w:szCs w:val="22"/>
        </w:rPr>
        <w:t>Boguchwała</w:t>
      </w:r>
      <w:r w:rsidRPr="00BD6430">
        <w:rPr>
          <w:rFonts w:ascii="Bookman Old Style" w:hAnsi="Bookman Old Style" w:cs="Bookman Old Style"/>
          <w:sz w:val="22"/>
          <w:szCs w:val="22"/>
        </w:rPr>
        <w:t xml:space="preserve">, </w:t>
      </w:r>
    </w:p>
    <w:p w:rsidR="007921AA" w:rsidRPr="00BD6430" w:rsidRDefault="007921AA" w:rsidP="00A16185">
      <w:pPr>
        <w:pStyle w:val="Wytyczne"/>
        <w:numPr>
          <w:ilvl w:val="0"/>
          <w:numId w:val="35"/>
        </w:numPr>
        <w:tabs>
          <w:tab w:val="clear" w:pos="709"/>
          <w:tab w:val="left" w:pos="1276"/>
        </w:tabs>
        <w:spacing w:before="0" w:line="276" w:lineRule="auto"/>
        <w:ind w:left="1276"/>
        <w:rPr>
          <w:rFonts w:ascii="Bookman Old Style" w:hAnsi="Bookman Old Style" w:cs="Bookman Old Style"/>
          <w:sz w:val="22"/>
          <w:szCs w:val="22"/>
        </w:rPr>
      </w:pPr>
      <w:r>
        <w:rPr>
          <w:rFonts w:ascii="Bookman Old Style" w:hAnsi="Bookman Old Style" w:cs="Bookman Old Style"/>
          <w:sz w:val="22"/>
          <w:szCs w:val="22"/>
        </w:rPr>
        <w:t>Wdrożenie systemu Elektronicznego Zarządzania Dokumentacją (EZD)</w:t>
      </w:r>
    </w:p>
    <w:p w:rsidR="007921AA" w:rsidRPr="00BD6430" w:rsidRDefault="007921AA" w:rsidP="00A16185">
      <w:pPr>
        <w:pStyle w:val="Wytyczne"/>
        <w:numPr>
          <w:ilvl w:val="0"/>
          <w:numId w:val="35"/>
        </w:numPr>
        <w:tabs>
          <w:tab w:val="clear" w:pos="709"/>
          <w:tab w:val="left" w:pos="1276"/>
        </w:tabs>
        <w:spacing w:before="0" w:line="276" w:lineRule="auto"/>
        <w:ind w:left="1276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 xml:space="preserve">Modernizację dziedzinowych systemów informatycznych w UM </w:t>
      </w:r>
      <w:r>
        <w:rPr>
          <w:rFonts w:ascii="Bookman Old Style" w:hAnsi="Bookman Old Style" w:cs="Bookman Old Style"/>
          <w:sz w:val="22"/>
          <w:szCs w:val="22"/>
        </w:rPr>
        <w:t>Boguchwale,</w:t>
      </w:r>
      <w:r w:rsidRPr="00BD6430">
        <w:rPr>
          <w:rFonts w:ascii="Bookman Old Style" w:hAnsi="Bookman Old Style" w:cs="Bookman Old Style"/>
          <w:sz w:val="22"/>
          <w:szCs w:val="22"/>
        </w:rPr>
        <w:t xml:space="preserve"> </w:t>
      </w:r>
    </w:p>
    <w:p w:rsidR="007921AA" w:rsidRPr="00BD6430" w:rsidRDefault="007921AA" w:rsidP="00A16185">
      <w:pPr>
        <w:pStyle w:val="Wytyczne"/>
        <w:numPr>
          <w:ilvl w:val="0"/>
          <w:numId w:val="35"/>
        </w:numPr>
        <w:tabs>
          <w:tab w:val="clear" w:pos="709"/>
          <w:tab w:val="left" w:pos="1276"/>
        </w:tabs>
        <w:spacing w:before="0" w:line="276" w:lineRule="auto"/>
        <w:ind w:left="1276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 xml:space="preserve">Wdrożenie nowych e-usług wraz z e-formularzami zintegrowanymi z systemami dziedzinowymi dla Gminy </w:t>
      </w:r>
      <w:r>
        <w:rPr>
          <w:rFonts w:ascii="Bookman Old Style" w:hAnsi="Bookman Old Style" w:cs="Bookman Old Style"/>
          <w:sz w:val="22"/>
          <w:szCs w:val="22"/>
        </w:rPr>
        <w:t>Boguchwała</w:t>
      </w:r>
      <w:r w:rsidRPr="00BD6430">
        <w:rPr>
          <w:rFonts w:ascii="Bookman Old Style" w:hAnsi="Bookman Old Style" w:cs="Bookman Old Style"/>
          <w:sz w:val="22"/>
          <w:szCs w:val="22"/>
        </w:rPr>
        <w:t>.</w:t>
      </w:r>
    </w:p>
    <w:p w:rsidR="007921AA" w:rsidRPr="00BD6430" w:rsidRDefault="007921AA" w:rsidP="005506CA">
      <w:pPr>
        <w:ind w:firstLine="0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b/>
          <w:bCs/>
          <w:sz w:val="22"/>
          <w:szCs w:val="22"/>
        </w:rPr>
        <w:t xml:space="preserve">Zadanie 2. </w:t>
      </w:r>
      <w:r w:rsidRPr="00BD6430">
        <w:rPr>
          <w:rFonts w:ascii="Bookman Old Style" w:hAnsi="Bookman Old Style" w:cs="Bookman Old Style"/>
          <w:sz w:val="22"/>
          <w:szCs w:val="22"/>
        </w:rPr>
        <w:t>Szkolenia pracowników połączone z testami weryfikującymi ich końcową efektywność obejmujące:</w:t>
      </w:r>
    </w:p>
    <w:p w:rsidR="007921AA" w:rsidRPr="00BD6430" w:rsidRDefault="007921AA" w:rsidP="00A16185">
      <w:pPr>
        <w:pStyle w:val="Wytyczne"/>
        <w:numPr>
          <w:ilvl w:val="0"/>
          <w:numId w:val="36"/>
        </w:numPr>
        <w:tabs>
          <w:tab w:val="clear" w:pos="709"/>
          <w:tab w:val="left" w:pos="1276"/>
        </w:tabs>
        <w:spacing w:before="0" w:line="276" w:lineRule="auto"/>
        <w:ind w:left="1276"/>
        <w:rPr>
          <w:rFonts w:ascii="Bookman Old Style" w:hAnsi="Bookman Old Style" w:cs="Bookman Old Style"/>
          <w:i/>
          <w:iCs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Szkolenia pracowników z systemów dziedzinowych</w:t>
      </w:r>
      <w:r>
        <w:rPr>
          <w:rFonts w:ascii="Bookman Old Style" w:hAnsi="Bookman Old Style" w:cs="Bookman Old Style"/>
          <w:sz w:val="22"/>
          <w:szCs w:val="22"/>
        </w:rPr>
        <w:t xml:space="preserve"> oraz Elektronicznego Zarządzania Dokumentacją (EZD)</w:t>
      </w:r>
      <w:r w:rsidRPr="00BD6430">
        <w:rPr>
          <w:rFonts w:ascii="Bookman Old Style" w:hAnsi="Bookman Old Style" w:cs="Bookman Old Style"/>
          <w:sz w:val="22"/>
          <w:szCs w:val="22"/>
        </w:rPr>
        <w:t>.</w:t>
      </w:r>
    </w:p>
    <w:p w:rsidR="007921AA" w:rsidRPr="00BD6430" w:rsidRDefault="007921AA" w:rsidP="00A16185">
      <w:pPr>
        <w:pStyle w:val="Wytyczne"/>
        <w:numPr>
          <w:ilvl w:val="0"/>
          <w:numId w:val="36"/>
        </w:numPr>
        <w:tabs>
          <w:tab w:val="clear" w:pos="709"/>
          <w:tab w:val="left" w:pos="1276"/>
        </w:tabs>
        <w:spacing w:before="0" w:line="276" w:lineRule="auto"/>
        <w:ind w:left="1276"/>
        <w:rPr>
          <w:rFonts w:ascii="Bookman Old Style" w:hAnsi="Bookman Old Style" w:cs="Bookman Old Style"/>
          <w:i/>
          <w:iCs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 xml:space="preserve">Szkolenie użytkowników z profilu zaufanego ePUAP, obsługi ESP i obsługi e-formularzy z ePUAP zintegrowanych z systemami dziedzinowymi. </w:t>
      </w:r>
    </w:p>
    <w:p w:rsidR="007921AA" w:rsidRPr="00BD6430" w:rsidRDefault="007921AA" w:rsidP="00A16185">
      <w:pPr>
        <w:pStyle w:val="Wytyczne"/>
        <w:numPr>
          <w:ilvl w:val="0"/>
          <w:numId w:val="36"/>
        </w:numPr>
        <w:tabs>
          <w:tab w:val="clear" w:pos="709"/>
          <w:tab w:val="left" w:pos="1276"/>
        </w:tabs>
        <w:spacing w:before="0" w:line="276" w:lineRule="auto"/>
        <w:ind w:left="1276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Szkolenia z zasad bezpieczeństwa przetwarzania informacji w systemach informatycznych, nowa instrukcja kancelaryjna i zmiany procedury administracyjnej w związku z realizacją e-usług.</w:t>
      </w:r>
    </w:p>
    <w:p w:rsidR="007921AA" w:rsidRPr="00BD6430" w:rsidRDefault="007921AA" w:rsidP="00A16185">
      <w:pPr>
        <w:pStyle w:val="Wytyczne"/>
        <w:numPr>
          <w:ilvl w:val="0"/>
          <w:numId w:val="36"/>
        </w:numPr>
        <w:tabs>
          <w:tab w:val="clear" w:pos="709"/>
          <w:tab w:val="left" w:pos="1276"/>
        </w:tabs>
        <w:spacing w:before="0" w:line="276" w:lineRule="auto"/>
        <w:ind w:left="1276"/>
        <w:rPr>
          <w:rFonts w:ascii="Bookman Old Style" w:hAnsi="Bookman Old Style" w:cs="Bookman Old Style"/>
          <w:b/>
          <w:bCs/>
          <w:i/>
          <w:iCs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Opracowanie dokumentacji weryfikującej końcową efektywność pracowników.</w:t>
      </w:r>
    </w:p>
    <w:p w:rsidR="007921AA" w:rsidRPr="00BD6430" w:rsidRDefault="007921AA" w:rsidP="00706DA7">
      <w:pPr>
        <w:pStyle w:val="Punktyumowa"/>
        <w:numPr>
          <w:ilvl w:val="0"/>
          <w:numId w:val="10"/>
        </w:numPr>
        <w:spacing w:line="276" w:lineRule="auto"/>
        <w:rPr>
          <w:rFonts w:ascii="Bookman Old Style" w:hAnsi="Bookman Old Style" w:cs="Bookman Old Style"/>
          <w:color w:val="FF0000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Sposób technicznej realizacji zamówienia oraz jego zakres określają załączniki OPIS PRZEDMIOTU ZAMÓWIENIA - Przygotowanie i wdrożenie mechanizmów i narzędzi do świadczenia e-usług publicznych za pomocą platformy ePUAP wraz ze szkoleniami w ramach projektu partnerskiego „E-Usługi Miast i Gmin Podkarpackich”, stanowiące integralną część  niniejszej umowy (Załącznik nr 1 do umowy).</w:t>
      </w:r>
      <w:r w:rsidRPr="00BD6430">
        <w:rPr>
          <w:rFonts w:ascii="Bookman Old Style" w:hAnsi="Bookman Old Style" w:cs="Bookman Old Style"/>
          <w:color w:val="FF0000"/>
          <w:sz w:val="22"/>
          <w:szCs w:val="22"/>
        </w:rPr>
        <w:t xml:space="preserve"> </w:t>
      </w:r>
    </w:p>
    <w:p w:rsidR="007921AA" w:rsidRPr="00BD6430" w:rsidRDefault="007921AA" w:rsidP="00706DA7">
      <w:pPr>
        <w:pStyle w:val="Punktyumowa"/>
        <w:numPr>
          <w:ilvl w:val="0"/>
          <w:numId w:val="10"/>
        </w:numPr>
        <w:spacing w:line="276" w:lineRule="auto"/>
        <w:rPr>
          <w:rFonts w:ascii="Bookman Old Style" w:hAnsi="Bookman Old Style" w:cs="Bookman Old Style"/>
          <w:color w:val="000000"/>
          <w:sz w:val="22"/>
          <w:szCs w:val="22"/>
        </w:rPr>
      </w:pPr>
      <w:r w:rsidRPr="00BD6430">
        <w:rPr>
          <w:rFonts w:ascii="Bookman Old Style" w:hAnsi="Bookman Old Style" w:cs="Bookman Old Style"/>
          <w:color w:val="000000"/>
          <w:sz w:val="22"/>
          <w:szCs w:val="22"/>
        </w:rPr>
        <w:t>Integralną częścią umowy jest  Specyfikacja Istotnych Warunków Zamówienia wraz z załącznikami oraz oferta Wykonawcy wraz z załącznikami.</w:t>
      </w:r>
    </w:p>
    <w:p w:rsidR="007921AA" w:rsidRPr="00BD6430" w:rsidRDefault="007921AA" w:rsidP="00706DA7">
      <w:pPr>
        <w:pStyle w:val="Paragrafy"/>
        <w:rPr>
          <w:rFonts w:ascii="Bookman Old Style" w:hAnsi="Bookman Old Style" w:cs="Bookman Old Style"/>
          <w:sz w:val="22"/>
          <w:szCs w:val="22"/>
          <w:lang w:eastAsia="pl-PL"/>
        </w:rPr>
      </w:pPr>
      <w:bookmarkStart w:id="15" w:name="_Toc392544579"/>
      <w:r w:rsidRPr="00BD6430">
        <w:rPr>
          <w:rFonts w:ascii="Bookman Old Style" w:hAnsi="Bookman Old Style" w:cs="Bookman Old Style"/>
          <w:sz w:val="22"/>
          <w:szCs w:val="22"/>
          <w:lang w:eastAsia="pl-PL"/>
        </w:rPr>
        <w:t>§ 2. Termin realizacji</w:t>
      </w:r>
      <w:bookmarkEnd w:id="15"/>
    </w:p>
    <w:p w:rsidR="007921AA" w:rsidRPr="00BD6430" w:rsidRDefault="007921AA" w:rsidP="00706DA7">
      <w:pPr>
        <w:pStyle w:val="Punktyumowa"/>
        <w:numPr>
          <w:ilvl w:val="0"/>
          <w:numId w:val="27"/>
        </w:numPr>
        <w:spacing w:line="276" w:lineRule="auto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Wykonawca rozpocznie realizację zamówienia w dniu podpisania umowy.</w:t>
      </w:r>
    </w:p>
    <w:p w:rsidR="007921AA" w:rsidRPr="00BD6430" w:rsidRDefault="007921AA" w:rsidP="00706DA7">
      <w:pPr>
        <w:pStyle w:val="Punktyumowa"/>
        <w:numPr>
          <w:ilvl w:val="0"/>
          <w:numId w:val="10"/>
        </w:numPr>
        <w:spacing w:line="276" w:lineRule="auto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Termin wykonania przedmiotu umowy, ustala się na dzień  …………….. r. Wykonawca oświadcza, iż ma świadomość tego, że terminowość wykonania umowy ma kluczowe znaczenie dla zamawiającego. W związku z tym Wykonawca gwarantuje, że wykonanie przedmiotu umowy nastąpi w terminach wskazanych w umowie.</w:t>
      </w:r>
    </w:p>
    <w:p w:rsidR="007921AA" w:rsidRPr="00BD6430" w:rsidRDefault="007921AA" w:rsidP="00706DA7">
      <w:pPr>
        <w:pStyle w:val="Punktyumowa"/>
        <w:numPr>
          <w:ilvl w:val="0"/>
          <w:numId w:val="10"/>
        </w:numPr>
        <w:spacing w:line="276" w:lineRule="auto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Terminy realizacji poszczególnych czynności w ramach całego zamówienia wynikają z harmonogramu, zawartego  w dokumentach projektowych. W oparciu o ten harmonogram ustala się następujący szczegółowy harmonogram prac:</w:t>
      </w:r>
    </w:p>
    <w:p w:rsidR="007921AA" w:rsidRPr="00BD6430" w:rsidRDefault="007921AA" w:rsidP="00706DA7">
      <w:pPr>
        <w:pStyle w:val="Podwytyczne"/>
        <w:numPr>
          <w:ilvl w:val="1"/>
          <w:numId w:val="10"/>
        </w:numPr>
        <w:tabs>
          <w:tab w:val="clear" w:pos="709"/>
          <w:tab w:val="left" w:pos="1134"/>
        </w:tabs>
        <w:ind w:left="1134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Zakup, instalacje i konfiguracje sprzętu komputerowego wraz z oprogramowaniem systemowym (serwera bazodanowego,</w:t>
      </w:r>
      <w:r>
        <w:rPr>
          <w:rFonts w:ascii="Bookman Old Style" w:hAnsi="Bookman Old Style" w:cs="Bookman Old Style"/>
          <w:sz w:val="22"/>
          <w:szCs w:val="22"/>
        </w:rPr>
        <w:t xml:space="preserve"> stacji roboczej do punktu potwierdzania profili zaufanych</w:t>
      </w:r>
      <w:r w:rsidRPr="00BD6430">
        <w:rPr>
          <w:rFonts w:ascii="Bookman Old Style" w:hAnsi="Bookman Old Style" w:cs="Bookman Old Style"/>
          <w:sz w:val="22"/>
          <w:szCs w:val="22"/>
        </w:rPr>
        <w:t xml:space="preserve">) </w:t>
      </w:r>
    </w:p>
    <w:p w:rsidR="007921AA" w:rsidRPr="00BD6430" w:rsidRDefault="007921AA" w:rsidP="00706DA7">
      <w:pPr>
        <w:pStyle w:val="Podwytyczne"/>
        <w:numPr>
          <w:ilvl w:val="0"/>
          <w:numId w:val="0"/>
        </w:numPr>
        <w:tabs>
          <w:tab w:val="left" w:pos="1134"/>
        </w:tabs>
        <w:ind w:left="1134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 xml:space="preserve">- </w:t>
      </w:r>
      <w:r>
        <w:rPr>
          <w:rFonts w:ascii="Bookman Old Style" w:hAnsi="Bookman Old Style" w:cs="Bookman Old Style"/>
          <w:sz w:val="22"/>
          <w:szCs w:val="22"/>
        </w:rPr>
        <w:t>4</w:t>
      </w:r>
      <w:r w:rsidRPr="00BD6430">
        <w:rPr>
          <w:rFonts w:ascii="Bookman Old Style" w:hAnsi="Bookman Old Style" w:cs="Bookman Old Style"/>
          <w:i/>
          <w:iCs/>
          <w:sz w:val="22"/>
          <w:szCs w:val="22"/>
        </w:rPr>
        <w:t xml:space="preserve"> tygodni</w:t>
      </w:r>
      <w:r>
        <w:rPr>
          <w:rFonts w:ascii="Bookman Old Style" w:hAnsi="Bookman Old Style" w:cs="Bookman Old Style"/>
          <w:i/>
          <w:iCs/>
          <w:sz w:val="22"/>
          <w:szCs w:val="22"/>
        </w:rPr>
        <w:t>e</w:t>
      </w:r>
      <w:r w:rsidRPr="00BD6430">
        <w:rPr>
          <w:rFonts w:ascii="Bookman Old Style" w:hAnsi="Bookman Old Style" w:cs="Bookman Old Style"/>
          <w:i/>
          <w:iCs/>
          <w:sz w:val="22"/>
          <w:szCs w:val="22"/>
        </w:rPr>
        <w:t xml:space="preserve"> od podpisania umowy;</w:t>
      </w:r>
    </w:p>
    <w:p w:rsidR="007921AA" w:rsidRPr="00BD6430" w:rsidRDefault="007921AA" w:rsidP="00706DA7">
      <w:pPr>
        <w:pStyle w:val="Podwytyczne"/>
        <w:numPr>
          <w:ilvl w:val="1"/>
          <w:numId w:val="10"/>
        </w:numPr>
        <w:tabs>
          <w:tab w:val="clear" w:pos="709"/>
          <w:tab w:val="left" w:pos="1134"/>
        </w:tabs>
        <w:ind w:left="1134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 xml:space="preserve">Przygotowanie procedur wewnętrznych wykorzystania ESP i profili zaufanych do wysyłania korespondencji dla wszystkich Jednostek Organizacyjnych Gminy </w:t>
      </w:r>
      <w:r>
        <w:rPr>
          <w:rFonts w:ascii="Bookman Old Style" w:hAnsi="Bookman Old Style" w:cs="Bookman Old Style"/>
          <w:sz w:val="22"/>
          <w:szCs w:val="22"/>
        </w:rPr>
        <w:t>Boguchwała;</w:t>
      </w:r>
    </w:p>
    <w:p w:rsidR="007921AA" w:rsidRPr="00BD6430" w:rsidRDefault="007921AA" w:rsidP="00706DA7">
      <w:pPr>
        <w:pStyle w:val="Podwytyczne"/>
        <w:numPr>
          <w:ilvl w:val="0"/>
          <w:numId w:val="0"/>
        </w:numPr>
        <w:tabs>
          <w:tab w:val="left" w:pos="1134"/>
        </w:tabs>
        <w:ind w:left="1134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- 8 tygodni od podpisania umowy;</w:t>
      </w:r>
    </w:p>
    <w:p w:rsidR="007921AA" w:rsidRPr="00BD6430" w:rsidRDefault="007921AA" w:rsidP="00706DA7">
      <w:pPr>
        <w:pStyle w:val="Podwytyczne"/>
        <w:numPr>
          <w:ilvl w:val="1"/>
          <w:numId w:val="10"/>
        </w:numPr>
        <w:tabs>
          <w:tab w:val="clear" w:pos="709"/>
          <w:tab w:val="left" w:pos="1134"/>
        </w:tabs>
        <w:ind w:left="1134"/>
        <w:rPr>
          <w:rFonts w:ascii="Bookman Old Style" w:hAnsi="Bookman Old Style" w:cs="Bookman Old Style"/>
          <w:sz w:val="22"/>
          <w:szCs w:val="22"/>
        </w:rPr>
      </w:pPr>
      <w:r>
        <w:rPr>
          <w:rFonts w:ascii="Bookman Old Style" w:hAnsi="Bookman Old Style" w:cs="Bookman Old Style"/>
          <w:sz w:val="22"/>
          <w:szCs w:val="22"/>
        </w:rPr>
        <w:t>Wdrożenie systemu Elektronicznego Zarządzania Dokumentami (EZD)</w:t>
      </w:r>
      <w:r w:rsidRPr="00BD6430">
        <w:rPr>
          <w:rFonts w:ascii="Bookman Old Style" w:hAnsi="Bookman Old Style" w:cs="Bookman Old Style"/>
          <w:sz w:val="22"/>
          <w:szCs w:val="22"/>
        </w:rPr>
        <w:t xml:space="preserve"> </w:t>
      </w:r>
    </w:p>
    <w:p w:rsidR="007921AA" w:rsidRPr="00BD6430" w:rsidRDefault="007921AA" w:rsidP="00706DA7">
      <w:pPr>
        <w:pStyle w:val="Podwytyczne"/>
        <w:numPr>
          <w:ilvl w:val="0"/>
          <w:numId w:val="0"/>
        </w:numPr>
        <w:tabs>
          <w:tab w:val="left" w:pos="709"/>
          <w:tab w:val="left" w:pos="1134"/>
        </w:tabs>
        <w:ind w:left="1134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 xml:space="preserve">- </w:t>
      </w:r>
      <w:r>
        <w:rPr>
          <w:rFonts w:ascii="Bookman Old Style" w:hAnsi="Bookman Old Style" w:cs="Bookman Old Style"/>
          <w:sz w:val="22"/>
          <w:szCs w:val="22"/>
        </w:rPr>
        <w:t>10</w:t>
      </w:r>
      <w:r w:rsidRPr="00BD6430">
        <w:rPr>
          <w:rFonts w:ascii="Bookman Old Style" w:hAnsi="Bookman Old Style" w:cs="Bookman Old Style"/>
          <w:sz w:val="22"/>
          <w:szCs w:val="22"/>
        </w:rPr>
        <w:t xml:space="preserve"> tygodni od podpisania umowy;</w:t>
      </w:r>
    </w:p>
    <w:p w:rsidR="007921AA" w:rsidRPr="00BD6430" w:rsidRDefault="007921AA" w:rsidP="00706DA7">
      <w:pPr>
        <w:pStyle w:val="Podwytyczne"/>
        <w:numPr>
          <w:ilvl w:val="1"/>
          <w:numId w:val="10"/>
        </w:numPr>
        <w:tabs>
          <w:tab w:val="clear" w:pos="709"/>
          <w:tab w:val="left" w:pos="1134"/>
        </w:tabs>
        <w:ind w:left="1134"/>
        <w:rPr>
          <w:rFonts w:ascii="Bookman Old Style" w:hAnsi="Bookman Old Style" w:cs="Bookman Old Style"/>
          <w:sz w:val="22"/>
          <w:szCs w:val="22"/>
        </w:rPr>
      </w:pPr>
      <w:r>
        <w:rPr>
          <w:rFonts w:ascii="Bookman Old Style" w:hAnsi="Bookman Old Style" w:cs="Bookman Old Style"/>
          <w:sz w:val="22"/>
          <w:szCs w:val="22"/>
        </w:rPr>
        <w:t>Modernizację dziedzinowych systemów informatycznych w UM Boguchwale;</w:t>
      </w:r>
    </w:p>
    <w:p w:rsidR="007921AA" w:rsidRPr="005660D6" w:rsidRDefault="007921AA" w:rsidP="00706DA7">
      <w:pPr>
        <w:pStyle w:val="Podwytyczne"/>
        <w:numPr>
          <w:ilvl w:val="0"/>
          <w:numId w:val="0"/>
        </w:numPr>
        <w:tabs>
          <w:tab w:val="left" w:pos="709"/>
          <w:tab w:val="left" w:pos="1134"/>
        </w:tabs>
        <w:ind w:left="1134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 xml:space="preserve"> - 16 tygodni od podpisania umowy;</w:t>
      </w:r>
    </w:p>
    <w:p w:rsidR="007921AA" w:rsidRPr="005660D6" w:rsidRDefault="007921AA" w:rsidP="00706DA7">
      <w:pPr>
        <w:pStyle w:val="Podwytyczne"/>
        <w:numPr>
          <w:ilvl w:val="1"/>
          <w:numId w:val="10"/>
        </w:numPr>
        <w:tabs>
          <w:tab w:val="clear" w:pos="709"/>
          <w:tab w:val="left" w:pos="1134"/>
        </w:tabs>
        <w:ind w:left="1134"/>
        <w:rPr>
          <w:rFonts w:ascii="Bookman Old Style" w:hAnsi="Bookman Old Style" w:cs="Bookman Old Style"/>
          <w:sz w:val="22"/>
          <w:szCs w:val="22"/>
        </w:rPr>
      </w:pPr>
      <w:r>
        <w:rPr>
          <w:rFonts w:ascii="Bookman Old Style" w:hAnsi="Bookman Old Style" w:cs="Bookman Old Style"/>
          <w:sz w:val="22"/>
          <w:szCs w:val="22"/>
        </w:rPr>
        <w:t>Wdrożenie nowych e-usług wraz z e-formularzami zintegrowanymi z systemami dziedzinowymi dla gminy Boguchwała;</w:t>
      </w:r>
    </w:p>
    <w:p w:rsidR="007921AA" w:rsidRPr="005660D6" w:rsidRDefault="007921AA" w:rsidP="005660D6">
      <w:pPr>
        <w:pStyle w:val="Podwytyczne"/>
        <w:numPr>
          <w:ilvl w:val="0"/>
          <w:numId w:val="0"/>
        </w:numPr>
        <w:tabs>
          <w:tab w:val="left" w:pos="1134"/>
        </w:tabs>
        <w:ind w:left="1134"/>
        <w:rPr>
          <w:rFonts w:ascii="Bookman Old Style" w:hAnsi="Bookman Old Style" w:cs="Bookman Old Style"/>
          <w:sz w:val="22"/>
          <w:szCs w:val="22"/>
        </w:rPr>
      </w:pPr>
      <w:r>
        <w:rPr>
          <w:rFonts w:ascii="Bookman Old Style" w:hAnsi="Bookman Old Style" w:cs="Bookman Old Style"/>
          <w:sz w:val="22"/>
          <w:szCs w:val="22"/>
        </w:rPr>
        <w:t>- 16 tygodni od dnia podpisania umowy</w:t>
      </w:r>
    </w:p>
    <w:p w:rsidR="007921AA" w:rsidRPr="005660D6" w:rsidRDefault="007921AA" w:rsidP="005660D6">
      <w:pPr>
        <w:pStyle w:val="Podwytyczne"/>
        <w:numPr>
          <w:ilvl w:val="1"/>
          <w:numId w:val="10"/>
        </w:numPr>
        <w:tabs>
          <w:tab w:val="clear" w:pos="709"/>
          <w:tab w:val="left" w:pos="1134"/>
        </w:tabs>
        <w:ind w:left="1134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 xml:space="preserve">Szkolenia pracowników z systemów dziedzinowych </w:t>
      </w:r>
      <w:r>
        <w:rPr>
          <w:rFonts w:ascii="Bookman Old Style" w:hAnsi="Bookman Old Style" w:cs="Bookman Old Style"/>
          <w:sz w:val="22"/>
          <w:szCs w:val="22"/>
        </w:rPr>
        <w:t>oraz Elektronicznego Zarządzania Dokumentami (EZD)</w:t>
      </w:r>
    </w:p>
    <w:p w:rsidR="007921AA" w:rsidRDefault="007921AA" w:rsidP="00706DA7">
      <w:pPr>
        <w:pStyle w:val="Podwytyczne"/>
        <w:numPr>
          <w:ilvl w:val="0"/>
          <w:numId w:val="0"/>
        </w:numPr>
        <w:tabs>
          <w:tab w:val="left" w:pos="709"/>
          <w:tab w:val="left" w:pos="1134"/>
        </w:tabs>
        <w:ind w:left="1134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 xml:space="preserve"> - 24 tygodnie od podpisania umowy;</w:t>
      </w:r>
    </w:p>
    <w:p w:rsidR="007921AA" w:rsidRPr="00BD6430" w:rsidRDefault="007921AA" w:rsidP="00706DA7">
      <w:pPr>
        <w:pStyle w:val="Podwytyczne"/>
        <w:numPr>
          <w:ilvl w:val="1"/>
          <w:numId w:val="10"/>
        </w:numPr>
        <w:tabs>
          <w:tab w:val="clear" w:pos="709"/>
          <w:tab w:val="left" w:pos="1134"/>
        </w:tabs>
        <w:ind w:left="1134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Szkolenie użytkowników z profilu zaufanego ePUAP, obsługi ESP i obsługi e-formularzy z ePUAP zintegrowanych z systemami dziedzinowymi;</w:t>
      </w:r>
    </w:p>
    <w:p w:rsidR="007921AA" w:rsidRPr="00BD6430" w:rsidRDefault="007921AA" w:rsidP="00706DA7">
      <w:pPr>
        <w:pStyle w:val="Podwytyczne"/>
        <w:numPr>
          <w:ilvl w:val="0"/>
          <w:numId w:val="0"/>
        </w:numPr>
        <w:tabs>
          <w:tab w:val="left" w:pos="709"/>
          <w:tab w:val="left" w:pos="1134"/>
        </w:tabs>
        <w:ind w:left="1134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- 24 tygodnie od podpisania umowy;</w:t>
      </w:r>
    </w:p>
    <w:p w:rsidR="007921AA" w:rsidRPr="00BD6430" w:rsidRDefault="007921AA" w:rsidP="00706DA7">
      <w:pPr>
        <w:pStyle w:val="Podwytyczne"/>
        <w:numPr>
          <w:ilvl w:val="1"/>
          <w:numId w:val="10"/>
        </w:numPr>
        <w:tabs>
          <w:tab w:val="clear" w:pos="709"/>
          <w:tab w:val="left" w:pos="1134"/>
        </w:tabs>
        <w:ind w:left="1134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 xml:space="preserve">Szkolenia z zasad bezpieczeństwa przetwarzania informacji w systemach informatycznych, nowa instrukcja kancelaryjna i zmiany procedury administracyjnej w związku z realizacją e-usług </w:t>
      </w:r>
    </w:p>
    <w:p w:rsidR="007921AA" w:rsidRPr="00BD6430" w:rsidRDefault="007921AA" w:rsidP="00706DA7">
      <w:pPr>
        <w:pStyle w:val="Podwytyczne"/>
        <w:numPr>
          <w:ilvl w:val="0"/>
          <w:numId w:val="0"/>
        </w:numPr>
        <w:tabs>
          <w:tab w:val="left" w:pos="709"/>
          <w:tab w:val="left" w:pos="1134"/>
        </w:tabs>
        <w:ind w:left="1134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 xml:space="preserve"> - 16 tygodni od podpisania umowy;</w:t>
      </w:r>
    </w:p>
    <w:p w:rsidR="007921AA" w:rsidRPr="00BD6430" w:rsidRDefault="007921AA" w:rsidP="00706DA7">
      <w:pPr>
        <w:pStyle w:val="Podwytyczne"/>
        <w:numPr>
          <w:ilvl w:val="1"/>
          <w:numId w:val="10"/>
        </w:numPr>
        <w:tabs>
          <w:tab w:val="clear" w:pos="709"/>
          <w:tab w:val="left" w:pos="1134"/>
        </w:tabs>
        <w:ind w:left="1134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Opracowanie dokumentacji weryfikującej końcową efektywność pracowników.</w:t>
      </w:r>
    </w:p>
    <w:p w:rsidR="007921AA" w:rsidRDefault="007921AA" w:rsidP="00706DA7">
      <w:pPr>
        <w:pStyle w:val="Podwytyczne"/>
        <w:numPr>
          <w:ilvl w:val="0"/>
          <w:numId w:val="0"/>
        </w:numPr>
        <w:tabs>
          <w:tab w:val="left" w:pos="709"/>
          <w:tab w:val="left" w:pos="1134"/>
        </w:tabs>
        <w:ind w:left="1134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- 28 tygodni od podpisania umowy;</w:t>
      </w:r>
    </w:p>
    <w:p w:rsidR="007921AA" w:rsidRPr="005660D6" w:rsidRDefault="007921AA" w:rsidP="00706DA7">
      <w:pPr>
        <w:pStyle w:val="Podwytyczne"/>
        <w:numPr>
          <w:ilvl w:val="0"/>
          <w:numId w:val="0"/>
        </w:numPr>
        <w:tabs>
          <w:tab w:val="left" w:pos="709"/>
          <w:tab w:val="left" w:pos="1134"/>
        </w:tabs>
        <w:ind w:left="1134"/>
        <w:rPr>
          <w:rFonts w:ascii="Bookman Old Style" w:hAnsi="Bookman Old Style" w:cs="Bookman Old Style"/>
          <w:sz w:val="22"/>
          <w:szCs w:val="22"/>
        </w:rPr>
      </w:pPr>
    </w:p>
    <w:p w:rsidR="007921AA" w:rsidRPr="005660D6" w:rsidRDefault="007921AA" w:rsidP="005660D6">
      <w:pPr>
        <w:spacing w:before="0" w:after="0" w:line="240" w:lineRule="auto"/>
        <w:ind w:firstLine="0"/>
        <w:jc w:val="center"/>
        <w:rPr>
          <w:rFonts w:ascii="Bookman Old Style" w:hAnsi="Bookman Old Style" w:cs="Bookman Old Style"/>
          <w:b/>
          <w:bCs/>
          <w:sz w:val="22"/>
          <w:szCs w:val="22"/>
          <w:lang w:eastAsia="pl-PL"/>
        </w:rPr>
      </w:pPr>
      <w:bookmarkStart w:id="16" w:name="_Toc392544580"/>
      <w:r w:rsidRPr="005660D6">
        <w:rPr>
          <w:rFonts w:ascii="Bookman Old Style" w:hAnsi="Bookman Old Style" w:cs="Bookman Old Style"/>
          <w:b/>
          <w:bCs/>
          <w:sz w:val="22"/>
          <w:szCs w:val="22"/>
          <w:lang w:eastAsia="pl-PL"/>
        </w:rPr>
        <w:t>§ 3. Obowiązki stron</w:t>
      </w:r>
      <w:bookmarkEnd w:id="16"/>
    </w:p>
    <w:p w:rsidR="007921AA" w:rsidRPr="00BD6430" w:rsidRDefault="007921AA" w:rsidP="00706DA7">
      <w:pPr>
        <w:pStyle w:val="Punktyumowa"/>
        <w:numPr>
          <w:ilvl w:val="0"/>
          <w:numId w:val="28"/>
        </w:numPr>
        <w:spacing w:line="276" w:lineRule="auto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ZAMAWIAJĄCY</w:t>
      </w:r>
    </w:p>
    <w:p w:rsidR="007921AA" w:rsidRPr="00BD6430" w:rsidRDefault="007921AA" w:rsidP="00706DA7">
      <w:pPr>
        <w:pStyle w:val="Podwytyczne"/>
        <w:numPr>
          <w:ilvl w:val="1"/>
          <w:numId w:val="10"/>
        </w:numPr>
        <w:ind w:left="1134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 xml:space="preserve">udostępni WYKONAWCY wszystkie posiadane materiały i informacje niezbędne do wykonania czynności określonych w § 1 niniejszej umowy,  </w:t>
      </w:r>
    </w:p>
    <w:p w:rsidR="007921AA" w:rsidRPr="00BD6430" w:rsidRDefault="007921AA" w:rsidP="00706DA7">
      <w:pPr>
        <w:pStyle w:val="Podwytyczne"/>
        <w:numPr>
          <w:ilvl w:val="1"/>
          <w:numId w:val="10"/>
        </w:numPr>
        <w:ind w:left="1134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zapewni WYKONAWCY kontakt z kompetentnymi pracownikami,</w:t>
      </w:r>
    </w:p>
    <w:p w:rsidR="007921AA" w:rsidRPr="00BD6430" w:rsidRDefault="007921AA" w:rsidP="00706DA7">
      <w:pPr>
        <w:pStyle w:val="Podwytyczne"/>
        <w:numPr>
          <w:ilvl w:val="1"/>
          <w:numId w:val="10"/>
        </w:numPr>
        <w:ind w:left="1134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dokona kontroli poprawności realizacji usługi w terminie 10 dni roboczych od dnia przekazania przez WYKONAWCĘ poszczególnego etapu projektu do odbioru,</w:t>
      </w:r>
    </w:p>
    <w:p w:rsidR="007921AA" w:rsidRPr="00BD6430" w:rsidRDefault="007921AA" w:rsidP="00706DA7">
      <w:pPr>
        <w:pStyle w:val="Podwytyczne"/>
        <w:numPr>
          <w:ilvl w:val="1"/>
          <w:numId w:val="10"/>
        </w:numPr>
        <w:ind w:left="1134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 xml:space="preserve">dokona kontroli sprawności sprzętu </w:t>
      </w:r>
      <w:r w:rsidRPr="00BD6430">
        <w:rPr>
          <w:rFonts w:ascii="Bookman Old Style" w:hAnsi="Bookman Old Style" w:cs="Bookman Old Style"/>
          <w:color w:val="000000"/>
          <w:sz w:val="22"/>
          <w:szCs w:val="22"/>
        </w:rPr>
        <w:t>oraz parametrów i kompletności</w:t>
      </w:r>
      <w:r w:rsidRPr="00BD6430">
        <w:rPr>
          <w:rFonts w:ascii="Bookman Old Style" w:hAnsi="Bookman Old Style" w:cs="Bookman Old Style"/>
          <w:sz w:val="22"/>
          <w:szCs w:val="22"/>
        </w:rPr>
        <w:t xml:space="preserve"> wyposażenia dostarczonego w ramach niniejszej umowy,</w:t>
      </w:r>
    </w:p>
    <w:p w:rsidR="007921AA" w:rsidRPr="00BD6430" w:rsidRDefault="007921AA" w:rsidP="00706DA7">
      <w:pPr>
        <w:pStyle w:val="Podwytyczne"/>
        <w:numPr>
          <w:ilvl w:val="1"/>
          <w:numId w:val="10"/>
        </w:numPr>
        <w:ind w:left="1134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przyjmie protokolarnie zakończenie poszczególnych etapów projektu jak i całość prac po usunięciu ewentualnych usterek wykazanych w protokołach kontroli odbiorów częściowych.</w:t>
      </w:r>
    </w:p>
    <w:p w:rsidR="007921AA" w:rsidRPr="00BD6430" w:rsidRDefault="007921AA" w:rsidP="00706DA7">
      <w:pPr>
        <w:pStyle w:val="Punktyumowa"/>
        <w:numPr>
          <w:ilvl w:val="0"/>
          <w:numId w:val="10"/>
        </w:numPr>
        <w:spacing w:line="276" w:lineRule="auto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 xml:space="preserve">WYKONAWCA </w:t>
      </w:r>
    </w:p>
    <w:p w:rsidR="007921AA" w:rsidRPr="00BD6430" w:rsidRDefault="007921AA" w:rsidP="00706DA7">
      <w:pPr>
        <w:pStyle w:val="Podwytyczne"/>
        <w:numPr>
          <w:ilvl w:val="1"/>
          <w:numId w:val="10"/>
        </w:numPr>
        <w:ind w:left="1134"/>
        <w:rPr>
          <w:rFonts w:ascii="Bookman Old Style" w:hAnsi="Bookman Old Style" w:cs="Bookman Old Style"/>
          <w:sz w:val="22"/>
          <w:szCs w:val="22"/>
          <w:lang w:eastAsia="pl-PL"/>
        </w:rPr>
      </w:pPr>
      <w:r w:rsidRPr="00BD6430">
        <w:rPr>
          <w:rFonts w:ascii="Bookman Old Style" w:hAnsi="Bookman Old Style" w:cs="Bookman Old Style"/>
          <w:sz w:val="22"/>
          <w:szCs w:val="22"/>
          <w:lang w:eastAsia="pl-PL"/>
        </w:rPr>
        <w:t xml:space="preserve">wykona przedmiot umowy opisany w § 1 niniejszej umowy zgodnie </w:t>
      </w:r>
      <w:r w:rsidRPr="00BD6430">
        <w:rPr>
          <w:rFonts w:ascii="Bookman Old Style" w:hAnsi="Bookman Old Style" w:cs="Bookman Old Style"/>
          <w:sz w:val="22"/>
          <w:szCs w:val="22"/>
          <w:lang w:eastAsia="pl-PL"/>
        </w:rPr>
        <w:br/>
        <w:t xml:space="preserve">z obowiązującymi przepisami i z należytą starannością wymaganą </w:t>
      </w:r>
      <w:r w:rsidRPr="00BD6430">
        <w:rPr>
          <w:rFonts w:ascii="Bookman Old Style" w:hAnsi="Bookman Old Style" w:cs="Bookman Old Style"/>
          <w:sz w:val="22"/>
          <w:szCs w:val="22"/>
          <w:lang w:eastAsia="pl-PL"/>
        </w:rPr>
        <w:br/>
        <w:t>w stosunkach tego rodzaju,</w:t>
      </w:r>
    </w:p>
    <w:p w:rsidR="007921AA" w:rsidRPr="00BD6430" w:rsidRDefault="007921AA" w:rsidP="00706DA7">
      <w:pPr>
        <w:pStyle w:val="Podwytyczne"/>
        <w:numPr>
          <w:ilvl w:val="1"/>
          <w:numId w:val="10"/>
        </w:numPr>
        <w:ind w:left="1134"/>
        <w:rPr>
          <w:rFonts w:ascii="Bookman Old Style" w:hAnsi="Bookman Old Style" w:cs="Bookman Old Style"/>
          <w:sz w:val="22"/>
          <w:szCs w:val="22"/>
          <w:lang w:eastAsia="pl-PL"/>
        </w:rPr>
      </w:pPr>
      <w:r w:rsidRPr="00BD6430">
        <w:rPr>
          <w:rFonts w:ascii="Bookman Old Style" w:hAnsi="Bookman Old Style" w:cs="Bookman Old Style"/>
          <w:sz w:val="22"/>
          <w:szCs w:val="22"/>
          <w:lang w:eastAsia="pl-PL"/>
        </w:rPr>
        <w:t>w trakcie realizacji zamówienia oraz po jego zakończeniu nie może udostępniać osobom trzecim żadnych danych oraz dokumentów udostępnionych przez ZAMAWIAJĄCEGO,</w:t>
      </w:r>
    </w:p>
    <w:p w:rsidR="007921AA" w:rsidRPr="00BD6430" w:rsidRDefault="007921AA" w:rsidP="00706DA7">
      <w:pPr>
        <w:pStyle w:val="Podwytyczne"/>
        <w:numPr>
          <w:ilvl w:val="1"/>
          <w:numId w:val="10"/>
        </w:numPr>
        <w:ind w:left="1134"/>
        <w:rPr>
          <w:rFonts w:ascii="Bookman Old Style" w:hAnsi="Bookman Old Style" w:cs="Bookman Old Style"/>
          <w:sz w:val="22"/>
          <w:szCs w:val="22"/>
          <w:lang w:eastAsia="pl-PL"/>
        </w:rPr>
      </w:pPr>
      <w:r w:rsidRPr="00BD6430">
        <w:rPr>
          <w:rFonts w:ascii="Bookman Old Style" w:hAnsi="Bookman Old Style" w:cs="Bookman Old Style"/>
          <w:sz w:val="22"/>
          <w:szCs w:val="22"/>
          <w:lang w:eastAsia="pl-PL"/>
        </w:rPr>
        <w:t xml:space="preserve">zobowiązuje się do nie wykorzystywania i nie udostępniania przedmiotu umowy stronom trzecim na każdym etapie wykonania opracowania, </w:t>
      </w:r>
    </w:p>
    <w:p w:rsidR="007921AA" w:rsidRPr="00BD6430" w:rsidRDefault="007921AA" w:rsidP="00706DA7">
      <w:pPr>
        <w:pStyle w:val="Podwytyczne"/>
        <w:numPr>
          <w:ilvl w:val="1"/>
          <w:numId w:val="10"/>
        </w:numPr>
        <w:ind w:left="1134"/>
        <w:rPr>
          <w:rFonts w:ascii="Bookman Old Style" w:hAnsi="Bookman Old Style" w:cs="Bookman Old Style"/>
          <w:sz w:val="22"/>
          <w:szCs w:val="22"/>
          <w:lang w:eastAsia="pl-PL"/>
        </w:rPr>
      </w:pPr>
      <w:r w:rsidRPr="00BD6430">
        <w:rPr>
          <w:rFonts w:ascii="Bookman Old Style" w:hAnsi="Bookman Old Style" w:cs="Bookman Old Style"/>
          <w:sz w:val="22"/>
          <w:szCs w:val="22"/>
          <w:lang w:eastAsia="pl-PL"/>
        </w:rPr>
        <w:t xml:space="preserve">przedstawi ZAMAWIAJĄCEMU </w:t>
      </w:r>
      <w:r w:rsidRPr="00BD6430">
        <w:rPr>
          <w:rFonts w:ascii="Bookman Old Style" w:hAnsi="Bookman Old Style" w:cs="Bookman Old Style"/>
          <w:color w:val="000000"/>
          <w:sz w:val="22"/>
          <w:szCs w:val="22"/>
          <w:lang w:eastAsia="pl-PL"/>
        </w:rPr>
        <w:t>pisemnie zgłoszenie</w:t>
      </w:r>
      <w:r w:rsidRPr="00BD6430">
        <w:rPr>
          <w:rFonts w:ascii="Bookman Old Style" w:hAnsi="Bookman Old Style" w:cs="Bookman Old Style"/>
          <w:sz w:val="22"/>
          <w:szCs w:val="22"/>
          <w:lang w:eastAsia="pl-PL"/>
        </w:rPr>
        <w:t xml:space="preserve"> do odbioru końcowego przedmiot umowy w terminie opisanym w §</w:t>
      </w:r>
      <w:r w:rsidRPr="00BD6430">
        <w:rPr>
          <w:rFonts w:ascii="Bookman Old Style" w:hAnsi="Bookman Old Style" w:cs="Bookman Old Style"/>
          <w:sz w:val="22"/>
          <w:szCs w:val="22"/>
          <w:lang w:eastAsia="pl-PL"/>
        </w:rPr>
        <w:t xml:space="preserve"> </w:t>
      </w:r>
      <w:r w:rsidRPr="00BD6430">
        <w:rPr>
          <w:rFonts w:ascii="Bookman Old Style" w:hAnsi="Bookman Old Style" w:cs="Bookman Old Style"/>
          <w:sz w:val="22"/>
          <w:szCs w:val="22"/>
          <w:lang w:eastAsia="pl-PL"/>
        </w:rPr>
        <w:t xml:space="preserve">2 </w:t>
      </w:r>
      <w:r w:rsidRPr="00BD6430">
        <w:rPr>
          <w:rFonts w:ascii="Bookman Old Style" w:hAnsi="Bookman Old Style" w:cs="Bookman Old Style"/>
          <w:sz w:val="22"/>
          <w:szCs w:val="22"/>
          <w:lang w:eastAsia="pl-PL"/>
        </w:rPr>
        <w:t>ust</w:t>
      </w:r>
      <w:r w:rsidRPr="00BD6430">
        <w:rPr>
          <w:rFonts w:ascii="Bookman Old Style" w:hAnsi="Bookman Old Style" w:cs="Bookman Old Style"/>
          <w:sz w:val="22"/>
          <w:szCs w:val="22"/>
          <w:lang w:eastAsia="pl-PL"/>
        </w:rPr>
        <w:t>. 2 niniejszej umowy,</w:t>
      </w:r>
    </w:p>
    <w:p w:rsidR="007921AA" w:rsidRPr="00BD6430" w:rsidRDefault="007921AA" w:rsidP="00706DA7">
      <w:pPr>
        <w:pStyle w:val="Podwytyczne"/>
        <w:numPr>
          <w:ilvl w:val="1"/>
          <w:numId w:val="10"/>
        </w:numPr>
        <w:ind w:left="1134"/>
        <w:rPr>
          <w:rFonts w:ascii="Bookman Old Style" w:hAnsi="Bookman Old Style" w:cs="Bookman Old Style"/>
          <w:sz w:val="22"/>
          <w:szCs w:val="22"/>
          <w:lang w:eastAsia="pl-PL"/>
        </w:rPr>
      </w:pPr>
      <w:r w:rsidRPr="00BD6430">
        <w:rPr>
          <w:rFonts w:ascii="Bookman Old Style" w:hAnsi="Bookman Old Style" w:cs="Bookman Old Style"/>
          <w:sz w:val="22"/>
          <w:szCs w:val="22"/>
          <w:lang w:eastAsia="pl-PL"/>
        </w:rPr>
        <w:t xml:space="preserve">Przedstawi </w:t>
      </w:r>
      <w:r w:rsidRPr="00BD6430">
        <w:rPr>
          <w:rFonts w:ascii="Bookman Old Style" w:hAnsi="Bookman Old Style" w:cs="Bookman Old Style"/>
          <w:sz w:val="22"/>
          <w:szCs w:val="22"/>
          <w:lang w:eastAsia="pl-PL"/>
        </w:rPr>
        <w:t>ZAMAWIAJĄCEMU pisemne zgłoszenie do odbioru poszczególnych części przedmiotu umowy w terminach, o których mowa w §</w:t>
      </w:r>
      <w:r w:rsidRPr="00BD6430">
        <w:rPr>
          <w:rFonts w:ascii="Bookman Old Style" w:hAnsi="Bookman Old Style" w:cs="Bookman Old Style"/>
          <w:sz w:val="22"/>
          <w:szCs w:val="22"/>
          <w:lang w:eastAsia="pl-PL"/>
        </w:rPr>
        <w:t xml:space="preserve"> </w:t>
      </w:r>
      <w:r w:rsidRPr="00BD6430">
        <w:rPr>
          <w:rFonts w:ascii="Bookman Old Style" w:hAnsi="Bookman Old Style" w:cs="Bookman Old Style"/>
          <w:sz w:val="22"/>
          <w:szCs w:val="22"/>
          <w:lang w:eastAsia="pl-PL"/>
        </w:rPr>
        <w:t xml:space="preserve">2 </w:t>
      </w:r>
      <w:r w:rsidRPr="00BD6430">
        <w:rPr>
          <w:rFonts w:ascii="Bookman Old Style" w:hAnsi="Bookman Old Style" w:cs="Bookman Old Style"/>
          <w:sz w:val="22"/>
          <w:szCs w:val="22"/>
          <w:lang w:eastAsia="pl-PL"/>
        </w:rPr>
        <w:t>ust</w:t>
      </w:r>
      <w:r w:rsidRPr="00BD6430">
        <w:rPr>
          <w:rFonts w:ascii="Bookman Old Style" w:hAnsi="Bookman Old Style" w:cs="Bookman Old Style"/>
          <w:sz w:val="22"/>
          <w:szCs w:val="22"/>
          <w:lang w:eastAsia="pl-PL"/>
        </w:rPr>
        <w:t>. 3 umowy</w:t>
      </w:r>
      <w:r w:rsidRPr="00BD6430">
        <w:rPr>
          <w:rFonts w:ascii="Bookman Old Style" w:hAnsi="Bookman Old Style" w:cs="Bookman Old Style"/>
          <w:sz w:val="22"/>
          <w:szCs w:val="22"/>
          <w:lang w:eastAsia="pl-PL"/>
        </w:rPr>
        <w:t>.</w:t>
      </w:r>
    </w:p>
    <w:p w:rsidR="007921AA" w:rsidRPr="00BD6430" w:rsidRDefault="007921AA" w:rsidP="00706DA7">
      <w:pPr>
        <w:pStyle w:val="Punktyumowa"/>
        <w:numPr>
          <w:ilvl w:val="0"/>
          <w:numId w:val="10"/>
        </w:numPr>
        <w:spacing w:line="276" w:lineRule="auto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Wykonawca oświadcza, że posiada odpowiednią wiedzę i doświadczenie oraz dysponuje odpowiednim potencjałem technicznym i osobami zdolnymi do wykonania przedmiotu umowy, oraz że przedmiot umowy zostanie wykonany profesjonalnie.</w:t>
      </w:r>
    </w:p>
    <w:p w:rsidR="007921AA" w:rsidRPr="00BD6430" w:rsidRDefault="007921AA" w:rsidP="00706DA7">
      <w:pPr>
        <w:pStyle w:val="Punktyumowa"/>
        <w:numPr>
          <w:ilvl w:val="0"/>
          <w:numId w:val="10"/>
        </w:numPr>
        <w:spacing w:line="276" w:lineRule="auto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 xml:space="preserve">Wykonawca będzie na bieżąco informował Zamawiającego o postępie </w:t>
      </w:r>
      <w:r w:rsidRPr="00BD6430">
        <w:rPr>
          <w:rFonts w:ascii="Bookman Old Style" w:hAnsi="Bookman Old Style" w:cs="Bookman Old Style"/>
          <w:sz w:val="22"/>
          <w:szCs w:val="22"/>
        </w:rPr>
        <w:br/>
        <w:t>i zaawansowaniu prac. Zamawiający będzie miał zapewnioną możliwość zapoznania się w każdym czasie z wynikami prac, a jego ewentualne uwagi będą uwzględnione na bieżąco z przedstawicielami Zamawiającego i Lidera.</w:t>
      </w:r>
    </w:p>
    <w:p w:rsidR="007921AA" w:rsidRDefault="007921AA" w:rsidP="0090796B">
      <w:pPr>
        <w:spacing w:before="0" w:after="0" w:line="240" w:lineRule="auto"/>
        <w:ind w:firstLine="0"/>
        <w:jc w:val="center"/>
        <w:rPr>
          <w:rFonts w:ascii="Bookman Old Style" w:hAnsi="Bookman Old Style" w:cs="Bookman Old Style"/>
          <w:b/>
          <w:bCs/>
          <w:sz w:val="22"/>
          <w:szCs w:val="22"/>
          <w:lang w:eastAsia="pl-PL"/>
        </w:rPr>
      </w:pPr>
      <w:bookmarkStart w:id="17" w:name="_Toc355856663"/>
      <w:bookmarkStart w:id="18" w:name="_Toc392544581"/>
    </w:p>
    <w:p w:rsidR="007921AA" w:rsidRPr="0090796B" w:rsidRDefault="007921AA" w:rsidP="0090796B">
      <w:pPr>
        <w:spacing w:before="0" w:after="0" w:line="240" w:lineRule="auto"/>
        <w:ind w:firstLine="0"/>
        <w:jc w:val="center"/>
        <w:rPr>
          <w:rFonts w:ascii="Bookman Old Style" w:hAnsi="Bookman Old Style" w:cs="Bookman Old Style"/>
          <w:b/>
          <w:bCs/>
          <w:sz w:val="22"/>
          <w:szCs w:val="22"/>
          <w:lang w:eastAsia="pl-PL"/>
        </w:rPr>
      </w:pPr>
      <w:r w:rsidRPr="0090796B">
        <w:rPr>
          <w:rFonts w:ascii="Bookman Old Style" w:hAnsi="Bookman Old Style" w:cs="Bookman Old Style"/>
          <w:b/>
          <w:bCs/>
          <w:sz w:val="22"/>
          <w:szCs w:val="22"/>
          <w:lang w:eastAsia="pl-PL"/>
        </w:rPr>
        <w:t>§ 4. Wynagrodzenie i warunki płatności</w:t>
      </w:r>
      <w:bookmarkEnd w:id="17"/>
      <w:bookmarkEnd w:id="18"/>
    </w:p>
    <w:p w:rsidR="007921AA" w:rsidRPr="00BD6430" w:rsidRDefault="007921AA" w:rsidP="00706DA7">
      <w:pPr>
        <w:pStyle w:val="Punktyumowa"/>
        <w:numPr>
          <w:ilvl w:val="0"/>
          <w:numId w:val="0"/>
        </w:numPr>
        <w:spacing w:line="276" w:lineRule="auto"/>
        <w:ind w:left="720" w:hanging="360"/>
        <w:rPr>
          <w:rFonts w:ascii="Bookman Old Style" w:hAnsi="Bookman Old Style" w:cs="Bookman Old Style"/>
          <w:color w:val="000000"/>
          <w:sz w:val="22"/>
          <w:szCs w:val="22"/>
        </w:rPr>
      </w:pPr>
    </w:p>
    <w:p w:rsidR="007921AA" w:rsidRPr="00BD6430" w:rsidRDefault="007921AA" w:rsidP="00706DA7">
      <w:pPr>
        <w:pStyle w:val="Punktyumowa"/>
        <w:numPr>
          <w:ilvl w:val="0"/>
          <w:numId w:val="38"/>
        </w:numPr>
        <w:spacing w:line="276" w:lineRule="auto"/>
        <w:rPr>
          <w:rFonts w:ascii="Bookman Old Style" w:hAnsi="Bookman Old Style" w:cs="Bookman Old Style"/>
          <w:color w:val="000000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Wysokość wynagrodzenia przysługującego WYKONAWCY za wykonanie całości przedmiotu zamówienia opisanego w § 1 umowy wynosi .........................................zł brutto.</w:t>
      </w:r>
      <w:r w:rsidRPr="00BD6430">
        <w:rPr>
          <w:rFonts w:ascii="Bookman Old Style" w:hAnsi="Bookman Old Style" w:cs="Bookman Old Style"/>
          <w:color w:val="FF0000"/>
          <w:sz w:val="22"/>
          <w:szCs w:val="22"/>
        </w:rPr>
        <w:t xml:space="preserve"> </w:t>
      </w:r>
      <w:r w:rsidRPr="00BD6430">
        <w:rPr>
          <w:rFonts w:ascii="Bookman Old Style" w:hAnsi="Bookman Old Style" w:cs="Bookman Old Style"/>
          <w:color w:val="000000"/>
          <w:sz w:val="22"/>
          <w:szCs w:val="22"/>
        </w:rPr>
        <w:t>Powyższa kwota zawiera obowiązujący podatek VAT.</w:t>
      </w:r>
    </w:p>
    <w:p w:rsidR="007921AA" w:rsidRPr="00BD6430" w:rsidRDefault="007921AA" w:rsidP="00706DA7">
      <w:pPr>
        <w:pStyle w:val="Punktyumowa"/>
        <w:numPr>
          <w:ilvl w:val="0"/>
          <w:numId w:val="27"/>
        </w:numPr>
        <w:spacing w:line="276" w:lineRule="auto"/>
        <w:rPr>
          <w:rFonts w:ascii="Bookman Old Style" w:hAnsi="Bookman Old Style" w:cs="Bookman Old Style"/>
          <w:color w:val="000000"/>
          <w:sz w:val="22"/>
          <w:szCs w:val="22"/>
        </w:rPr>
      </w:pPr>
      <w:r w:rsidRPr="00BD6430">
        <w:rPr>
          <w:rFonts w:ascii="Bookman Old Style" w:hAnsi="Bookman Old Style" w:cs="Bookman Old Style"/>
          <w:color w:val="000000"/>
          <w:sz w:val="22"/>
          <w:szCs w:val="22"/>
        </w:rPr>
        <w:t>Wynagrodzenie za wykonanie przedmiotu umowy określonego  w § 1 płatne będzie w następujących częściach:</w:t>
      </w:r>
    </w:p>
    <w:p w:rsidR="007921AA" w:rsidRPr="00BD6430" w:rsidRDefault="007921AA" w:rsidP="00706DA7">
      <w:pPr>
        <w:pStyle w:val="Punktyumowa"/>
        <w:numPr>
          <w:ilvl w:val="0"/>
          <w:numId w:val="37"/>
        </w:numPr>
        <w:spacing w:line="276" w:lineRule="auto"/>
        <w:rPr>
          <w:rFonts w:ascii="Bookman Old Style" w:hAnsi="Bookman Old Style" w:cs="Bookman Old Style"/>
          <w:color w:val="000000"/>
          <w:sz w:val="22"/>
          <w:szCs w:val="22"/>
        </w:rPr>
      </w:pPr>
      <w:r w:rsidRPr="00BD6430">
        <w:rPr>
          <w:rFonts w:ascii="Bookman Old Style" w:hAnsi="Bookman Old Style" w:cs="Bookman Old Style"/>
          <w:color w:val="000000"/>
          <w:sz w:val="22"/>
          <w:szCs w:val="22"/>
        </w:rPr>
        <w:t xml:space="preserve">Zadanie 1 punkt 1. Zamawiający zapłaci kwotę ………………….. zł, powiększoną o  należny podatek od towarów i usług w wysokości 23 %  w kwocie…………….. zł, co łącznie stanowi kwotę brutto ………………… zł, słownie: ……………………………………………………………. złotych. </w:t>
      </w:r>
    </w:p>
    <w:p w:rsidR="007921AA" w:rsidRPr="00BD6430" w:rsidRDefault="007921AA" w:rsidP="00706DA7">
      <w:pPr>
        <w:pStyle w:val="Punktyumowa"/>
        <w:numPr>
          <w:ilvl w:val="0"/>
          <w:numId w:val="37"/>
        </w:numPr>
        <w:spacing w:line="276" w:lineRule="auto"/>
        <w:rPr>
          <w:rFonts w:ascii="Bookman Old Style" w:hAnsi="Bookman Old Style" w:cs="Bookman Old Style"/>
          <w:color w:val="000000"/>
          <w:sz w:val="22"/>
          <w:szCs w:val="22"/>
        </w:rPr>
      </w:pPr>
      <w:r w:rsidRPr="00BD6430">
        <w:rPr>
          <w:rFonts w:ascii="Bookman Old Style" w:hAnsi="Bookman Old Style" w:cs="Bookman Old Style"/>
          <w:color w:val="000000"/>
          <w:sz w:val="22"/>
          <w:szCs w:val="22"/>
        </w:rPr>
        <w:t xml:space="preserve">Zadanie 1 punkt 2. Zamawiający zapłaci kwotę ………………….. zł, powiększoną o  należny podatek od towarów i usług w wysokości 23 %  w kwocie…………….. zł, co łącznie stanowi kwotę brutto ………………… zł, słownie: ……………………………………………………………. złotych. </w:t>
      </w:r>
    </w:p>
    <w:p w:rsidR="007921AA" w:rsidRPr="00BD6430" w:rsidRDefault="007921AA" w:rsidP="00706DA7">
      <w:pPr>
        <w:pStyle w:val="Punktyumowa"/>
        <w:numPr>
          <w:ilvl w:val="0"/>
          <w:numId w:val="37"/>
        </w:numPr>
        <w:spacing w:line="276" w:lineRule="auto"/>
        <w:rPr>
          <w:rFonts w:ascii="Bookman Old Style" w:hAnsi="Bookman Old Style" w:cs="Bookman Old Style"/>
          <w:color w:val="000000"/>
          <w:sz w:val="22"/>
          <w:szCs w:val="22"/>
        </w:rPr>
      </w:pPr>
      <w:r w:rsidRPr="00BD6430">
        <w:rPr>
          <w:rFonts w:ascii="Bookman Old Style" w:hAnsi="Bookman Old Style" w:cs="Bookman Old Style"/>
          <w:color w:val="000000"/>
          <w:sz w:val="22"/>
          <w:szCs w:val="22"/>
        </w:rPr>
        <w:t xml:space="preserve">Zadanie 1 punkt 3. Zamawiający zapłaci kwotę ………………….. zł, powiększoną o  należny podatek od towarów i usług w wysokości 23 %  w kwocie…………….. zł, co łącznie stanowi kwotę brutto ………………… zł, słownie: ……………………………………………………………. złotych. </w:t>
      </w:r>
    </w:p>
    <w:p w:rsidR="007921AA" w:rsidRPr="0090796B" w:rsidRDefault="007921AA" w:rsidP="00706DA7">
      <w:pPr>
        <w:pStyle w:val="Punktyumowa"/>
        <w:numPr>
          <w:ilvl w:val="0"/>
          <w:numId w:val="37"/>
        </w:numPr>
        <w:spacing w:line="276" w:lineRule="auto"/>
        <w:rPr>
          <w:rFonts w:ascii="Bookman Old Style" w:hAnsi="Bookman Old Style" w:cs="Bookman Old Style"/>
          <w:color w:val="000000"/>
          <w:sz w:val="22"/>
          <w:szCs w:val="22"/>
        </w:rPr>
      </w:pPr>
      <w:r w:rsidRPr="00BD6430">
        <w:rPr>
          <w:rFonts w:ascii="Bookman Old Style" w:hAnsi="Bookman Old Style" w:cs="Bookman Old Style"/>
          <w:color w:val="000000"/>
          <w:sz w:val="22"/>
          <w:szCs w:val="22"/>
        </w:rPr>
        <w:t xml:space="preserve">Zadanie 1 punkt 4. Zamawiający zapłaci kwotę ………………….. zł, powiększoną o  należny podatek od towarów i usług w wysokości 23 %  w kwocie…………….. zł, co łącznie stanowi kwotę brutto ………………… zł, słownie: ……………………………………………………………. złotych. </w:t>
      </w:r>
    </w:p>
    <w:p w:rsidR="007921AA" w:rsidRPr="00BD6430" w:rsidRDefault="007921AA" w:rsidP="0090796B">
      <w:pPr>
        <w:pStyle w:val="Punktyumowa"/>
        <w:numPr>
          <w:ilvl w:val="0"/>
          <w:numId w:val="37"/>
        </w:numPr>
        <w:spacing w:line="276" w:lineRule="auto"/>
        <w:rPr>
          <w:rFonts w:ascii="Bookman Old Style" w:hAnsi="Bookman Old Style" w:cs="Bookman Old Style"/>
          <w:color w:val="000000"/>
          <w:sz w:val="22"/>
          <w:szCs w:val="22"/>
        </w:rPr>
      </w:pPr>
      <w:r w:rsidRPr="00BD6430">
        <w:rPr>
          <w:rFonts w:ascii="Bookman Old Style" w:hAnsi="Bookman Old Style" w:cs="Bookman Old Style"/>
          <w:color w:val="000000"/>
          <w:sz w:val="22"/>
          <w:szCs w:val="22"/>
        </w:rPr>
        <w:t xml:space="preserve">Zadanie 1 punkt </w:t>
      </w:r>
      <w:r>
        <w:rPr>
          <w:rFonts w:ascii="Bookman Old Style" w:hAnsi="Bookman Old Style" w:cs="Bookman Old Style"/>
          <w:color w:val="000000"/>
          <w:sz w:val="22"/>
          <w:szCs w:val="22"/>
        </w:rPr>
        <w:t>5</w:t>
      </w:r>
      <w:r w:rsidRPr="00BD6430">
        <w:rPr>
          <w:rFonts w:ascii="Bookman Old Style" w:hAnsi="Bookman Old Style" w:cs="Bookman Old Style"/>
          <w:color w:val="000000"/>
          <w:sz w:val="22"/>
          <w:szCs w:val="22"/>
        </w:rPr>
        <w:t xml:space="preserve">. Zamawiający zapłaci kwotę ………………….. zł, powiększoną o  należny podatek od towarów i usług w wysokości 23 %  w kwocie…………….. zł, co łącznie stanowi kwotę brutto ………………… zł, słownie: ……………………………………………………………. złotych. </w:t>
      </w:r>
    </w:p>
    <w:p w:rsidR="007921AA" w:rsidRPr="00BD6430" w:rsidRDefault="007921AA" w:rsidP="00706DA7">
      <w:pPr>
        <w:pStyle w:val="Punktyumowa"/>
        <w:numPr>
          <w:ilvl w:val="0"/>
          <w:numId w:val="37"/>
        </w:numPr>
        <w:spacing w:line="276" w:lineRule="auto"/>
        <w:rPr>
          <w:rFonts w:ascii="Bookman Old Style" w:hAnsi="Bookman Old Style" w:cs="Bookman Old Style"/>
          <w:color w:val="000000"/>
          <w:sz w:val="22"/>
          <w:szCs w:val="22"/>
        </w:rPr>
      </w:pPr>
      <w:r w:rsidRPr="00BD6430">
        <w:rPr>
          <w:rFonts w:ascii="Bookman Old Style" w:hAnsi="Bookman Old Style" w:cs="Bookman Old Style"/>
          <w:color w:val="000000"/>
          <w:sz w:val="22"/>
          <w:szCs w:val="22"/>
        </w:rPr>
        <w:t xml:space="preserve">Zadanie 2 punkt 1. Zamawiający zapłaci kwotę ………………….. zł, powiększoną o  należny podatek od towarów i usług w wysokości 23 %  w kwocie…………….. zł, co łącznie stanowi kwotę brutto ………………… zł, słownie: ……………………………………………………………. złotych. </w:t>
      </w:r>
    </w:p>
    <w:p w:rsidR="007921AA" w:rsidRPr="00BD6430" w:rsidRDefault="007921AA" w:rsidP="00706DA7">
      <w:pPr>
        <w:pStyle w:val="Punktyumowa"/>
        <w:numPr>
          <w:ilvl w:val="0"/>
          <w:numId w:val="37"/>
        </w:numPr>
        <w:spacing w:line="276" w:lineRule="auto"/>
        <w:rPr>
          <w:rFonts w:ascii="Bookman Old Style" w:hAnsi="Bookman Old Style" w:cs="Bookman Old Style"/>
          <w:color w:val="000000"/>
          <w:sz w:val="22"/>
          <w:szCs w:val="22"/>
        </w:rPr>
      </w:pPr>
      <w:r w:rsidRPr="00BD6430">
        <w:rPr>
          <w:rFonts w:ascii="Bookman Old Style" w:hAnsi="Bookman Old Style" w:cs="Bookman Old Style"/>
          <w:color w:val="000000"/>
          <w:sz w:val="22"/>
          <w:szCs w:val="22"/>
        </w:rPr>
        <w:t xml:space="preserve">Zadanie 2 punkt 2. Zamawiający zapłaci kwotę ………………….. zł, powiększoną o  należny podatek od towarów i usług w wysokości 23 %  w kwocie…………….. zł, co łącznie stanowi kwotę brutto ………………… zł, słownie: ……………………………………………………………. złotych. </w:t>
      </w:r>
    </w:p>
    <w:p w:rsidR="007921AA" w:rsidRPr="00BD6430" w:rsidRDefault="007921AA" w:rsidP="00706DA7">
      <w:pPr>
        <w:pStyle w:val="Punktyumowa"/>
        <w:numPr>
          <w:ilvl w:val="0"/>
          <w:numId w:val="37"/>
        </w:numPr>
        <w:spacing w:line="276" w:lineRule="auto"/>
        <w:rPr>
          <w:rFonts w:ascii="Bookman Old Style" w:hAnsi="Bookman Old Style" w:cs="Bookman Old Style"/>
          <w:color w:val="000000"/>
          <w:sz w:val="22"/>
          <w:szCs w:val="22"/>
        </w:rPr>
      </w:pPr>
      <w:r w:rsidRPr="00BD6430">
        <w:rPr>
          <w:rFonts w:ascii="Bookman Old Style" w:hAnsi="Bookman Old Style" w:cs="Bookman Old Style"/>
          <w:color w:val="000000"/>
          <w:sz w:val="22"/>
          <w:szCs w:val="22"/>
        </w:rPr>
        <w:t xml:space="preserve">Zadanie 2 punkt 3. Zamawiający zapłaci kwotę ………………….. zł, powiększoną o  należny podatek od towarów i usług w wysokości 23 %  w kwocie…………….. zł, co łącznie stanowi kwotę brutto ………………… zł, słownie: ……………………………………………………………. złotych. </w:t>
      </w:r>
    </w:p>
    <w:p w:rsidR="007921AA" w:rsidRPr="00BD6430" w:rsidRDefault="007921AA" w:rsidP="00706DA7">
      <w:pPr>
        <w:pStyle w:val="Punktyumowa"/>
        <w:numPr>
          <w:ilvl w:val="0"/>
          <w:numId w:val="37"/>
        </w:numPr>
        <w:spacing w:line="276" w:lineRule="auto"/>
        <w:rPr>
          <w:rFonts w:ascii="Bookman Old Style" w:hAnsi="Bookman Old Style" w:cs="Bookman Old Style"/>
          <w:color w:val="000000"/>
          <w:sz w:val="22"/>
          <w:szCs w:val="22"/>
        </w:rPr>
      </w:pPr>
      <w:r w:rsidRPr="00BD6430">
        <w:rPr>
          <w:rFonts w:ascii="Bookman Old Style" w:hAnsi="Bookman Old Style" w:cs="Bookman Old Style"/>
          <w:color w:val="000000"/>
          <w:sz w:val="22"/>
          <w:szCs w:val="22"/>
        </w:rPr>
        <w:t xml:space="preserve">Zadanie 2 punkt 4. Zamawiający zapłaci kwotę ………………….. zł, powiększoną o  należny podatek od towarów i usług w wysokości 23 %  w kwocie…………….. zł, co łącznie stanowi kwotę brutto ………………… zł, słownie: ……………………………………………………………. złotych. </w:t>
      </w:r>
    </w:p>
    <w:p w:rsidR="007921AA" w:rsidRPr="00BD6430" w:rsidRDefault="007921AA" w:rsidP="00706DA7">
      <w:pPr>
        <w:pStyle w:val="Punktyumowa"/>
        <w:numPr>
          <w:ilvl w:val="0"/>
          <w:numId w:val="0"/>
        </w:numPr>
        <w:spacing w:line="276" w:lineRule="auto"/>
        <w:ind w:left="720"/>
        <w:rPr>
          <w:rFonts w:ascii="Bookman Old Style" w:hAnsi="Bookman Old Style" w:cs="Bookman Old Style"/>
          <w:color w:val="000000"/>
          <w:sz w:val="22"/>
          <w:szCs w:val="22"/>
        </w:rPr>
      </w:pPr>
    </w:p>
    <w:p w:rsidR="007921AA" w:rsidRPr="00BD6430" w:rsidRDefault="007921AA" w:rsidP="00706DA7">
      <w:pPr>
        <w:pStyle w:val="Punktyumowa"/>
        <w:numPr>
          <w:ilvl w:val="0"/>
          <w:numId w:val="10"/>
        </w:numPr>
        <w:spacing w:line="276" w:lineRule="auto"/>
        <w:rPr>
          <w:rFonts w:ascii="Bookman Old Style" w:hAnsi="Bookman Old Style" w:cs="Bookman Old Style"/>
          <w:color w:val="000000"/>
          <w:sz w:val="22"/>
          <w:szCs w:val="22"/>
        </w:rPr>
      </w:pPr>
      <w:r w:rsidRPr="00BD6430">
        <w:rPr>
          <w:rFonts w:ascii="Bookman Old Style" w:hAnsi="Bookman Old Style" w:cs="Bookman Old Style"/>
          <w:color w:val="000000"/>
          <w:sz w:val="22"/>
          <w:szCs w:val="22"/>
        </w:rPr>
        <w:t xml:space="preserve">Podstawą do wystawienia przez WYKONAWCĘ faktur będą wcześniejsze protokolarne  bezusterkowe częściowe odbiory przez ZAMAWIAJĄCEGO wykonanych prac lub zrealizowanych dostaw zgodnie z  </w:t>
      </w:r>
      <w:r w:rsidRPr="00BD6430">
        <w:rPr>
          <w:rFonts w:ascii="Bookman Old Style" w:hAnsi="Bookman Old Style" w:cs="Bookman Old Style"/>
          <w:sz w:val="22"/>
          <w:szCs w:val="22"/>
        </w:rPr>
        <w:t>§ 1 ust. 1 oraz  bezusterkowy protokół odbioru końcowego.</w:t>
      </w:r>
    </w:p>
    <w:p w:rsidR="007921AA" w:rsidRPr="00BD6430" w:rsidRDefault="007921AA" w:rsidP="00706DA7">
      <w:pPr>
        <w:pStyle w:val="Punktyumowa"/>
        <w:numPr>
          <w:ilvl w:val="0"/>
          <w:numId w:val="10"/>
        </w:numPr>
        <w:spacing w:line="276" w:lineRule="auto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 xml:space="preserve">Wynagrodzenie będzie wypłacane na podstawie faktur wystawionych przez Wykonawcę dla Zamawiającego za realizację przedmiotu zamówienia na rachunek bankowy Wykonawcy  wskazany na fakturze w terminie 14 dni od daty otrzymania prawidłowo wystawionej faktury. </w:t>
      </w:r>
    </w:p>
    <w:p w:rsidR="007921AA" w:rsidRPr="00BD6430" w:rsidRDefault="007921AA" w:rsidP="00706DA7">
      <w:pPr>
        <w:pStyle w:val="Punktyumowa"/>
        <w:numPr>
          <w:ilvl w:val="0"/>
          <w:numId w:val="10"/>
        </w:numPr>
        <w:spacing w:line="276" w:lineRule="auto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Za datę dokonania płatności faktury uznaje się dzień obciążenia rachunku  Zamawiającego.</w:t>
      </w:r>
    </w:p>
    <w:p w:rsidR="007921AA" w:rsidRPr="00BD6430" w:rsidRDefault="007921AA" w:rsidP="00706DA7">
      <w:pPr>
        <w:pStyle w:val="Punktyumowa"/>
        <w:numPr>
          <w:ilvl w:val="0"/>
          <w:numId w:val="10"/>
        </w:numPr>
        <w:spacing w:line="276" w:lineRule="auto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 xml:space="preserve">Wynagrodzenie wymienione w ust. 1 stanowi całość wynagrodzenia Wykonawcy obejmuje wszystkie koszty i opłaty, jakie poniesie WYKONAWCA związane z realizacją umowy. Wynagrodzenie obejmuje także wynagrodzenie za przeniesienie autorskich praw majątkowych oraz udzielenie licencji na zasadach określonych w </w:t>
      </w:r>
      <w:r w:rsidRPr="00BD6430">
        <w:rPr>
          <w:rFonts w:ascii="Bookman Old Style" w:hAnsi="Bookman Old Style" w:cs="Bookman Old Style"/>
          <w:caps/>
          <w:sz w:val="22"/>
          <w:szCs w:val="22"/>
        </w:rPr>
        <w:t>§ 11.</w:t>
      </w:r>
    </w:p>
    <w:p w:rsidR="007921AA" w:rsidRPr="00BD6430" w:rsidRDefault="007921AA" w:rsidP="00706DA7">
      <w:pPr>
        <w:pStyle w:val="Paragrafy"/>
        <w:rPr>
          <w:rFonts w:ascii="Bookman Old Style" w:hAnsi="Bookman Old Style" w:cs="Bookman Old Style"/>
          <w:sz w:val="22"/>
          <w:szCs w:val="22"/>
        </w:rPr>
      </w:pPr>
      <w:bookmarkStart w:id="19" w:name="_Toc392544582"/>
      <w:r w:rsidRPr="00BD6430">
        <w:rPr>
          <w:rFonts w:ascii="Bookman Old Style" w:hAnsi="Bookman Old Style" w:cs="Bookman Old Style"/>
          <w:caps/>
          <w:sz w:val="22"/>
          <w:szCs w:val="22"/>
        </w:rPr>
        <w:t xml:space="preserve">§ 5. </w:t>
      </w:r>
      <w:r w:rsidRPr="00BD6430">
        <w:rPr>
          <w:rFonts w:ascii="Bookman Old Style" w:hAnsi="Bookman Old Style" w:cs="Bookman Old Style"/>
          <w:sz w:val="22"/>
          <w:szCs w:val="22"/>
        </w:rPr>
        <w:t>Odstąpienie od umowy</w:t>
      </w:r>
      <w:bookmarkEnd w:id="19"/>
    </w:p>
    <w:p w:rsidR="007921AA" w:rsidRPr="00BD6430" w:rsidRDefault="007921AA" w:rsidP="00706DA7">
      <w:pPr>
        <w:pStyle w:val="Punktyumowa"/>
        <w:numPr>
          <w:ilvl w:val="0"/>
          <w:numId w:val="33"/>
        </w:numPr>
        <w:spacing w:line="276" w:lineRule="auto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ZAMAWIAJĄCEMU przysługuje prawo odstąpienia od umowy bez zapłaty kar umownych w razie wystąpienia istotnej zmiany okoliczności powodującej, że wykonanie umowy nie leży w interesie publicznym, czego nie można było przewidzieć w chwili zawierania umowy, odstąpienie od umowy może nastąpić w tym wypadku w terminie 30 dni od powzięcia wiadomości o powyższych okolicznościach.</w:t>
      </w:r>
    </w:p>
    <w:p w:rsidR="007921AA" w:rsidRPr="00BD6430" w:rsidRDefault="007921AA" w:rsidP="00706DA7">
      <w:pPr>
        <w:pStyle w:val="Punktyumowa"/>
        <w:numPr>
          <w:ilvl w:val="0"/>
          <w:numId w:val="10"/>
        </w:numPr>
        <w:spacing w:line="276" w:lineRule="auto"/>
        <w:rPr>
          <w:rFonts w:ascii="Bookman Old Style" w:hAnsi="Bookman Old Style" w:cs="Bookman Old Style"/>
          <w:color w:val="000000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 xml:space="preserve">ZAMAWIAJĄCEMU przysługuje prawo </w:t>
      </w:r>
      <w:r w:rsidRPr="00BD6430">
        <w:rPr>
          <w:rFonts w:ascii="Bookman Old Style" w:hAnsi="Bookman Old Style" w:cs="Bookman Old Style"/>
          <w:color w:val="000000"/>
          <w:sz w:val="22"/>
          <w:szCs w:val="22"/>
        </w:rPr>
        <w:t>odstąpienia od  umowy ze skutkiem natychmiastowym  w przypadku gdy:</w:t>
      </w:r>
    </w:p>
    <w:p w:rsidR="007921AA" w:rsidRPr="00BD6430" w:rsidRDefault="007921AA" w:rsidP="00706DA7">
      <w:pPr>
        <w:pStyle w:val="Podwytyczne"/>
        <w:numPr>
          <w:ilvl w:val="1"/>
          <w:numId w:val="10"/>
        </w:numPr>
        <w:ind w:left="1134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zostanie wszczęte wobec WYKONAWCY postępowanie likwidacyjne lub upadłościowe. ZAMAWIAJĄCEMU przysługuje prawo odstąpienia w terminie do 45 dni od powzięcia wiadomości o tych okolicznościach.</w:t>
      </w:r>
    </w:p>
    <w:p w:rsidR="007921AA" w:rsidRPr="00BD6430" w:rsidRDefault="007921AA" w:rsidP="00706DA7">
      <w:pPr>
        <w:pStyle w:val="Podwytyczne"/>
        <w:numPr>
          <w:ilvl w:val="1"/>
          <w:numId w:val="10"/>
        </w:numPr>
        <w:ind w:left="1134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WYKONAWCA nie rozpoczął prac bez uzasadnionych przyczyn pomimo wezwania ZAMAWIAJĄCEGO złożonego na piśmie w terminie 10 dni od daty otrzymania pisma. ZAMAWIAJĄCEMU przysługuje prawo odstąpienia w terminie do 45 dni od ostatniego dnia terminu wyznaczonego przez Zamawiającego.</w:t>
      </w:r>
    </w:p>
    <w:p w:rsidR="007921AA" w:rsidRPr="00BD6430" w:rsidRDefault="007921AA" w:rsidP="00706DA7">
      <w:pPr>
        <w:pStyle w:val="Podwytyczne"/>
        <w:numPr>
          <w:ilvl w:val="1"/>
          <w:numId w:val="10"/>
        </w:numPr>
        <w:ind w:left="1134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WYKONAWCA przerwał z własnej inicjatywy realizację prac i przerwa ta trwa dłużej niż 7 dni. ZAMAWIAJĄCEMU przysługuje prawo odstąpienia w terminie do 45 dni od ósmego dnia przerwy.</w:t>
      </w:r>
    </w:p>
    <w:p w:rsidR="007921AA" w:rsidRPr="00BD6430" w:rsidRDefault="007921AA" w:rsidP="00706DA7">
      <w:pPr>
        <w:pStyle w:val="Podwytyczne"/>
        <w:numPr>
          <w:ilvl w:val="1"/>
          <w:numId w:val="10"/>
        </w:numPr>
        <w:ind w:left="1134"/>
        <w:rPr>
          <w:rFonts w:ascii="Bookman Old Style" w:hAnsi="Bookman Old Style" w:cs="Bookman Old Style"/>
          <w:color w:val="000000"/>
          <w:sz w:val="22"/>
          <w:szCs w:val="22"/>
        </w:rPr>
      </w:pPr>
      <w:r w:rsidRPr="00BD6430">
        <w:rPr>
          <w:rFonts w:ascii="Bookman Old Style" w:hAnsi="Bookman Old Style" w:cs="Bookman Old Style"/>
          <w:color w:val="000000"/>
          <w:sz w:val="22"/>
          <w:szCs w:val="22"/>
        </w:rPr>
        <w:t xml:space="preserve">WYKONAWCA nie wykonał umowy w terminie i opóźnienie przekracza 30 dni  licząc od umówionego  w § 2 ust. 2 terminu  wykonania umowy. </w:t>
      </w:r>
      <w:r w:rsidRPr="00BD6430">
        <w:rPr>
          <w:rFonts w:ascii="Bookman Old Style" w:hAnsi="Bookman Old Style" w:cs="Bookman Old Style"/>
          <w:sz w:val="22"/>
          <w:szCs w:val="22"/>
        </w:rPr>
        <w:t xml:space="preserve">ZAMAWIAJĄCEMU przysługuje prawo odstąpienia w terminie do 45 dni od dnia wskazanego w  </w:t>
      </w:r>
      <w:r w:rsidRPr="00BD6430">
        <w:rPr>
          <w:rFonts w:ascii="Bookman Old Style" w:hAnsi="Bookman Old Style" w:cs="Bookman Old Style"/>
          <w:color w:val="000000"/>
          <w:sz w:val="22"/>
          <w:szCs w:val="22"/>
        </w:rPr>
        <w:t>§ 2 ust. 2.</w:t>
      </w:r>
    </w:p>
    <w:p w:rsidR="007921AA" w:rsidRPr="00BD6430" w:rsidRDefault="007921AA" w:rsidP="00706DA7">
      <w:pPr>
        <w:pStyle w:val="Podwytyczne"/>
        <w:numPr>
          <w:ilvl w:val="1"/>
          <w:numId w:val="10"/>
        </w:numPr>
        <w:ind w:left="1134"/>
        <w:rPr>
          <w:rFonts w:ascii="Bookman Old Style" w:hAnsi="Bookman Old Style" w:cs="Bookman Old Style"/>
          <w:color w:val="000000"/>
          <w:sz w:val="22"/>
          <w:szCs w:val="22"/>
        </w:rPr>
      </w:pPr>
      <w:r w:rsidRPr="00BD6430">
        <w:rPr>
          <w:rFonts w:ascii="Bookman Old Style" w:hAnsi="Bookman Old Style" w:cs="Bookman Old Style"/>
          <w:color w:val="000000"/>
          <w:sz w:val="22"/>
          <w:szCs w:val="22"/>
        </w:rPr>
        <w:t xml:space="preserve">po trzecim zgłoszeniu do Odbioru (częściowego lub końcowego), przedmiot umowy jest nadal niezgodny z umową i nie zostanie odebrany przez ZAMAWIAJĄCEGO.  </w:t>
      </w:r>
      <w:r w:rsidRPr="00BD6430">
        <w:rPr>
          <w:rFonts w:ascii="Bookman Old Style" w:hAnsi="Bookman Old Style" w:cs="Bookman Old Style"/>
          <w:sz w:val="22"/>
          <w:szCs w:val="22"/>
        </w:rPr>
        <w:t xml:space="preserve">ZAMAWIAJĄCEMU przysługuje prawo odstąpienia w terminie do 45 dni </w:t>
      </w:r>
      <w:r w:rsidRPr="00BD6430">
        <w:rPr>
          <w:rFonts w:ascii="Bookman Old Style" w:hAnsi="Bookman Old Style" w:cs="Bookman Old Style"/>
          <w:color w:val="000000"/>
          <w:sz w:val="22"/>
          <w:szCs w:val="22"/>
        </w:rPr>
        <w:t>od poinformowania Wykonawcy o odmowie odbioru.</w:t>
      </w:r>
    </w:p>
    <w:p w:rsidR="007921AA" w:rsidRPr="00BD6430" w:rsidRDefault="007921AA" w:rsidP="00706DA7">
      <w:pPr>
        <w:pStyle w:val="Paragrafy"/>
        <w:rPr>
          <w:rFonts w:ascii="Bookman Old Style" w:hAnsi="Bookman Old Style" w:cs="Bookman Old Style"/>
          <w:sz w:val="22"/>
          <w:szCs w:val="22"/>
        </w:rPr>
      </w:pPr>
      <w:bookmarkStart w:id="20" w:name="_Toc392544583"/>
      <w:r w:rsidRPr="00BD6430">
        <w:rPr>
          <w:rFonts w:ascii="Bookman Old Style" w:hAnsi="Bookman Old Style" w:cs="Bookman Old Style"/>
          <w:caps/>
          <w:sz w:val="22"/>
          <w:szCs w:val="22"/>
        </w:rPr>
        <w:t xml:space="preserve">§ 6. </w:t>
      </w:r>
      <w:r w:rsidRPr="00BD6430">
        <w:rPr>
          <w:rFonts w:ascii="Bookman Old Style" w:hAnsi="Bookman Old Style" w:cs="Bookman Old Style"/>
          <w:sz w:val="22"/>
          <w:szCs w:val="22"/>
        </w:rPr>
        <w:t>Zmiana umowy</w:t>
      </w:r>
      <w:bookmarkEnd w:id="20"/>
    </w:p>
    <w:p w:rsidR="007921AA" w:rsidRPr="00BD6430" w:rsidRDefault="007921AA" w:rsidP="00706DA7">
      <w:pPr>
        <w:pStyle w:val="Punktyumowa"/>
        <w:numPr>
          <w:ilvl w:val="0"/>
          <w:numId w:val="32"/>
        </w:numPr>
        <w:spacing w:line="276" w:lineRule="auto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ZAMAWIAJĄCY przewiduje możliwość dokonania istotnych zmian postanowień zawartej umowy w stosunku do treści oferty, na podstawie, której dokonano wyboru WYKONAWCY w następujących przypadkach:</w:t>
      </w:r>
    </w:p>
    <w:p w:rsidR="007921AA" w:rsidRPr="00BD6430" w:rsidRDefault="007921AA" w:rsidP="00706DA7">
      <w:pPr>
        <w:pStyle w:val="Podwytyczne"/>
        <w:numPr>
          <w:ilvl w:val="1"/>
          <w:numId w:val="10"/>
        </w:numPr>
        <w:ind w:left="1134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jeżeli z obiektywnych przyczyn wystąpi konieczność zmiany wersji oprogramowania w związku z wycofaniem oferowanego produktu z rynku, bądź zaprzestaniem wspierania technicznego tego produktu przez producenta produktu, a równocześnie  pojawieniem się nowszego odpowiednika tego produktu na rynku,</w:t>
      </w:r>
    </w:p>
    <w:p w:rsidR="007921AA" w:rsidRPr="00BD6430" w:rsidRDefault="007921AA" w:rsidP="00706DA7">
      <w:pPr>
        <w:pStyle w:val="Podwytyczne"/>
        <w:numPr>
          <w:ilvl w:val="1"/>
          <w:numId w:val="10"/>
        </w:numPr>
        <w:ind w:left="1134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jeżeli z obiektywnych przyczyn wystąpi konieczność zmiany sprzętu komputerowego w związku z wycofaniem oferowanego produktu z rynku, bądź zaprzestaniem wspierania technicznego tego produktu przez producenta produktu, a równocześnie  pojawieniem się nowszego odpowiednika tego produktu na rynku,</w:t>
      </w:r>
    </w:p>
    <w:p w:rsidR="007921AA" w:rsidRPr="00BD6430" w:rsidRDefault="007921AA" w:rsidP="00706DA7">
      <w:pPr>
        <w:pStyle w:val="Podwytyczne"/>
        <w:numPr>
          <w:ilvl w:val="1"/>
          <w:numId w:val="10"/>
        </w:numPr>
        <w:ind w:left="1134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 xml:space="preserve">zmiany funkcjonalności oprogramowania wynikająca z przyczyn obiektywnych.  </w:t>
      </w:r>
    </w:p>
    <w:p w:rsidR="007921AA" w:rsidRPr="00BD6430" w:rsidRDefault="007921AA" w:rsidP="00706DA7">
      <w:pPr>
        <w:pStyle w:val="Punktyumowa"/>
        <w:numPr>
          <w:ilvl w:val="0"/>
          <w:numId w:val="10"/>
        </w:numPr>
        <w:spacing w:line="276" w:lineRule="auto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W przypadku wystąpienia okoliczności skutkujących koniecznością zmiany umowy z przyczyn, o których mowa w powyżej, WYKONAWCA zobowiązany jest do niezwłocznego poinformowania o tym fakcie ZAMAWIAJĄCEGO i  wystąpienia z wnioskiem o  dokonanie wskazanej zmiany.</w:t>
      </w:r>
    </w:p>
    <w:p w:rsidR="007921AA" w:rsidRPr="00BD6430" w:rsidRDefault="007921AA" w:rsidP="00706DA7">
      <w:pPr>
        <w:pStyle w:val="Punktyumowa"/>
        <w:numPr>
          <w:ilvl w:val="0"/>
          <w:numId w:val="10"/>
        </w:numPr>
        <w:spacing w:line="276" w:lineRule="auto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Z okoliczności stanowiących podstawę zmiany do umowy zostanie sporządzony</w:t>
      </w:r>
      <w:r>
        <w:rPr>
          <w:rFonts w:ascii="Bookman Old Style" w:hAnsi="Bookman Old Style" w:cs="Bookman Old Style"/>
          <w:sz w:val="22"/>
          <w:szCs w:val="22"/>
        </w:rPr>
        <w:t xml:space="preserve"> </w:t>
      </w:r>
      <w:r w:rsidRPr="00BD6430">
        <w:rPr>
          <w:rFonts w:ascii="Bookman Old Style" w:hAnsi="Bookman Old Style" w:cs="Bookman Old Style"/>
          <w:sz w:val="22"/>
          <w:szCs w:val="22"/>
        </w:rPr>
        <w:t>protokół podpisany przez obie strony, przy uczestnictwie Lidera.</w:t>
      </w:r>
    </w:p>
    <w:p w:rsidR="007921AA" w:rsidRPr="00BD6430" w:rsidRDefault="007921AA" w:rsidP="00706DA7">
      <w:pPr>
        <w:pStyle w:val="Punktyumowa"/>
        <w:numPr>
          <w:ilvl w:val="0"/>
          <w:numId w:val="10"/>
        </w:numPr>
        <w:spacing w:line="276" w:lineRule="auto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Zmiana umowy powinna nastąpić w formie pisemnego aneksu podpisanego przez obie strony oraz Lidera, pod rygorem nieważności takiego oświadczenia oraz powinna zawierać uzasadnienie faktyczne.</w:t>
      </w:r>
    </w:p>
    <w:p w:rsidR="007921AA" w:rsidRPr="00BD6430" w:rsidRDefault="007921AA" w:rsidP="00706DA7">
      <w:pPr>
        <w:pStyle w:val="Punktyumowa"/>
        <w:numPr>
          <w:ilvl w:val="0"/>
          <w:numId w:val="10"/>
        </w:numPr>
        <w:spacing w:line="276" w:lineRule="auto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Zmiana do umowy w sprawie zamówienia publicznego bez zachowania formy pisemnej jest dotknięta sankcją nieważności, a więc nie wywołuje skutków prawnych.</w:t>
      </w:r>
    </w:p>
    <w:p w:rsidR="007921AA" w:rsidRPr="00BD6430" w:rsidRDefault="007921AA" w:rsidP="00706DA7">
      <w:pPr>
        <w:pStyle w:val="Punktyumowa"/>
        <w:numPr>
          <w:ilvl w:val="0"/>
          <w:numId w:val="10"/>
        </w:numPr>
        <w:spacing w:line="276" w:lineRule="auto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Zmiana umowy nie  powoduje zwiększenia wynagrodzenia Wykonawcy  ustalonego w umowie .</w:t>
      </w:r>
    </w:p>
    <w:p w:rsidR="007921AA" w:rsidRPr="00BD6430" w:rsidRDefault="007921AA" w:rsidP="00706DA7">
      <w:pPr>
        <w:pStyle w:val="Paragrafy"/>
        <w:rPr>
          <w:rFonts w:ascii="Bookman Old Style" w:hAnsi="Bookman Old Style" w:cs="Bookman Old Style"/>
          <w:sz w:val="22"/>
          <w:szCs w:val="22"/>
        </w:rPr>
      </w:pPr>
      <w:bookmarkStart w:id="21" w:name="_Toc392544584"/>
      <w:r w:rsidRPr="00BD6430">
        <w:rPr>
          <w:rFonts w:ascii="Bookman Old Style" w:hAnsi="Bookman Old Style" w:cs="Bookman Old Style"/>
          <w:sz w:val="22"/>
          <w:szCs w:val="22"/>
        </w:rPr>
        <w:t>§ 7. Obowiązki stron  przy odstąpieniu od umowy</w:t>
      </w:r>
      <w:bookmarkEnd w:id="21"/>
    </w:p>
    <w:p w:rsidR="007921AA" w:rsidRPr="00BD6430" w:rsidRDefault="007921AA" w:rsidP="00706DA7">
      <w:pPr>
        <w:pStyle w:val="Punktyumowa"/>
        <w:numPr>
          <w:ilvl w:val="0"/>
          <w:numId w:val="31"/>
        </w:numPr>
        <w:spacing w:line="276" w:lineRule="auto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Odstąpienie od umowy powinno nastąpić w formie pisemnej pod rygorem nieważności takiego oświadczenia oraz powinno zawierać uzasadnienie.</w:t>
      </w:r>
    </w:p>
    <w:p w:rsidR="007921AA" w:rsidRPr="00BD6430" w:rsidRDefault="007921AA" w:rsidP="00706DA7">
      <w:pPr>
        <w:pStyle w:val="Punktyumowa"/>
        <w:numPr>
          <w:ilvl w:val="0"/>
          <w:numId w:val="10"/>
        </w:numPr>
        <w:spacing w:line="276" w:lineRule="auto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W przypadku odstąpienia od umowy strony obciążają następujące obowiązki szczegółowe:</w:t>
      </w:r>
    </w:p>
    <w:p w:rsidR="007921AA" w:rsidRPr="00BD6430" w:rsidRDefault="007921AA" w:rsidP="00706DA7">
      <w:pPr>
        <w:pStyle w:val="Podwytyczne"/>
        <w:numPr>
          <w:ilvl w:val="1"/>
          <w:numId w:val="10"/>
        </w:numPr>
        <w:ind w:left="1134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w terminie 7 dni od daty odstąpienia od umowy WYKONAWCA przy udziale ZAMAWIAJĄCEGO sporządzi protokół inwentaryzacji wszystkich prac wg stanu na dzień odstąpienia od umowy,</w:t>
      </w:r>
    </w:p>
    <w:p w:rsidR="007921AA" w:rsidRPr="00BD6430" w:rsidRDefault="007921AA" w:rsidP="00706DA7">
      <w:pPr>
        <w:pStyle w:val="Podwytyczne"/>
        <w:numPr>
          <w:ilvl w:val="1"/>
          <w:numId w:val="10"/>
        </w:numPr>
        <w:ind w:left="1134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WYKONAWCA zabezpieczy przerwane prace w zakresie obustronnie uzgodnionym na koszt tej strony z której winy doszło do odstąpienia od</w:t>
      </w:r>
      <w:r w:rsidRPr="00BD6430">
        <w:rPr>
          <w:rFonts w:ascii="Bookman Old Style" w:hAnsi="Bookman Old Style" w:cs="Bookman Old Style"/>
          <w:color w:val="0000FF"/>
          <w:sz w:val="22"/>
          <w:szCs w:val="22"/>
        </w:rPr>
        <w:t xml:space="preserve"> </w:t>
      </w:r>
      <w:r w:rsidRPr="00BD6430">
        <w:rPr>
          <w:rFonts w:ascii="Bookman Old Style" w:hAnsi="Bookman Old Style" w:cs="Bookman Old Style"/>
          <w:sz w:val="22"/>
          <w:szCs w:val="22"/>
        </w:rPr>
        <w:t>umowy,</w:t>
      </w:r>
    </w:p>
    <w:p w:rsidR="007921AA" w:rsidRPr="00BD6430" w:rsidRDefault="007921AA" w:rsidP="00706DA7">
      <w:pPr>
        <w:pStyle w:val="Podwytyczne"/>
        <w:numPr>
          <w:ilvl w:val="1"/>
          <w:numId w:val="10"/>
        </w:numPr>
        <w:ind w:left="1134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 xml:space="preserve">WYKONAWCA zgłosi do odbioru przez ZAMAWIAJĄCEGO zakres prac przerwanych, jeżeli odstąpienie od umowy nastąpiło z przyczyn, za które WYKONAWCA nie odpowiada. </w:t>
      </w:r>
    </w:p>
    <w:p w:rsidR="007921AA" w:rsidRPr="00BD6430" w:rsidRDefault="007921AA" w:rsidP="00706DA7">
      <w:pPr>
        <w:pStyle w:val="Podwytyczne"/>
        <w:numPr>
          <w:ilvl w:val="1"/>
          <w:numId w:val="10"/>
        </w:numPr>
        <w:ind w:left="1134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ZAMAWIAJĄCY w razie odstąpienia od umowy z przyczyn, za które odpowiada, zobowiązany jest do dokonania odbioru prac przerwanych oraz do zapłaty wynagrodzenia za prace, które zostały wykonane do dnia odstąpienia.</w:t>
      </w:r>
    </w:p>
    <w:p w:rsidR="007921AA" w:rsidRPr="00BD6430" w:rsidRDefault="007921AA" w:rsidP="00706DA7">
      <w:pPr>
        <w:pStyle w:val="Punktyumowa"/>
        <w:numPr>
          <w:ilvl w:val="0"/>
          <w:numId w:val="10"/>
        </w:numPr>
        <w:spacing w:line="276" w:lineRule="auto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 xml:space="preserve">Strony zgodnie oświadczają, iż odstąpienie od umowy nie powoduje wygaśnięcia zobowiązania Wykonawcy do zapłaty kary umownej, o której mowa w </w:t>
      </w:r>
      <w:r w:rsidRPr="00BD6430">
        <w:rPr>
          <w:rFonts w:ascii="Bookman Old Style" w:hAnsi="Bookman Old Style" w:cs="Bookman Old Style"/>
          <w:caps/>
          <w:sz w:val="22"/>
          <w:szCs w:val="22"/>
        </w:rPr>
        <w:t xml:space="preserve">§ 8 </w:t>
      </w:r>
      <w:r w:rsidRPr="00BD6430">
        <w:rPr>
          <w:rFonts w:ascii="Bookman Old Style" w:hAnsi="Bookman Old Style" w:cs="Bookman Old Style"/>
          <w:sz w:val="22"/>
          <w:szCs w:val="22"/>
        </w:rPr>
        <w:t>ust. 1 pkt d.</w:t>
      </w:r>
    </w:p>
    <w:p w:rsidR="007921AA" w:rsidRPr="00BD6430" w:rsidRDefault="007921AA" w:rsidP="00706DA7">
      <w:pPr>
        <w:pStyle w:val="Podwytyczne"/>
        <w:numPr>
          <w:ilvl w:val="0"/>
          <w:numId w:val="0"/>
        </w:numPr>
        <w:tabs>
          <w:tab w:val="left" w:pos="709"/>
        </w:tabs>
        <w:rPr>
          <w:rFonts w:ascii="Bookman Old Style" w:hAnsi="Bookman Old Style" w:cs="Bookman Old Style"/>
          <w:sz w:val="22"/>
          <w:szCs w:val="22"/>
        </w:rPr>
      </w:pPr>
    </w:p>
    <w:p w:rsidR="007921AA" w:rsidRPr="00BD6430" w:rsidRDefault="007921AA" w:rsidP="00706DA7">
      <w:pPr>
        <w:pStyle w:val="Paragrafy"/>
        <w:rPr>
          <w:rFonts w:ascii="Bookman Old Style" w:hAnsi="Bookman Old Style" w:cs="Bookman Old Style"/>
          <w:sz w:val="22"/>
          <w:szCs w:val="22"/>
          <w:lang w:eastAsia="pl-PL"/>
        </w:rPr>
      </w:pPr>
      <w:bookmarkStart w:id="22" w:name="_Toc392544585"/>
      <w:r w:rsidRPr="00BD6430">
        <w:rPr>
          <w:rFonts w:ascii="Bookman Old Style" w:hAnsi="Bookman Old Style" w:cs="Bookman Old Style"/>
          <w:caps/>
          <w:sz w:val="22"/>
          <w:szCs w:val="22"/>
          <w:lang w:eastAsia="pl-PL"/>
        </w:rPr>
        <w:t xml:space="preserve">§ 8. </w:t>
      </w:r>
      <w:r w:rsidRPr="00BD6430">
        <w:rPr>
          <w:rFonts w:ascii="Bookman Old Style" w:hAnsi="Bookman Old Style" w:cs="Bookman Old Style"/>
          <w:sz w:val="22"/>
          <w:szCs w:val="22"/>
          <w:lang w:eastAsia="pl-PL"/>
        </w:rPr>
        <w:t>Kary i odszkodowania</w:t>
      </w:r>
      <w:bookmarkEnd w:id="22"/>
    </w:p>
    <w:p w:rsidR="007921AA" w:rsidRPr="00BD6430" w:rsidRDefault="007921AA" w:rsidP="00706DA7">
      <w:pPr>
        <w:pStyle w:val="Punktyumowa"/>
        <w:numPr>
          <w:ilvl w:val="0"/>
          <w:numId w:val="30"/>
        </w:numPr>
        <w:spacing w:line="276" w:lineRule="auto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WYKONAWCA zapłaci ZAMAWIAJĄCEMU kary umowne:</w:t>
      </w:r>
    </w:p>
    <w:p w:rsidR="007921AA" w:rsidRPr="00BD6430" w:rsidRDefault="007921AA" w:rsidP="00706DA7">
      <w:pPr>
        <w:pStyle w:val="Podwytyczne"/>
        <w:numPr>
          <w:ilvl w:val="1"/>
          <w:numId w:val="10"/>
        </w:numPr>
        <w:ind w:left="1134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za opóźnienie w realizacji przedmiotu umowy – w wysokości 0,15% wynagrodzenia umownego brutto ustalonego w § 4 ust. 1 – za każdy rozpoczęty dzień opóźnienia liczony od terminu ustalonego w § 2 ust. 2,</w:t>
      </w:r>
    </w:p>
    <w:p w:rsidR="007921AA" w:rsidRPr="00BD6430" w:rsidRDefault="007921AA" w:rsidP="00706DA7">
      <w:pPr>
        <w:pStyle w:val="Podwytyczne"/>
        <w:numPr>
          <w:ilvl w:val="1"/>
          <w:numId w:val="10"/>
        </w:numPr>
        <w:ind w:left="1134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za opóźnienie w realizacji poszczególnych etapów prac w stosunku do terminów pośrednich przewidzianych w „Harmonogramie prac”, o którym mowa w § 2 ust. 3 umowy – w wysokości 0,15% wynagrodzenia umownego brutto ustalonego w § 4 ust. 1 – za każdy rozpoczęty dzień opóźnienia liczony odpowiednio od terminów pośrednich na wykonanie poszczególnych etapów prac przewidzianych w „Harmonogramie prac”, o którym mowa w § 2 ust. 3,</w:t>
      </w:r>
    </w:p>
    <w:p w:rsidR="007921AA" w:rsidRPr="00BD6430" w:rsidRDefault="007921AA" w:rsidP="00706DA7">
      <w:pPr>
        <w:pStyle w:val="Podwytyczne"/>
        <w:numPr>
          <w:ilvl w:val="1"/>
          <w:numId w:val="10"/>
        </w:numPr>
        <w:ind w:left="1134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jeżeli Wykonawca naruszy  wymogi  § 13, § 14  ust. 1, lub § 14 ust. 2  zapłaci  Zamawiającemu karę umowną w wysokości  10% wartości kwoty wynagrodzenia o którym mowa w § 4 ust. 1  przedmiotowej umowy za każde stwierdzone naruszenie,</w:t>
      </w:r>
    </w:p>
    <w:p w:rsidR="007921AA" w:rsidRPr="00BD6430" w:rsidRDefault="007921AA" w:rsidP="00706DA7">
      <w:pPr>
        <w:pStyle w:val="Podwytyczne"/>
        <w:numPr>
          <w:ilvl w:val="1"/>
          <w:numId w:val="10"/>
        </w:numPr>
        <w:ind w:left="1134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w razie odstąpienia od umowy z przyczyn leżących po stronie WYKONAWCY w wysokości 30% wynagrodzenia umownego brutto ustalonego w § 4 ust. 1,</w:t>
      </w:r>
    </w:p>
    <w:p w:rsidR="007921AA" w:rsidRPr="00BD6430" w:rsidRDefault="007921AA" w:rsidP="00706DA7">
      <w:pPr>
        <w:pStyle w:val="Podwytyczne"/>
        <w:numPr>
          <w:ilvl w:val="1"/>
          <w:numId w:val="10"/>
        </w:numPr>
        <w:ind w:left="1134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za opóźnienie w dokonaniu naprawy  gwarancyjnej w wysokości 500 zł za każdą rozpoczętą godzinę opóźnienia w dokonaniu naprawy,</w:t>
      </w:r>
    </w:p>
    <w:p w:rsidR="007921AA" w:rsidRPr="00BD6430" w:rsidRDefault="007921AA" w:rsidP="00706DA7">
      <w:pPr>
        <w:pStyle w:val="Podwytyczne"/>
        <w:numPr>
          <w:ilvl w:val="1"/>
          <w:numId w:val="10"/>
        </w:numPr>
        <w:ind w:left="1134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za opóźnienie w dotrzymaniu czasu reakcji serwisu w kwocie 500 zł za każdą rozpoczętą godzinę opóźnienia w dotrzymaniu czasu reakcji serwisu.</w:t>
      </w:r>
    </w:p>
    <w:p w:rsidR="007921AA" w:rsidRPr="00BD6430" w:rsidRDefault="007921AA" w:rsidP="00706DA7">
      <w:pPr>
        <w:pStyle w:val="Podwytyczne"/>
        <w:numPr>
          <w:ilvl w:val="1"/>
          <w:numId w:val="10"/>
        </w:numPr>
        <w:ind w:left="1134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 xml:space="preserve">W przypadku wystąpienia wady prawnej w przedmiocie umowy w wysokości </w:t>
      </w:r>
      <w:r>
        <w:rPr>
          <w:rFonts w:ascii="Bookman Old Style" w:hAnsi="Bookman Old Style" w:cs="Bookman Old Style"/>
          <w:sz w:val="22"/>
          <w:szCs w:val="22"/>
        </w:rPr>
        <w:t xml:space="preserve">10 </w:t>
      </w:r>
      <w:r w:rsidRPr="00BD6430">
        <w:rPr>
          <w:rFonts w:ascii="Bookman Old Style" w:hAnsi="Bookman Old Style" w:cs="Bookman Old Style"/>
          <w:sz w:val="22"/>
          <w:szCs w:val="22"/>
        </w:rPr>
        <w:t>% wynagrodzenia umownego</w:t>
      </w:r>
      <w:r>
        <w:rPr>
          <w:rFonts w:ascii="Bookman Old Style" w:hAnsi="Bookman Old Style" w:cs="Bookman Old Style"/>
          <w:sz w:val="22"/>
          <w:szCs w:val="22"/>
        </w:rPr>
        <w:t xml:space="preserve"> brutto ustalonego w</w:t>
      </w:r>
      <w:r w:rsidRPr="00BD6430">
        <w:rPr>
          <w:rFonts w:ascii="Bookman Old Style" w:hAnsi="Bookman Old Style" w:cs="Bookman Old Style"/>
          <w:sz w:val="22"/>
          <w:szCs w:val="22"/>
        </w:rPr>
        <w:t xml:space="preserve"> § 4 ust. 1  za każdy stwierdzony przypadek.</w:t>
      </w:r>
    </w:p>
    <w:p w:rsidR="007921AA" w:rsidRPr="00BD6430" w:rsidRDefault="007921AA" w:rsidP="00706DA7">
      <w:pPr>
        <w:pStyle w:val="Punktyumowa"/>
        <w:numPr>
          <w:ilvl w:val="0"/>
          <w:numId w:val="10"/>
        </w:numPr>
        <w:spacing w:line="276" w:lineRule="auto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Jeżeli rzeczywista szkoda przewyższy karę umowną, ZAMAWIAJĄCEMU przysługuje prawo dochodzenia odszkodowania uzupełniającego (art. 484 §1 kc) na zasadach ogólnych określonych w kodeksie cywilnym.</w:t>
      </w:r>
    </w:p>
    <w:p w:rsidR="007921AA" w:rsidRPr="00BD6430" w:rsidRDefault="007921AA" w:rsidP="00706DA7">
      <w:pPr>
        <w:pStyle w:val="Punktyumowa"/>
        <w:numPr>
          <w:ilvl w:val="0"/>
          <w:numId w:val="10"/>
        </w:numPr>
        <w:spacing w:line="276" w:lineRule="auto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Naliczone przez ZAMAWIAJĄCEGO kary umowne płatne będą w terminie 14 dni od otrzymania noty obciążeniowej.</w:t>
      </w:r>
    </w:p>
    <w:p w:rsidR="007921AA" w:rsidRPr="00BD6430" w:rsidRDefault="007921AA" w:rsidP="00706DA7">
      <w:pPr>
        <w:pStyle w:val="Punktyumowa"/>
        <w:numPr>
          <w:ilvl w:val="0"/>
          <w:numId w:val="10"/>
        </w:numPr>
        <w:spacing w:line="276" w:lineRule="auto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Roszczenia z tytułu niewykonania lub nienależytego wykonania umowy pokrywane będą w pierwszej kolejności z zabezpieczenia należytego wykonania umowy, które wynosi 3% wartości brutto zamówienia i które WYKONAWCA przed podpisaniem niniejszej umowy wniósł w formie..........................................................................</w:t>
      </w:r>
    </w:p>
    <w:p w:rsidR="007921AA" w:rsidRPr="00BD6430" w:rsidRDefault="007921AA" w:rsidP="00706DA7">
      <w:pPr>
        <w:pStyle w:val="Punktyumowa"/>
        <w:numPr>
          <w:ilvl w:val="0"/>
          <w:numId w:val="10"/>
        </w:numPr>
        <w:spacing w:line="276" w:lineRule="auto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ZAMAWIAJĄCY dopuszcza zmianę formy zabezpieczenia należytego wykonania umowy z zachowaniem wymogów przewidzianych ustawą – Prawo zamówień publicznych.</w:t>
      </w:r>
    </w:p>
    <w:p w:rsidR="007921AA" w:rsidRPr="00BD6430" w:rsidRDefault="007921AA" w:rsidP="00706DA7">
      <w:pPr>
        <w:pStyle w:val="Punktyumowa"/>
        <w:numPr>
          <w:ilvl w:val="0"/>
          <w:numId w:val="10"/>
        </w:numPr>
        <w:spacing w:line="276" w:lineRule="auto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Za opóźnienie w zapłacie faktur ZAMAWIAJĄCY zapłaci odsetki w wysokości ustawowej.</w:t>
      </w:r>
    </w:p>
    <w:p w:rsidR="007921AA" w:rsidRPr="00BD6430" w:rsidRDefault="007921AA" w:rsidP="00706DA7">
      <w:pPr>
        <w:pStyle w:val="Paragrafy"/>
        <w:rPr>
          <w:rFonts w:ascii="Bookman Old Style" w:hAnsi="Bookman Old Style" w:cs="Bookman Old Style"/>
          <w:sz w:val="22"/>
          <w:szCs w:val="22"/>
          <w:lang w:eastAsia="pl-PL"/>
        </w:rPr>
      </w:pPr>
      <w:bookmarkStart w:id="23" w:name="_Toc392544586"/>
      <w:r w:rsidRPr="00BD6430">
        <w:rPr>
          <w:rFonts w:ascii="Bookman Old Style" w:hAnsi="Bookman Old Style" w:cs="Bookman Old Style"/>
          <w:caps/>
          <w:sz w:val="22"/>
          <w:szCs w:val="22"/>
          <w:lang w:eastAsia="pl-PL"/>
        </w:rPr>
        <w:t xml:space="preserve">§ 9. </w:t>
      </w:r>
      <w:r w:rsidRPr="00BD6430">
        <w:rPr>
          <w:rFonts w:ascii="Bookman Old Style" w:hAnsi="Bookman Old Style" w:cs="Bookman Old Style"/>
          <w:sz w:val="22"/>
          <w:szCs w:val="22"/>
          <w:lang w:eastAsia="pl-PL"/>
        </w:rPr>
        <w:t>Sposoby rozliczeń i odbioru</w:t>
      </w:r>
      <w:bookmarkEnd w:id="23"/>
    </w:p>
    <w:p w:rsidR="007921AA" w:rsidRPr="00BD6430" w:rsidRDefault="007921AA" w:rsidP="00706DA7">
      <w:pPr>
        <w:pStyle w:val="Punktyumowa"/>
        <w:numPr>
          <w:ilvl w:val="0"/>
          <w:numId w:val="29"/>
        </w:numPr>
        <w:spacing w:line="276" w:lineRule="auto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 xml:space="preserve">Strony postanawiają, że dokonywane będą częściowe odbiory prac oraz odbiór końcowy.  </w:t>
      </w:r>
    </w:p>
    <w:p w:rsidR="007921AA" w:rsidRPr="00BD6430" w:rsidRDefault="007921AA" w:rsidP="00706DA7">
      <w:pPr>
        <w:pStyle w:val="Punktyumowa"/>
        <w:numPr>
          <w:ilvl w:val="0"/>
          <w:numId w:val="29"/>
        </w:numPr>
        <w:spacing w:line="276" w:lineRule="auto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Odbiory częściowe odbywać się będą wg następujących zasad: podstawą do wyodrębnienia poszczególnych części zamówienia będą poszczególne zadania (prace lub dostawy), o których mowa w § 2 ust. 3 umowy,</w:t>
      </w:r>
    </w:p>
    <w:p w:rsidR="007921AA" w:rsidRPr="00BD6430" w:rsidRDefault="007921AA" w:rsidP="00706DA7">
      <w:pPr>
        <w:pStyle w:val="Punktyumowa"/>
        <w:numPr>
          <w:ilvl w:val="0"/>
          <w:numId w:val="10"/>
        </w:numPr>
        <w:spacing w:line="276" w:lineRule="auto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Strony ustalają, że miejscem odbioru jest siedziba ZAMAWIAJĄCEGO.</w:t>
      </w:r>
    </w:p>
    <w:p w:rsidR="007921AA" w:rsidRPr="00BD6430" w:rsidRDefault="007921AA" w:rsidP="00706DA7">
      <w:pPr>
        <w:pStyle w:val="Punktyumowa"/>
        <w:numPr>
          <w:ilvl w:val="0"/>
          <w:numId w:val="10"/>
        </w:numPr>
        <w:spacing w:line="276" w:lineRule="auto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WYKONAWCA poinformuje pisemnie ZAMAWIAJĄCEGO o gotowości do odbioru odpowiedniego zakresu prac lub dostawy z jednoczesnym przedstawieniem ich do sprawdzenia ZAMAWIAJĄCEMU.</w:t>
      </w:r>
    </w:p>
    <w:p w:rsidR="007921AA" w:rsidRPr="00BD6430" w:rsidRDefault="007921AA" w:rsidP="00706DA7">
      <w:pPr>
        <w:pStyle w:val="Punktyumowa"/>
        <w:numPr>
          <w:ilvl w:val="0"/>
          <w:numId w:val="10"/>
        </w:numPr>
        <w:spacing w:line="276" w:lineRule="auto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 xml:space="preserve">W ramach odbioru częściowego ZAMAWIAJĄCY dokona sprawdzenia </w:t>
      </w:r>
      <w:r w:rsidRPr="00BD6430">
        <w:rPr>
          <w:rFonts w:ascii="Bookman Old Style" w:hAnsi="Bookman Old Style" w:cs="Bookman Old Style"/>
          <w:color w:val="000000"/>
          <w:sz w:val="22"/>
          <w:szCs w:val="22"/>
        </w:rPr>
        <w:t xml:space="preserve">wykonanych prac oraz zrealizowanych dostaw z </w:t>
      </w:r>
      <w:r w:rsidRPr="00BD6430">
        <w:rPr>
          <w:rFonts w:ascii="Bookman Old Style" w:hAnsi="Bookman Old Style" w:cs="Bookman Old Style"/>
          <w:sz w:val="22"/>
          <w:szCs w:val="22"/>
        </w:rPr>
        <w:t>udziałem przedstawiciela WYKONAWCY</w:t>
      </w:r>
      <w:r w:rsidRPr="00BD6430">
        <w:rPr>
          <w:rFonts w:ascii="Bookman Old Style" w:hAnsi="Bookman Old Style" w:cs="Bookman Old Style"/>
          <w:color w:val="000000"/>
          <w:sz w:val="22"/>
          <w:szCs w:val="22"/>
        </w:rPr>
        <w:t xml:space="preserve"> </w:t>
      </w:r>
      <w:r w:rsidRPr="00BD6430">
        <w:rPr>
          <w:rFonts w:ascii="Bookman Old Style" w:hAnsi="Bookman Old Style" w:cs="Bookman Old Style"/>
          <w:sz w:val="22"/>
          <w:szCs w:val="22"/>
        </w:rPr>
        <w:t xml:space="preserve"> w terminie do 10 dni roboczych od daty przedstawienia przez WYKONAWCĘ wykonanych prac  do odbioru, przy czym  ZAMAWIAJĄCY  powiadomi WYKONAWCĘ e- mailem  i telefonicznie  o dniu i godzinie rozpoczęcia czynności odbioru.  </w:t>
      </w:r>
    </w:p>
    <w:p w:rsidR="007921AA" w:rsidRPr="00BD6430" w:rsidRDefault="007921AA" w:rsidP="00706DA7">
      <w:pPr>
        <w:pStyle w:val="Punktyumowa"/>
        <w:numPr>
          <w:ilvl w:val="0"/>
          <w:numId w:val="10"/>
        </w:numPr>
        <w:spacing w:line="276" w:lineRule="auto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Jeżeli podczas odbioru częściowego zostaną stwierdzone wady lub usterki przedmiotu odbioru   ZAMAWIAJĄCY sporządzi protokół,  w którym :</w:t>
      </w:r>
    </w:p>
    <w:p w:rsidR="007921AA" w:rsidRPr="00BD6430" w:rsidRDefault="007921AA" w:rsidP="00706DA7">
      <w:pPr>
        <w:pStyle w:val="Punktyumowa"/>
        <w:numPr>
          <w:ilvl w:val="0"/>
          <w:numId w:val="0"/>
        </w:numPr>
        <w:spacing w:line="276" w:lineRule="auto"/>
        <w:ind w:left="720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a)    wskaże,  na czym te usterki lub wady polegają,</w:t>
      </w:r>
    </w:p>
    <w:p w:rsidR="007921AA" w:rsidRPr="00BD6430" w:rsidRDefault="007921AA" w:rsidP="00706DA7">
      <w:pPr>
        <w:pStyle w:val="Punktyumowa"/>
        <w:numPr>
          <w:ilvl w:val="0"/>
          <w:numId w:val="0"/>
        </w:numPr>
        <w:spacing w:line="276" w:lineRule="auto"/>
        <w:ind w:left="720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b)    odmówi odbioru,</w:t>
      </w:r>
    </w:p>
    <w:p w:rsidR="007921AA" w:rsidRPr="00BD6430" w:rsidRDefault="007921AA" w:rsidP="00706DA7">
      <w:pPr>
        <w:pStyle w:val="Punktyumowa"/>
        <w:numPr>
          <w:ilvl w:val="0"/>
          <w:numId w:val="0"/>
        </w:numPr>
        <w:spacing w:line="276" w:lineRule="auto"/>
        <w:ind w:left="720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c)    zakreśli termin nie krótszy niż   5 dni kalendarzowych  na usunięcie stwierdzonych   wad i usterek  przez WYKONAWCĘ,</w:t>
      </w:r>
    </w:p>
    <w:p w:rsidR="007921AA" w:rsidRPr="00BD6430" w:rsidRDefault="007921AA" w:rsidP="00706DA7">
      <w:pPr>
        <w:pStyle w:val="Punktyumowa"/>
        <w:numPr>
          <w:ilvl w:val="0"/>
          <w:numId w:val="0"/>
        </w:numPr>
        <w:spacing w:line="276" w:lineRule="auto"/>
        <w:ind w:left="720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 xml:space="preserve">d)   doręczy protokół WYKONAWCY.   </w:t>
      </w:r>
    </w:p>
    <w:p w:rsidR="007921AA" w:rsidRPr="00BD6430" w:rsidRDefault="007921AA" w:rsidP="00706DA7">
      <w:pPr>
        <w:pStyle w:val="Punktyumowa"/>
        <w:numPr>
          <w:ilvl w:val="0"/>
          <w:numId w:val="0"/>
        </w:numPr>
        <w:spacing w:line="276" w:lineRule="auto"/>
        <w:ind w:left="360"/>
        <w:rPr>
          <w:rFonts w:ascii="Bookman Old Style" w:hAnsi="Bookman Old Style" w:cs="Bookman Old Style"/>
          <w:color w:val="0000FF"/>
          <w:sz w:val="22"/>
          <w:szCs w:val="22"/>
        </w:rPr>
      </w:pPr>
    </w:p>
    <w:p w:rsidR="007921AA" w:rsidRPr="00BD6430" w:rsidRDefault="007921AA" w:rsidP="00706DA7">
      <w:pPr>
        <w:pStyle w:val="Punktyumowa"/>
        <w:numPr>
          <w:ilvl w:val="0"/>
          <w:numId w:val="10"/>
        </w:numPr>
        <w:spacing w:line="276" w:lineRule="auto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Wykonawca ma obowiązek przedłożenia do ponownego sprawdzenia przedmiotu odbioru częściowego po usunięciu wad i usterek z zachowaniem wymogów przewidzianych niniejszą umową dla odbioru częściowego. Procedurę odbioru powtarza się aż do czasu dokonania przez Zamawiającego odbioru albo skorzystania przez ZAMAWIAJĄCEGO z prawa odstąpienia od umowy.</w:t>
      </w:r>
    </w:p>
    <w:p w:rsidR="007921AA" w:rsidRPr="00BD6430" w:rsidRDefault="007921AA" w:rsidP="00706DA7">
      <w:pPr>
        <w:pStyle w:val="Punktyumowa"/>
        <w:numPr>
          <w:ilvl w:val="0"/>
          <w:numId w:val="10"/>
        </w:numPr>
        <w:spacing w:line="276" w:lineRule="auto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 xml:space="preserve"> Odbiór całości przedmiotu umowy  w ramach odbioru końcowego nastąpi  w ciągu 30 dni liczonych od daty:</w:t>
      </w:r>
    </w:p>
    <w:p w:rsidR="007921AA" w:rsidRPr="00BD6430" w:rsidRDefault="007921AA" w:rsidP="00706DA7">
      <w:pPr>
        <w:pStyle w:val="Punktyumowa"/>
        <w:numPr>
          <w:ilvl w:val="0"/>
          <w:numId w:val="51"/>
        </w:numPr>
        <w:spacing w:line="276" w:lineRule="auto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otrzymania od WYKONAWCY  przez ZAMAWIAJĄCEGO  całości dokumentacji związanej z przedmiotem umowy,</w:t>
      </w:r>
    </w:p>
    <w:p w:rsidR="007921AA" w:rsidRPr="00BD6430" w:rsidRDefault="007921AA" w:rsidP="00706DA7">
      <w:pPr>
        <w:pStyle w:val="Punktyumowa"/>
        <w:numPr>
          <w:ilvl w:val="0"/>
          <w:numId w:val="51"/>
        </w:numPr>
        <w:spacing w:line="276" w:lineRule="auto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 xml:space="preserve"> otrzymania  zawiadomienia  WYKONAWCY o zakończeniu prac i zgłoszeniu całości przedmiotu umowy do odbioru, przy czym strony  ustalają następującą procedurę odbioru: </w:t>
      </w:r>
    </w:p>
    <w:p w:rsidR="007921AA" w:rsidRPr="00BD6430" w:rsidRDefault="007921AA" w:rsidP="00A16185">
      <w:pPr>
        <w:pStyle w:val="Punktyumowa"/>
        <w:numPr>
          <w:ilvl w:val="0"/>
          <w:numId w:val="52"/>
        </w:numPr>
        <w:spacing w:line="276" w:lineRule="auto"/>
        <w:ind w:left="1701" w:hanging="283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ZAMAWIAJĄCY  powiadomi WYKONAWCĘ e- mailem  i telefonicznie  o dniu i godzinie rozpoczęcia czynności odbioru,</w:t>
      </w:r>
    </w:p>
    <w:p w:rsidR="007921AA" w:rsidRPr="00BD6430" w:rsidRDefault="007921AA" w:rsidP="00A16185">
      <w:pPr>
        <w:pStyle w:val="Punktyumowa"/>
        <w:numPr>
          <w:ilvl w:val="0"/>
          <w:numId w:val="52"/>
        </w:numPr>
        <w:spacing w:line="276" w:lineRule="auto"/>
        <w:ind w:left="1701" w:hanging="283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do odbioru WYKONAWCA  I ZAMAWIAJĄCY deleguje  pisemnie upoważnionych przedstawicieli, których pełnomocnictwa zostaną załączone do protokołu odbioru,</w:t>
      </w:r>
    </w:p>
    <w:p w:rsidR="007921AA" w:rsidRPr="00BD6430" w:rsidRDefault="007921AA" w:rsidP="00A16185">
      <w:pPr>
        <w:pStyle w:val="Punktyumowa"/>
        <w:numPr>
          <w:ilvl w:val="0"/>
          <w:numId w:val="52"/>
        </w:numPr>
        <w:spacing w:line="276" w:lineRule="auto"/>
        <w:ind w:left="1701" w:hanging="283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po sprawdzeniu  kompletności dokumentacji,  całego przedmiotu umowy  i stwierdzeniu  jego   wykonania  zgodnie z umową  oraz  sprawdzeniu bezusterkowego działania systemów informatycznych nastąpi protokolarny odbiór  przedmiotu umowy.</w:t>
      </w:r>
    </w:p>
    <w:p w:rsidR="007921AA" w:rsidRPr="00BD6430" w:rsidRDefault="007921AA" w:rsidP="00A16185">
      <w:pPr>
        <w:pStyle w:val="Punktyumowa"/>
        <w:numPr>
          <w:ilvl w:val="0"/>
          <w:numId w:val="52"/>
        </w:numPr>
        <w:spacing w:line="276" w:lineRule="auto"/>
        <w:ind w:left="1701" w:hanging="283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jeżeli w toku odbioru  zostanie stwierdzona niekompletność dokumentacji, niewykonanie modernizacji lub wdrożenia systemu informatycznego zgodnie z umową lub jego wadliwe działanie (z wadami  bądź  usterkami)  ZAMAWIAJĄCY  sporządzi   protokół,  w którym :</w:t>
      </w:r>
    </w:p>
    <w:p w:rsidR="007921AA" w:rsidRPr="00BD6430" w:rsidRDefault="007921AA" w:rsidP="00706DA7">
      <w:pPr>
        <w:pStyle w:val="Punktyumowa"/>
        <w:numPr>
          <w:ilvl w:val="0"/>
          <w:numId w:val="0"/>
        </w:numPr>
        <w:spacing w:line="276" w:lineRule="auto"/>
        <w:ind w:left="1701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- odmówi odbioru przedmiotu umowy,</w:t>
      </w:r>
    </w:p>
    <w:p w:rsidR="007921AA" w:rsidRPr="00BD6430" w:rsidRDefault="007921AA" w:rsidP="00706DA7">
      <w:pPr>
        <w:pStyle w:val="Punktyumowa"/>
        <w:numPr>
          <w:ilvl w:val="0"/>
          <w:numId w:val="0"/>
        </w:numPr>
        <w:spacing w:line="276" w:lineRule="auto"/>
        <w:ind w:left="1701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- wskaże przyczyny odmowy  odbioru,</w:t>
      </w:r>
    </w:p>
    <w:p w:rsidR="007921AA" w:rsidRPr="00BD6430" w:rsidRDefault="007921AA" w:rsidP="00706DA7">
      <w:pPr>
        <w:pStyle w:val="Punktyumowa"/>
        <w:numPr>
          <w:ilvl w:val="0"/>
          <w:numId w:val="0"/>
        </w:numPr>
        <w:spacing w:line="276" w:lineRule="auto"/>
        <w:ind w:left="1701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- zakreśli termin nie krótszy niż   5 dni kalendarzowych  na usunięcie     stwierdzonych  braków,  wad i usterek  przez WYKONAWCĘ,</w:t>
      </w:r>
    </w:p>
    <w:p w:rsidR="007921AA" w:rsidRPr="00BD6430" w:rsidRDefault="007921AA" w:rsidP="00706DA7">
      <w:pPr>
        <w:pStyle w:val="Punktyumowa"/>
        <w:numPr>
          <w:ilvl w:val="0"/>
          <w:numId w:val="0"/>
        </w:numPr>
        <w:spacing w:line="276" w:lineRule="auto"/>
        <w:ind w:left="1701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- doręczy protokół WYKONAWCY.</w:t>
      </w:r>
    </w:p>
    <w:p w:rsidR="007921AA" w:rsidRPr="00BD6430" w:rsidRDefault="007921AA" w:rsidP="00706DA7">
      <w:pPr>
        <w:pStyle w:val="Punktyumowa"/>
        <w:numPr>
          <w:ilvl w:val="0"/>
          <w:numId w:val="0"/>
        </w:numPr>
        <w:spacing w:line="276" w:lineRule="auto"/>
        <w:ind w:left="720" w:hanging="360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ab/>
      </w:r>
      <w:r w:rsidRPr="00BD6430">
        <w:rPr>
          <w:rFonts w:ascii="Bookman Old Style" w:hAnsi="Bookman Old Style" w:cs="Bookman Old Style"/>
          <w:sz w:val="22"/>
          <w:szCs w:val="22"/>
        </w:rPr>
        <w:tab/>
        <w:t>3) odbiór końcowy nastąpi z chwilą podpisania końcowego protokołu odbioru bez zastrzeżeń, stwierdzającego kompletność wykonania przedmiotu umowy.</w:t>
      </w:r>
    </w:p>
    <w:p w:rsidR="007921AA" w:rsidRPr="00BD6430" w:rsidRDefault="007921AA" w:rsidP="00706DA7">
      <w:pPr>
        <w:pStyle w:val="Punktyumowa"/>
        <w:numPr>
          <w:ilvl w:val="0"/>
          <w:numId w:val="10"/>
        </w:numPr>
        <w:spacing w:line="276" w:lineRule="auto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W przypadku odmowy odbioru końcowego  przez ZAMAWIAJĄCEGO,  o którym mowa  w ust. 8 pkt 2  d, Wykonawca ma obowiązek  ponownego zgłoszenia do  odbioru końcowego przedmiotu umowy  po usunięciu braków, wad i usterek   z zachowaniem wymogów przewidzianych niniejszą umową  w zakresie zgłoszenia  odbioru końcowego.  Procedurę odbioru końcowego powtarza się aż do czasu dokonania przez ZAMAWIAJĄCEGO odbioru albo skorzystania przez ZAMAWIAJĄCEGO z prawa odstąpienia od umowy.</w:t>
      </w:r>
    </w:p>
    <w:p w:rsidR="007921AA" w:rsidRPr="00BD6430" w:rsidRDefault="007921AA" w:rsidP="00706DA7">
      <w:pPr>
        <w:pStyle w:val="Punktyumowa"/>
        <w:numPr>
          <w:ilvl w:val="0"/>
          <w:numId w:val="10"/>
        </w:numPr>
        <w:spacing w:line="276" w:lineRule="auto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W  przypadku  odstąpienia od umowy przez  ZAMAWIAJĄCEGO  z przyczyn, o których     mowa w § 5 ust. 2 umowy wynagrodzenie WYKONAWCY nie przysługuje, a ponadto WYKONAWCA ma obowiązek:</w:t>
      </w:r>
    </w:p>
    <w:p w:rsidR="007921AA" w:rsidRPr="00BD6430" w:rsidRDefault="007921AA" w:rsidP="00A16185">
      <w:pPr>
        <w:pStyle w:val="Podpkt2poz"/>
        <w:numPr>
          <w:ilvl w:val="3"/>
          <w:numId w:val="11"/>
        </w:numPr>
        <w:tabs>
          <w:tab w:val="clear" w:pos="1212"/>
        </w:tabs>
        <w:ind w:left="993"/>
        <w:rPr>
          <w:rFonts w:ascii="Bookman Old Style" w:hAnsi="Bookman Old Style" w:cs="Bookman Old Style"/>
          <w:sz w:val="22"/>
          <w:szCs w:val="22"/>
          <w:lang w:eastAsia="pl-PL"/>
        </w:rPr>
      </w:pPr>
      <w:r w:rsidRPr="00BD6430">
        <w:rPr>
          <w:rFonts w:ascii="Bookman Old Style" w:hAnsi="Bookman Old Style" w:cs="Bookman Old Style"/>
          <w:sz w:val="22"/>
          <w:szCs w:val="22"/>
        </w:rPr>
        <w:t xml:space="preserve">pokryć szkodę ZAMAWIAJĄCEGO z tytułu utraty dofinansowania, o którym mowa w </w:t>
      </w:r>
      <w:r w:rsidRPr="00BD6430">
        <w:rPr>
          <w:rFonts w:ascii="Bookman Old Style" w:hAnsi="Bookman Old Style" w:cs="Bookman Old Style"/>
          <w:sz w:val="22"/>
          <w:szCs w:val="22"/>
          <w:lang w:eastAsia="pl-PL"/>
        </w:rPr>
        <w:t>§ 1 ust. 1 w wysokości …………………………….. która to kwota jest określona w umowie o dofinansowanie projektu nr: …………………………………………………… zawartej w dniu …………………………………… pomiędzy …………………………………………………………………………..</w:t>
      </w:r>
    </w:p>
    <w:p w:rsidR="007921AA" w:rsidRPr="00BD6430" w:rsidRDefault="007921AA" w:rsidP="00706DA7">
      <w:pPr>
        <w:pStyle w:val="Podwytyczne"/>
        <w:numPr>
          <w:ilvl w:val="1"/>
          <w:numId w:val="10"/>
        </w:numPr>
        <w:ind w:left="993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zwrócić ZAMAWIAJĄCEMU kwoty zapłaconego wynagrodzenia za odbiory częściowe w terminie 14 dni od daty odstąpienia od umowy przez ZAMAWIAJĄCEGO, bez odrębnego wezwania wraz z ustawowymi odsetkami od dat wpływu kwot wynagrodzenia na konto WYKONAWCY.</w:t>
      </w:r>
    </w:p>
    <w:p w:rsidR="007921AA" w:rsidRPr="00BD6430" w:rsidRDefault="007921AA" w:rsidP="00706DA7">
      <w:pPr>
        <w:pStyle w:val="Podwytyczne"/>
        <w:numPr>
          <w:ilvl w:val="1"/>
          <w:numId w:val="10"/>
        </w:numPr>
        <w:ind w:left="993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z chwilą uregulowania zobowiązań przez WYKONAWCĘ względem ZAMAWIAJĄCEGO o których mowa w  ust. 10. WYKONAWCA ma prawo zdemontować zainstalowane urządzenia i programy na swój koszt nie później jak w ciągu 6-ciu miesię</w:t>
      </w:r>
      <w:r>
        <w:rPr>
          <w:rFonts w:ascii="Bookman Old Style" w:hAnsi="Bookman Old Style" w:cs="Bookman Old Style"/>
          <w:sz w:val="22"/>
          <w:szCs w:val="22"/>
        </w:rPr>
        <w:t>cy od dnia odstąpienia ZAMAWIAJĄ</w:t>
      </w:r>
      <w:r w:rsidRPr="00BD6430">
        <w:rPr>
          <w:rFonts w:ascii="Bookman Old Style" w:hAnsi="Bookman Old Style" w:cs="Bookman Old Style"/>
          <w:sz w:val="22"/>
          <w:szCs w:val="22"/>
        </w:rPr>
        <w:t>CEGO od umowy, przy czym ZAMAWIAJĄCEMU przysługuje prawo zatrzymania zainstalowanych urządzeń i programów do czasu wykonania zobowiązań o których mowa w ust. 10.W przypadku upływu 6 miesięcy o których wyżej mowa ZAMAWIAJĄCY ma prawo sprzedania urządzeń WYKONAWCY, a uzyskane z tego tytułu kwoty zaliczyć na poczet zadłużeń WYKONAWCY, po potrąceniu kosztów związanych ze sprzedażą urządzeń. W przypadku zapłacenia przez WYKONAWCĘ w całości szkód i kwot ZAMAWIAJĄCEGO o których mowa w ust. 10 wraz z odsetkami, przed  dokonaniem sprzedaży urządzeń, uzyskana kwota z tytułu ich sprzedaży po potrąceniu kosztów sprzedaży podlega zwrotowi WYKONAWCY.</w:t>
      </w:r>
    </w:p>
    <w:p w:rsidR="007921AA" w:rsidRPr="00BD6430" w:rsidRDefault="007921AA" w:rsidP="00706DA7">
      <w:pPr>
        <w:pStyle w:val="Punktyumowa"/>
        <w:numPr>
          <w:ilvl w:val="0"/>
          <w:numId w:val="10"/>
        </w:numPr>
        <w:spacing w:line="276" w:lineRule="auto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ZAMAWIAJĄCY może powołać Inspektora Kontroli dla celów dokonania kontroli dowolnej części lub całości zamówienia. Inspektorem Kontroli może być osoba fizyczna lub prawna, bądź jednostka nieposiadająca osobowości prawnej.</w:t>
      </w:r>
    </w:p>
    <w:p w:rsidR="007921AA" w:rsidRPr="00BD6430" w:rsidRDefault="007921AA" w:rsidP="00706DA7">
      <w:pPr>
        <w:pStyle w:val="Punktyumowa"/>
        <w:numPr>
          <w:ilvl w:val="0"/>
          <w:numId w:val="10"/>
        </w:numPr>
        <w:spacing w:line="276" w:lineRule="auto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Powołanie przez ZAMAWIAJĄCEGO Inspektora Kontroli oznacza przeniesienie na niego praw i obowiązków w zakresie kontroli i sporządzenia protokołu odbioru, jakie niniejszą umową ustalone zostały dla ZAMAWIAJĄCEGO</w:t>
      </w:r>
    </w:p>
    <w:p w:rsidR="007921AA" w:rsidRPr="00BD6430" w:rsidRDefault="007921AA" w:rsidP="00706DA7">
      <w:pPr>
        <w:pStyle w:val="Punktyumowa"/>
        <w:numPr>
          <w:ilvl w:val="0"/>
          <w:numId w:val="10"/>
        </w:numPr>
        <w:spacing w:line="276" w:lineRule="auto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W przypadku utraty przez Zamawiającego przyznanego dofinansowania z POKL z winy Wykonawcy, Zamawiający może się domagać od Wykonawcy zwrotu utraconego dofinansowania.</w:t>
      </w:r>
    </w:p>
    <w:p w:rsidR="007921AA" w:rsidRPr="00BD6430" w:rsidRDefault="007921AA" w:rsidP="00706DA7">
      <w:pPr>
        <w:pStyle w:val="Punktyumowa"/>
        <w:numPr>
          <w:ilvl w:val="0"/>
          <w:numId w:val="10"/>
        </w:numPr>
        <w:spacing w:line="276" w:lineRule="auto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Dokonanie odbioru nie zwalnia Wykonawcy od odpowiedzialności, jeżeli na podstawie dotychczasowych prac wiedział lub jako profesjonalista powinien był wiedzieć, że odebrany przedmiot umowy nie spełnia wymagań określonych w umowie i nie wpływa na możliwość skorzystania przez ZAMAWIAJĄCEGO z uprawnień przysługujących na mocy powszechnie obowiązujących przepisów oraz postanowień umowy, w tym naliczenia kar umownych, dochodzenia odszkodowań oraz odstąpienia od umowy.</w:t>
      </w:r>
    </w:p>
    <w:p w:rsidR="007921AA" w:rsidRPr="00BD6430" w:rsidRDefault="007921AA" w:rsidP="00706DA7">
      <w:pPr>
        <w:pStyle w:val="Paragrafy"/>
        <w:rPr>
          <w:rFonts w:ascii="Bookman Old Style" w:hAnsi="Bookman Old Style" w:cs="Bookman Old Style"/>
          <w:sz w:val="22"/>
          <w:szCs w:val="22"/>
          <w:lang w:eastAsia="pl-PL"/>
        </w:rPr>
      </w:pPr>
      <w:bookmarkStart w:id="24" w:name="_Toc392544587"/>
      <w:r w:rsidRPr="00BD6430">
        <w:rPr>
          <w:rFonts w:ascii="Bookman Old Style" w:hAnsi="Bookman Old Style" w:cs="Bookman Old Style"/>
          <w:caps/>
          <w:sz w:val="22"/>
          <w:szCs w:val="22"/>
          <w:lang w:eastAsia="pl-PL"/>
        </w:rPr>
        <w:t xml:space="preserve">§ 10. </w:t>
      </w:r>
      <w:r w:rsidRPr="00BD6430">
        <w:rPr>
          <w:rFonts w:ascii="Bookman Old Style" w:hAnsi="Bookman Old Style" w:cs="Bookman Old Style"/>
          <w:sz w:val="22"/>
          <w:szCs w:val="22"/>
          <w:lang w:eastAsia="pl-PL"/>
        </w:rPr>
        <w:t>Gwarancja i serwis pozagwarancyjny</w:t>
      </w:r>
      <w:bookmarkEnd w:id="24"/>
    </w:p>
    <w:p w:rsidR="007921AA" w:rsidRDefault="007921AA" w:rsidP="007D1CA6">
      <w:pPr>
        <w:spacing w:before="0" w:after="0"/>
        <w:ind w:left="360" w:firstLine="0"/>
        <w:rPr>
          <w:rFonts w:ascii="Bookman Old Style" w:hAnsi="Bookman Old Style" w:cs="Bookman Old Style"/>
          <w:b/>
          <w:bCs/>
          <w:sz w:val="22"/>
          <w:szCs w:val="22"/>
        </w:rPr>
      </w:pPr>
    </w:p>
    <w:p w:rsidR="007921AA" w:rsidRPr="00BD6430" w:rsidRDefault="007921AA" w:rsidP="00A16185">
      <w:pPr>
        <w:numPr>
          <w:ilvl w:val="0"/>
          <w:numId w:val="40"/>
        </w:numPr>
        <w:tabs>
          <w:tab w:val="num" w:pos="397"/>
        </w:tabs>
        <w:spacing w:before="0" w:after="0"/>
        <w:ind w:left="360"/>
        <w:rPr>
          <w:rFonts w:ascii="Bookman Old Style" w:hAnsi="Bookman Old Style" w:cs="Bookman Old Style"/>
          <w:b/>
          <w:bCs/>
          <w:sz w:val="22"/>
          <w:szCs w:val="22"/>
        </w:rPr>
      </w:pPr>
      <w:r w:rsidRPr="00BD6430">
        <w:rPr>
          <w:rFonts w:ascii="Bookman Old Style" w:hAnsi="Bookman Old Style" w:cs="Bookman Old Style"/>
          <w:b/>
          <w:bCs/>
          <w:sz w:val="22"/>
          <w:szCs w:val="22"/>
        </w:rPr>
        <w:t>Serwis gwarancyjny świadczony przez okres 24 miesięcy, liczony od dnia odbioru końcowego</w:t>
      </w:r>
    </w:p>
    <w:p w:rsidR="007921AA" w:rsidRPr="00BD6430" w:rsidRDefault="007921AA" w:rsidP="00706DA7">
      <w:pPr>
        <w:tabs>
          <w:tab w:val="num" w:pos="3420"/>
        </w:tabs>
        <w:ind w:left="426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W ramach świadczenia usług serwisu gwarancyjnego dla dostarczonego oprogramowania systemu EUMiGP Wykonawca będzie zobowiązany do:</w:t>
      </w:r>
    </w:p>
    <w:p w:rsidR="007921AA" w:rsidRPr="00BD6430" w:rsidRDefault="007921AA" w:rsidP="00706DA7">
      <w:pPr>
        <w:pStyle w:val="ListBullet"/>
        <w:spacing w:line="276" w:lineRule="auto"/>
        <w:jc w:val="both"/>
        <w:rPr>
          <w:rFonts w:ascii="Bookman Old Style" w:hAnsi="Bookman Old Style" w:cs="Bookman Old Style"/>
        </w:rPr>
      </w:pPr>
      <w:r w:rsidRPr="00BD6430">
        <w:rPr>
          <w:rFonts w:ascii="Bookman Old Style" w:hAnsi="Bookman Old Style" w:cs="Bookman Old Style"/>
        </w:rPr>
        <w:t>Utrzymania gotowości do czynności serwisowych.</w:t>
      </w:r>
    </w:p>
    <w:p w:rsidR="007921AA" w:rsidRPr="00BD6430" w:rsidRDefault="007921AA" w:rsidP="00706DA7">
      <w:pPr>
        <w:pStyle w:val="ListBullet"/>
        <w:spacing w:line="276" w:lineRule="auto"/>
        <w:jc w:val="both"/>
        <w:rPr>
          <w:rFonts w:ascii="Bookman Old Style" w:hAnsi="Bookman Old Style" w:cs="Bookman Old Style"/>
        </w:rPr>
      </w:pPr>
      <w:r w:rsidRPr="00BD6430">
        <w:rPr>
          <w:rFonts w:ascii="Bookman Old Style" w:hAnsi="Bookman Old Style" w:cs="Bookman Old Style"/>
        </w:rPr>
        <w:t>Przyjęcia zgłoszenia i podjęcie czynności serwisowych.</w:t>
      </w:r>
    </w:p>
    <w:p w:rsidR="007921AA" w:rsidRPr="00BD6430" w:rsidRDefault="007921AA" w:rsidP="00706DA7">
      <w:pPr>
        <w:pStyle w:val="ListBullet"/>
        <w:spacing w:line="276" w:lineRule="auto"/>
        <w:jc w:val="both"/>
        <w:rPr>
          <w:rFonts w:ascii="Bookman Old Style" w:hAnsi="Bookman Old Style" w:cs="Bookman Old Style"/>
        </w:rPr>
      </w:pPr>
      <w:r w:rsidRPr="00BD6430">
        <w:rPr>
          <w:rFonts w:ascii="Bookman Old Style" w:hAnsi="Bookman Old Style" w:cs="Bookman Old Style"/>
        </w:rPr>
        <w:t>Dokonania naprawy w uzgodnionym terminie.</w:t>
      </w:r>
    </w:p>
    <w:p w:rsidR="007921AA" w:rsidRPr="00BD6430" w:rsidRDefault="007921AA" w:rsidP="00706DA7">
      <w:pPr>
        <w:pStyle w:val="ListBullet"/>
        <w:spacing w:line="276" w:lineRule="auto"/>
        <w:jc w:val="both"/>
        <w:rPr>
          <w:rFonts w:ascii="Bookman Old Style" w:hAnsi="Bookman Old Style" w:cs="Bookman Old Style"/>
        </w:rPr>
      </w:pPr>
      <w:r w:rsidRPr="00BD6430">
        <w:rPr>
          <w:rFonts w:ascii="Bookman Old Style" w:hAnsi="Bookman Old Style" w:cs="Bookman Old Style"/>
        </w:rPr>
        <w:t>Zapewnienia rozwiązania awaryjnego dla podtrzymania ciągłości pracy systemu w przypadku niemożności usunięcia powstałych błędów (napraw) w czasie, po którym nastąpiłoby zakłócenie normalnej pracy Urzędu</w:t>
      </w:r>
    </w:p>
    <w:p w:rsidR="007921AA" w:rsidRPr="00BD6430" w:rsidRDefault="007921AA" w:rsidP="00706DA7">
      <w:pPr>
        <w:pStyle w:val="ListBullet"/>
        <w:spacing w:line="276" w:lineRule="auto"/>
        <w:jc w:val="both"/>
        <w:rPr>
          <w:rFonts w:ascii="Bookman Old Style" w:hAnsi="Bookman Old Style" w:cs="Bookman Old Style"/>
        </w:rPr>
      </w:pPr>
      <w:r w:rsidRPr="00BD6430">
        <w:rPr>
          <w:rFonts w:ascii="Bookman Old Style" w:hAnsi="Bookman Old Style" w:cs="Bookman Old Style"/>
        </w:rPr>
        <w:t>Prowadzenia obsługi telefonicznej z zakresu wsparcia użytkowników w kwestii rozwiązywania problemów z oprogramowaniem</w:t>
      </w:r>
    </w:p>
    <w:p w:rsidR="007921AA" w:rsidRPr="00BD6430" w:rsidRDefault="007921AA" w:rsidP="00706DA7">
      <w:pPr>
        <w:pStyle w:val="ListBullet"/>
        <w:spacing w:line="276" w:lineRule="auto"/>
        <w:jc w:val="both"/>
        <w:rPr>
          <w:rFonts w:ascii="Bookman Old Style" w:hAnsi="Bookman Old Style" w:cs="Bookman Old Style"/>
        </w:rPr>
      </w:pPr>
      <w:r w:rsidRPr="00BD6430">
        <w:rPr>
          <w:rFonts w:ascii="Bookman Old Style" w:hAnsi="Bookman Old Style" w:cs="Bookman Old Style"/>
        </w:rPr>
        <w:t>Zapewnienie dostępności serwisu gwarancyjnego rozumianej jako liczba godzin ciągłego świadczenia usług gwarancyjnych począwszy od godziny 8</w:t>
      </w:r>
      <w:r w:rsidRPr="00BD6430">
        <w:rPr>
          <w:rFonts w:ascii="Bookman Old Style" w:hAnsi="Bookman Old Style" w:cs="Bookman Old Style"/>
          <w:u w:val="words"/>
          <w:vertAlign w:val="superscript"/>
        </w:rPr>
        <w:t>00</w:t>
      </w:r>
      <w:r w:rsidRPr="00BD6430">
        <w:rPr>
          <w:rFonts w:ascii="Bookman Old Style" w:hAnsi="Bookman Old Style" w:cs="Bookman Old Style"/>
        </w:rPr>
        <w:t>, przy czym nie dotyczy to dni ustawowo wolnych od pracy – minimum 8 godzin dziennie.</w:t>
      </w:r>
    </w:p>
    <w:p w:rsidR="007921AA" w:rsidRPr="00BD6430" w:rsidRDefault="007921AA" w:rsidP="00706DA7">
      <w:pPr>
        <w:pStyle w:val="ListBullet"/>
        <w:spacing w:line="276" w:lineRule="auto"/>
        <w:jc w:val="both"/>
        <w:rPr>
          <w:rFonts w:ascii="Bookman Old Style" w:hAnsi="Bookman Old Style" w:cs="Bookman Old Style"/>
        </w:rPr>
      </w:pPr>
      <w:r w:rsidRPr="00BD6430">
        <w:rPr>
          <w:rFonts w:ascii="Bookman Old Style" w:hAnsi="Bookman Old Style" w:cs="Bookman Old Style"/>
        </w:rPr>
        <w:t>Wymagany czas reakcji serwisu (konsultacja techniczna) – nie dłuższy niż 2 godziny od zgłoszenia.</w:t>
      </w:r>
    </w:p>
    <w:p w:rsidR="007921AA" w:rsidRPr="00BD6430" w:rsidRDefault="007921AA" w:rsidP="00706DA7">
      <w:pPr>
        <w:pStyle w:val="ListBullet"/>
        <w:spacing w:line="276" w:lineRule="auto"/>
        <w:jc w:val="both"/>
        <w:rPr>
          <w:rFonts w:ascii="Bookman Old Style" w:hAnsi="Bookman Old Style" w:cs="Bookman Old Style"/>
        </w:rPr>
      </w:pPr>
      <w:r w:rsidRPr="00BD6430">
        <w:rPr>
          <w:rFonts w:ascii="Bookman Old Style" w:hAnsi="Bookman Old Style" w:cs="Bookman Old Style"/>
        </w:rPr>
        <w:t xml:space="preserve">Wymagany czas naprawy (przy usunięciu błędu, wady, usterki) nie dłuższy niż:24 godziny od zgłoszenia </w:t>
      </w:r>
    </w:p>
    <w:p w:rsidR="007921AA" w:rsidRPr="00BD6430" w:rsidRDefault="007921AA" w:rsidP="00706DA7">
      <w:pPr>
        <w:ind w:left="360"/>
        <w:rPr>
          <w:rFonts w:ascii="Bookman Old Style" w:hAnsi="Bookman Old Style" w:cs="Bookman Old Style"/>
          <w:b/>
          <w:bCs/>
          <w:sz w:val="22"/>
          <w:szCs w:val="22"/>
          <w:highlight w:val="green"/>
        </w:rPr>
      </w:pPr>
      <w:r w:rsidRPr="00BD6430">
        <w:rPr>
          <w:rFonts w:ascii="Bookman Old Style" w:hAnsi="Bookman Old Style" w:cs="Bookman Old Style"/>
          <w:b/>
          <w:bCs/>
          <w:sz w:val="22"/>
          <w:szCs w:val="22"/>
          <w:highlight w:val="green"/>
        </w:rPr>
        <w:t xml:space="preserve"> </w:t>
      </w:r>
    </w:p>
    <w:p w:rsidR="007921AA" w:rsidRPr="00BD6430" w:rsidRDefault="007921AA" w:rsidP="00A16185">
      <w:pPr>
        <w:numPr>
          <w:ilvl w:val="0"/>
          <w:numId w:val="40"/>
        </w:numPr>
        <w:tabs>
          <w:tab w:val="num" w:pos="397"/>
        </w:tabs>
        <w:spacing w:before="0" w:after="0"/>
        <w:ind w:left="360"/>
        <w:rPr>
          <w:rFonts w:ascii="Bookman Old Style" w:hAnsi="Bookman Old Style" w:cs="Bookman Old Style"/>
          <w:b/>
          <w:bCs/>
          <w:sz w:val="22"/>
          <w:szCs w:val="22"/>
        </w:rPr>
      </w:pPr>
      <w:r w:rsidRPr="00BD6430">
        <w:rPr>
          <w:rFonts w:ascii="Bookman Old Style" w:hAnsi="Bookman Old Style" w:cs="Bookman Old Style"/>
          <w:b/>
          <w:bCs/>
          <w:sz w:val="22"/>
          <w:szCs w:val="22"/>
        </w:rPr>
        <w:t>Opieka techniczna świadczona przez okres 24 miesięcy, liczony od dnia odbioru końcowego</w:t>
      </w:r>
    </w:p>
    <w:p w:rsidR="007921AA" w:rsidRPr="00BD6430" w:rsidRDefault="007921AA" w:rsidP="00706DA7">
      <w:pPr>
        <w:pStyle w:val="BodyText"/>
        <w:ind w:left="426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 xml:space="preserve">W ramach świadczenia opieki technicznej dla dostarczonego oprogramowania systemu EUMiGP Wykonawca będzie zobowiązany do: </w:t>
      </w:r>
    </w:p>
    <w:p w:rsidR="007921AA" w:rsidRPr="00BD6430" w:rsidRDefault="007921AA" w:rsidP="00706DA7">
      <w:pPr>
        <w:pStyle w:val="BodyTextIndent2"/>
        <w:numPr>
          <w:ilvl w:val="0"/>
          <w:numId w:val="41"/>
        </w:numPr>
        <w:spacing w:after="0" w:line="276" w:lineRule="auto"/>
        <w:jc w:val="both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Dokonywani</w:t>
      </w:r>
      <w:r w:rsidRPr="00BD6430">
        <w:rPr>
          <w:rFonts w:ascii="Bookman Old Style" w:hAnsi="Bookman Old Style" w:cs="Bookman Old Style"/>
          <w:sz w:val="22"/>
          <w:szCs w:val="22"/>
          <w:lang/>
        </w:rPr>
        <w:t>a</w:t>
      </w:r>
      <w:r w:rsidRPr="00BD6430">
        <w:rPr>
          <w:rFonts w:ascii="Bookman Old Style" w:hAnsi="Bookman Old Style" w:cs="Bookman Old Style"/>
          <w:sz w:val="22"/>
          <w:szCs w:val="22"/>
        </w:rPr>
        <w:t xml:space="preserve"> korekt funkcji lub algorytmów programów oraz konstrukcji  Systemu związanych ze zmianami przepisów prawnych.</w:t>
      </w:r>
    </w:p>
    <w:p w:rsidR="007921AA" w:rsidRPr="00BD6430" w:rsidRDefault="007921AA" w:rsidP="00706DA7">
      <w:pPr>
        <w:pStyle w:val="BodyTextIndent3"/>
        <w:numPr>
          <w:ilvl w:val="0"/>
          <w:numId w:val="41"/>
        </w:numPr>
        <w:spacing w:before="0" w:after="0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Dokonywania rozszerzeń funkcji oraz konstrukcji Systemu związanych z powszechnie zgłoszonymi potrzebami użytkowników Systemu</w:t>
      </w:r>
    </w:p>
    <w:p w:rsidR="007921AA" w:rsidRPr="00BD6430" w:rsidRDefault="007921AA" w:rsidP="00706DA7">
      <w:pPr>
        <w:pStyle w:val="ListParagraph"/>
        <w:numPr>
          <w:ilvl w:val="0"/>
          <w:numId w:val="41"/>
        </w:numPr>
        <w:spacing w:before="0" w:after="0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Usprawnieni</w:t>
      </w:r>
      <w:r w:rsidRPr="00BD6430">
        <w:rPr>
          <w:rFonts w:ascii="Bookman Old Style" w:hAnsi="Bookman Old Style" w:cs="Bookman Old Style"/>
          <w:sz w:val="22"/>
          <w:szCs w:val="22"/>
          <w:lang/>
        </w:rPr>
        <w:t>a</w:t>
      </w:r>
      <w:r w:rsidRPr="00BD6430">
        <w:rPr>
          <w:rFonts w:ascii="Bookman Old Style" w:hAnsi="Bookman Old Style" w:cs="Bookman Old Style"/>
          <w:sz w:val="22"/>
          <w:szCs w:val="22"/>
        </w:rPr>
        <w:t xml:space="preserve">  obsługi  systemu  poprzez wprowadzenie autorskich udoskonaleń w technologii i oprogramowaniu systemu.</w:t>
      </w:r>
    </w:p>
    <w:p w:rsidR="007921AA" w:rsidRPr="00BD6430" w:rsidRDefault="007921AA" w:rsidP="00706DA7">
      <w:pPr>
        <w:pStyle w:val="ListParagraph"/>
        <w:numPr>
          <w:ilvl w:val="0"/>
          <w:numId w:val="41"/>
        </w:numPr>
        <w:spacing w:before="0" w:after="0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Udzielani</w:t>
      </w:r>
      <w:r w:rsidRPr="00BD6430">
        <w:rPr>
          <w:rFonts w:ascii="Bookman Old Style" w:hAnsi="Bookman Old Style" w:cs="Bookman Old Style"/>
          <w:sz w:val="22"/>
          <w:szCs w:val="22"/>
          <w:lang/>
        </w:rPr>
        <w:t>a</w:t>
      </w:r>
      <w:r w:rsidRPr="00BD6430">
        <w:rPr>
          <w:rFonts w:ascii="Bookman Old Style" w:hAnsi="Bookman Old Style" w:cs="Bookman Old Style"/>
          <w:sz w:val="22"/>
          <w:szCs w:val="22"/>
        </w:rPr>
        <w:t xml:space="preserve"> porad poprzez: telefon, fax, e-mail, internet, związanych z eksploatacją  systemu EUMiGP w zakresie niezbędnym do użytkowania Systemu.</w:t>
      </w:r>
    </w:p>
    <w:p w:rsidR="007921AA" w:rsidRPr="00BD6430" w:rsidRDefault="007921AA" w:rsidP="00706DA7">
      <w:pPr>
        <w:pStyle w:val="ListParagraph"/>
        <w:numPr>
          <w:ilvl w:val="0"/>
          <w:numId w:val="41"/>
        </w:numPr>
        <w:spacing w:before="0" w:after="0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Dostaw</w:t>
      </w:r>
      <w:r w:rsidRPr="00BD6430">
        <w:rPr>
          <w:rFonts w:ascii="Bookman Old Style" w:hAnsi="Bookman Old Style" w:cs="Bookman Old Style"/>
          <w:sz w:val="22"/>
          <w:szCs w:val="22"/>
          <w:lang/>
        </w:rPr>
        <w:t>y</w:t>
      </w:r>
      <w:r w:rsidRPr="00BD6430">
        <w:rPr>
          <w:rFonts w:ascii="Bookman Old Style" w:hAnsi="Bookman Old Style" w:cs="Bookman Old Style"/>
          <w:sz w:val="22"/>
          <w:szCs w:val="22"/>
        </w:rPr>
        <w:t xml:space="preserve"> nowych wersji oprogramowania (powstałych wg powyższych punktów a – d) poprzez wysyłkę pocztą – na nośnikach danych, przesłanie pocztą elektroniczną e-mail, przesłanie elektroniczne z użyciem zdalnego dostępu, umożliwienie pobierania nowych wersji oprogramowania z serwerów internetowych producenta oprogramowania wraz z instrukcją instalacji. W wymaganych przypadkach przez Zamawiającego Wykonawca zapewni asystę lub wykona instalację i konfigurację nowej wersji.</w:t>
      </w:r>
    </w:p>
    <w:p w:rsidR="007921AA" w:rsidRPr="00BD6430" w:rsidRDefault="007921AA" w:rsidP="00706DA7">
      <w:pPr>
        <w:pStyle w:val="ListParagraph"/>
        <w:numPr>
          <w:ilvl w:val="0"/>
          <w:numId w:val="41"/>
        </w:numPr>
        <w:spacing w:before="0" w:after="0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Aktualizacj</w:t>
      </w:r>
      <w:r w:rsidRPr="00BD6430">
        <w:rPr>
          <w:rFonts w:ascii="Bookman Old Style" w:hAnsi="Bookman Old Style" w:cs="Bookman Old Style"/>
          <w:sz w:val="22"/>
          <w:szCs w:val="22"/>
          <w:lang/>
        </w:rPr>
        <w:t>e</w:t>
      </w:r>
      <w:r w:rsidRPr="00BD6430">
        <w:rPr>
          <w:rFonts w:ascii="Bookman Old Style" w:hAnsi="Bookman Old Style" w:cs="Bookman Old Style"/>
          <w:sz w:val="22"/>
          <w:szCs w:val="22"/>
        </w:rPr>
        <w:t xml:space="preserve"> istniejącej funkcjonalności wynikają</w:t>
      </w:r>
      <w:r w:rsidRPr="00BD6430">
        <w:rPr>
          <w:rFonts w:ascii="Bookman Old Style" w:hAnsi="Bookman Old Style" w:cs="Bookman Old Style"/>
          <w:sz w:val="22"/>
          <w:szCs w:val="22"/>
          <w:lang/>
        </w:rPr>
        <w:t>ce</w:t>
      </w:r>
      <w:r w:rsidRPr="00BD6430">
        <w:rPr>
          <w:rFonts w:ascii="Bookman Old Style" w:hAnsi="Bookman Old Style" w:cs="Bookman Old Style"/>
          <w:sz w:val="22"/>
          <w:szCs w:val="22"/>
        </w:rPr>
        <w:t xml:space="preserve"> ze zmian prawa Wykonawca będzie dostarczał przed terminem wejścia przepisów w życie</w:t>
      </w:r>
    </w:p>
    <w:p w:rsidR="007921AA" w:rsidRPr="00BD6430" w:rsidRDefault="007921AA" w:rsidP="00706DA7">
      <w:pPr>
        <w:pStyle w:val="Punktyumowa"/>
        <w:numPr>
          <w:ilvl w:val="0"/>
          <w:numId w:val="0"/>
        </w:numPr>
        <w:spacing w:line="276" w:lineRule="auto"/>
        <w:ind w:left="720"/>
        <w:rPr>
          <w:rFonts w:ascii="Bookman Old Style" w:hAnsi="Bookman Old Style" w:cs="Bookman Old Style"/>
          <w:sz w:val="22"/>
          <w:szCs w:val="22"/>
        </w:rPr>
      </w:pPr>
    </w:p>
    <w:p w:rsidR="007921AA" w:rsidRPr="00BD6430" w:rsidRDefault="007921AA" w:rsidP="00706DA7">
      <w:pPr>
        <w:pStyle w:val="Punktyumowa"/>
        <w:numPr>
          <w:ilvl w:val="0"/>
          <w:numId w:val="40"/>
        </w:numPr>
        <w:spacing w:line="276" w:lineRule="auto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Gwarancje i wykonywanie świadczeń gwarancyjnych muszą być wykonane według następujących wymagań:</w:t>
      </w:r>
    </w:p>
    <w:p w:rsidR="007921AA" w:rsidRPr="00BD6430" w:rsidRDefault="007921AA" w:rsidP="00706DA7">
      <w:pPr>
        <w:pStyle w:val="Podwytyczne"/>
        <w:numPr>
          <w:ilvl w:val="1"/>
          <w:numId w:val="10"/>
        </w:numPr>
        <w:tabs>
          <w:tab w:val="clear" w:pos="709"/>
          <w:tab w:val="left" w:pos="993"/>
        </w:tabs>
        <w:ind w:left="993" w:hanging="284"/>
        <w:rPr>
          <w:rFonts w:ascii="Bookman Old Style" w:hAnsi="Bookman Old Style" w:cs="Bookman Old Style"/>
          <w:sz w:val="22"/>
          <w:szCs w:val="22"/>
          <w:lang w:eastAsia="pl-PL"/>
        </w:rPr>
      </w:pPr>
      <w:r w:rsidRPr="00BD6430">
        <w:rPr>
          <w:rFonts w:ascii="Bookman Old Style" w:hAnsi="Bookman Old Style" w:cs="Bookman Old Style"/>
          <w:sz w:val="22"/>
          <w:szCs w:val="22"/>
          <w:lang w:eastAsia="pl-PL"/>
        </w:rPr>
        <w:t>Poprzez czas reakcji na zgłoszenie awarii Zamawiający rozumie czas przyjęcia zgłoszenia do serwisu.</w:t>
      </w:r>
    </w:p>
    <w:p w:rsidR="007921AA" w:rsidRPr="00BD6430" w:rsidRDefault="007921AA" w:rsidP="00706DA7">
      <w:pPr>
        <w:pStyle w:val="Podwytyczne"/>
        <w:numPr>
          <w:ilvl w:val="1"/>
          <w:numId w:val="10"/>
        </w:numPr>
        <w:tabs>
          <w:tab w:val="clear" w:pos="709"/>
          <w:tab w:val="left" w:pos="993"/>
        </w:tabs>
        <w:ind w:left="993" w:hanging="284"/>
        <w:rPr>
          <w:rFonts w:ascii="Bookman Old Style" w:hAnsi="Bookman Old Style" w:cs="Bookman Old Style"/>
          <w:sz w:val="22"/>
          <w:szCs w:val="22"/>
          <w:lang w:eastAsia="pl-PL"/>
        </w:rPr>
      </w:pPr>
      <w:r w:rsidRPr="00BD6430">
        <w:rPr>
          <w:rFonts w:ascii="Bookman Old Style" w:hAnsi="Bookman Old Style" w:cs="Bookman Old Style"/>
          <w:sz w:val="22"/>
          <w:szCs w:val="22"/>
          <w:lang w:eastAsia="pl-PL"/>
        </w:rPr>
        <w:t>Poprzez czas naprawy Zamawiający rozumie czas liczony od przybycia serwisu po zgłoszeniu awarii liczony do momentu dokonania skutecznej naprawy.</w:t>
      </w:r>
    </w:p>
    <w:p w:rsidR="007921AA" w:rsidRPr="00BD6430" w:rsidRDefault="007921AA" w:rsidP="00706DA7">
      <w:pPr>
        <w:pStyle w:val="Podwytyczne"/>
        <w:numPr>
          <w:ilvl w:val="1"/>
          <w:numId w:val="10"/>
        </w:numPr>
        <w:tabs>
          <w:tab w:val="clear" w:pos="709"/>
          <w:tab w:val="left" w:pos="993"/>
        </w:tabs>
        <w:ind w:left="993" w:hanging="284"/>
        <w:rPr>
          <w:rFonts w:ascii="Bookman Old Style" w:hAnsi="Bookman Old Style" w:cs="Bookman Old Style"/>
          <w:sz w:val="22"/>
          <w:szCs w:val="22"/>
          <w:lang w:eastAsia="pl-PL"/>
        </w:rPr>
      </w:pPr>
      <w:r w:rsidRPr="00BD6430">
        <w:rPr>
          <w:rFonts w:ascii="Bookman Old Style" w:hAnsi="Bookman Old Style" w:cs="Bookman Old Style"/>
          <w:sz w:val="22"/>
          <w:szCs w:val="22"/>
          <w:lang w:eastAsia="pl-PL"/>
        </w:rPr>
        <w:t>Bieg gwarancji rozpoczyna się z dniem podpisania protokołu zdawczo – odbiorczego dotyczącego dostawy sprzętu i oprogramowania systemowego.</w:t>
      </w:r>
    </w:p>
    <w:p w:rsidR="007921AA" w:rsidRPr="00BD6430" w:rsidRDefault="007921AA" w:rsidP="00706DA7">
      <w:pPr>
        <w:pStyle w:val="Punktyumowa"/>
        <w:numPr>
          <w:ilvl w:val="0"/>
          <w:numId w:val="40"/>
        </w:numPr>
        <w:spacing w:line="276" w:lineRule="auto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 xml:space="preserve">Wykonawca udziela rękojmi za wady przedmiotu umowy na okres 24 miesięcy od daty końcowego bezusterkowego zatwierdzenia przez strony protokołu odbioru końcowego oraz </w:t>
      </w:r>
      <w:r>
        <w:rPr>
          <w:rFonts w:ascii="Bookman Old Style" w:hAnsi="Bookman Old Style" w:cs="Bookman Old Style"/>
          <w:sz w:val="22"/>
          <w:szCs w:val="22"/>
        </w:rPr>
        <w:t>24</w:t>
      </w:r>
      <w:bookmarkStart w:id="25" w:name="_GoBack"/>
      <w:bookmarkEnd w:id="25"/>
      <w:r w:rsidRPr="00BD6430">
        <w:rPr>
          <w:rFonts w:ascii="Bookman Old Style" w:hAnsi="Bookman Old Style" w:cs="Bookman Old Style"/>
          <w:sz w:val="22"/>
          <w:szCs w:val="22"/>
        </w:rPr>
        <w:t xml:space="preserve"> miesięcy gwarancji na system EUMiGP, sprzęt komputerowy z oprogramowaniem oraz wszystkie rezultaty prac wynikających z zadań określonych w  § 1 ust. 1 licząc od daty końcowego bezusterkowego odbioru przez Zamawiającego. Niniejsza umowa stanowi dokument gwarancyjny bez konieczności składania dodatkowego dokumentu na okoliczność udzielenia gwarancji.</w:t>
      </w:r>
    </w:p>
    <w:p w:rsidR="007921AA" w:rsidRPr="00BD6430" w:rsidRDefault="007921AA" w:rsidP="00706DA7">
      <w:pPr>
        <w:pStyle w:val="Punktyumowa"/>
        <w:numPr>
          <w:ilvl w:val="0"/>
          <w:numId w:val="40"/>
        </w:numPr>
        <w:spacing w:line="276" w:lineRule="auto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 xml:space="preserve">Wykonawca gwarantuje, że system EUMiGP będzie działał prawidłowo i zgodnie z dostarczonymi opisami i instrukcjami zgodnie z warunkami zamówienia. </w:t>
      </w:r>
    </w:p>
    <w:p w:rsidR="007921AA" w:rsidRPr="00BD6430" w:rsidRDefault="007921AA" w:rsidP="00706DA7">
      <w:pPr>
        <w:pStyle w:val="Punktyumowa"/>
        <w:numPr>
          <w:ilvl w:val="0"/>
          <w:numId w:val="40"/>
        </w:numPr>
        <w:spacing w:line="276" w:lineRule="auto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 xml:space="preserve">Gwarancja na system EUMiGP obejmuje dokumentację techniczną dostarczoną wraz z nim oraz zgodność systemu EUMiGP  ze specyfikacjami oficjalnie publikowanymi lub dostarczonymi Zamawiającemu przez Wykonawcę. Niezależnie od uprawnień z tytułu gwarancji ZAMAWIAJĄCY ma prawo korzystać z uprawnień z tytułu rękojmi. </w:t>
      </w:r>
    </w:p>
    <w:p w:rsidR="007921AA" w:rsidRPr="00BD6430" w:rsidRDefault="007921AA" w:rsidP="00706DA7">
      <w:pPr>
        <w:pStyle w:val="Punktyumowa"/>
        <w:numPr>
          <w:ilvl w:val="0"/>
          <w:numId w:val="40"/>
        </w:numPr>
        <w:spacing w:line="276" w:lineRule="auto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 xml:space="preserve">Serwis gwarancyjny świadczony będzie w siedzibie ZAMAWIAJĄCEGO. </w:t>
      </w:r>
      <w:r w:rsidRPr="00BD6430">
        <w:rPr>
          <w:rFonts w:ascii="Bookman Old Style" w:hAnsi="Bookman Old Style" w:cs="Bookman Old Style"/>
          <w:sz w:val="22"/>
          <w:szCs w:val="22"/>
        </w:rPr>
        <w:br/>
        <w:t>W przypadku konieczności wykonania usługi serwisowej poza siedzibą ZAMAWIAJĄCEGO, strony rozważą możliwość dostarczenia odpowiednio urządzenia, lub sprzętu, lub oprogramowania zastępczego.</w:t>
      </w:r>
    </w:p>
    <w:p w:rsidR="007921AA" w:rsidRPr="00BD6430" w:rsidRDefault="007921AA" w:rsidP="00706DA7">
      <w:pPr>
        <w:pStyle w:val="Punktyumowa"/>
        <w:numPr>
          <w:ilvl w:val="0"/>
          <w:numId w:val="40"/>
        </w:numPr>
        <w:spacing w:line="276" w:lineRule="auto"/>
        <w:rPr>
          <w:rFonts w:ascii="Bookman Old Style" w:hAnsi="Bookman Old Style" w:cs="Bookman Old Style"/>
          <w:caps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 xml:space="preserve">Wszelkie koszty związane z serwisem gwarancyjnym ponosi WYKONAWCA. </w:t>
      </w:r>
      <w:r w:rsidRPr="00BD6430">
        <w:rPr>
          <w:rFonts w:ascii="Bookman Old Style" w:hAnsi="Bookman Old Style" w:cs="Bookman Old Style"/>
          <w:sz w:val="22"/>
          <w:szCs w:val="22"/>
        </w:rPr>
        <w:br/>
        <w:t xml:space="preserve">W okresie gwarancji WYKONAWCA może obciążyć ZAMAWIAJĄCEGO kosztami serwisu tylko wówczas, gdy zgłoszenie dokonane przez ZAMAWIAJĄCEGO okazało się bezzasadne. </w:t>
      </w:r>
    </w:p>
    <w:p w:rsidR="007921AA" w:rsidRPr="00BD6430" w:rsidRDefault="007921AA" w:rsidP="00706DA7">
      <w:pPr>
        <w:pStyle w:val="Punktyumowa"/>
        <w:numPr>
          <w:ilvl w:val="0"/>
          <w:numId w:val="40"/>
        </w:numPr>
        <w:spacing w:line="276" w:lineRule="auto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WYKONAWCA w trakcie wdrożenia będzie na bieżąco świadczył usługi serwisowe wdrażanego systemu. Serwis systemu będzie obejmował:</w:t>
      </w:r>
    </w:p>
    <w:p w:rsidR="007921AA" w:rsidRPr="00BD6430" w:rsidRDefault="007921AA" w:rsidP="00706DA7">
      <w:pPr>
        <w:pStyle w:val="Punktyumowa"/>
        <w:numPr>
          <w:ilvl w:val="0"/>
          <w:numId w:val="0"/>
        </w:numPr>
        <w:spacing w:line="276" w:lineRule="auto"/>
        <w:ind w:left="360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 xml:space="preserve"> </w:t>
      </w:r>
    </w:p>
    <w:p w:rsidR="007921AA" w:rsidRPr="00BD6430" w:rsidRDefault="007921AA" w:rsidP="00A16185">
      <w:pPr>
        <w:pStyle w:val="Podwytyczne"/>
        <w:numPr>
          <w:ilvl w:val="1"/>
          <w:numId w:val="40"/>
        </w:numPr>
        <w:ind w:left="1134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Modyfikacje oraz aktualizacje systemu (wszystkich podsystemów) i składających się na niego aplikacji;</w:t>
      </w:r>
    </w:p>
    <w:p w:rsidR="007921AA" w:rsidRPr="00BD6430" w:rsidRDefault="007921AA" w:rsidP="00A16185">
      <w:pPr>
        <w:pStyle w:val="Podwytyczne"/>
        <w:numPr>
          <w:ilvl w:val="1"/>
          <w:numId w:val="40"/>
        </w:numPr>
        <w:ind w:left="1134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Usuwanie na bieżąco awarii i błędów we wdrożonych już rejestrach systemu;</w:t>
      </w:r>
    </w:p>
    <w:p w:rsidR="007921AA" w:rsidRPr="00BD6430" w:rsidRDefault="007921AA" w:rsidP="00A16185">
      <w:pPr>
        <w:pStyle w:val="Podwytyczne"/>
        <w:numPr>
          <w:ilvl w:val="1"/>
          <w:numId w:val="40"/>
        </w:numPr>
        <w:ind w:left="1134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Dostosowanie systemu do nowych wymogów przepisów prawa, także wówczas, gdy wiąże się to ze zwiększeniem funkcjonalności systemu, bądź poszczególnych podsystemów lub modułów;</w:t>
      </w:r>
    </w:p>
    <w:p w:rsidR="007921AA" w:rsidRPr="00BD6430" w:rsidRDefault="007921AA" w:rsidP="00A16185">
      <w:pPr>
        <w:pStyle w:val="Podwytyczne"/>
        <w:numPr>
          <w:ilvl w:val="1"/>
          <w:numId w:val="40"/>
        </w:numPr>
        <w:ind w:left="1134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Świadczenie usług konsultacyjnych dla użytkowników systemu drogą telefoniczną, za pośrednictwem internetowych formularzy zgłoszeń oraz pod wydzielonym adresem e-mail;</w:t>
      </w:r>
    </w:p>
    <w:p w:rsidR="007921AA" w:rsidRPr="00BD6430" w:rsidRDefault="007921AA" w:rsidP="00A16185">
      <w:pPr>
        <w:pStyle w:val="Podwytyczne"/>
        <w:numPr>
          <w:ilvl w:val="1"/>
          <w:numId w:val="40"/>
        </w:numPr>
        <w:ind w:left="1134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Świadczenie usług konsultacyjnych dla administratora w zakresie obsługi technicznej i użytkowej oprogramowania;</w:t>
      </w:r>
    </w:p>
    <w:p w:rsidR="007921AA" w:rsidRPr="00BD6430" w:rsidRDefault="007921AA" w:rsidP="00A16185">
      <w:pPr>
        <w:pStyle w:val="Podwytyczne"/>
        <w:numPr>
          <w:ilvl w:val="1"/>
          <w:numId w:val="40"/>
        </w:numPr>
        <w:ind w:left="1134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Wizyty konsultanta w siedzibie Zamawiającego z częstotliwością nie rzadziej niż raz na kwartał w ustalonym wcześniej terminie;</w:t>
      </w:r>
    </w:p>
    <w:p w:rsidR="007921AA" w:rsidRPr="00BD6430" w:rsidRDefault="007921AA" w:rsidP="00A16185">
      <w:pPr>
        <w:pStyle w:val="Podwytyczne"/>
        <w:numPr>
          <w:ilvl w:val="1"/>
          <w:numId w:val="40"/>
        </w:numPr>
        <w:ind w:left="1134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Udzielanie pomocy merytorycznej w obsłudze systemu, jak również techniczne wsparcie w sytuacjach losowych (np. zniszczenie programów, zbiorów danych, itp.);</w:t>
      </w:r>
    </w:p>
    <w:p w:rsidR="007921AA" w:rsidRPr="00BD6430" w:rsidRDefault="007921AA" w:rsidP="00706DA7">
      <w:pPr>
        <w:pStyle w:val="Podwytyczne"/>
        <w:numPr>
          <w:ilvl w:val="0"/>
          <w:numId w:val="40"/>
        </w:numPr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W razie zawarcia z WYKONAWCĄ po okresie gwarancji umowy na utrzymanie systemu EUMIGP WYKONAWCA oświadcza, że roczny koszt utrzymania systemu EUMIGP (opieka autorska) po okresie gwarancji nie będzie wyższy niż 1</w:t>
      </w:r>
      <w:r>
        <w:rPr>
          <w:rFonts w:ascii="Bookman Old Style" w:hAnsi="Bookman Old Style" w:cs="Bookman Old Style"/>
          <w:sz w:val="22"/>
          <w:szCs w:val="22"/>
        </w:rPr>
        <w:t>5</w:t>
      </w:r>
      <w:r w:rsidRPr="00BD6430">
        <w:rPr>
          <w:rFonts w:ascii="Bookman Old Style" w:hAnsi="Bookman Old Style" w:cs="Bookman Old Style"/>
          <w:sz w:val="22"/>
          <w:szCs w:val="22"/>
        </w:rPr>
        <w:t xml:space="preserve">% kwoty wskazanej w ofercie </w:t>
      </w:r>
      <w:r>
        <w:rPr>
          <w:rFonts w:ascii="Bookman Old Style" w:hAnsi="Bookman Old Style" w:cs="Bookman Old Style"/>
          <w:sz w:val="22"/>
          <w:szCs w:val="22"/>
        </w:rPr>
        <w:t>(</w:t>
      </w:r>
      <w:r w:rsidRPr="00BD6430">
        <w:rPr>
          <w:rFonts w:ascii="Bookman Old Style" w:hAnsi="Bookman Old Style" w:cs="Bookman Old Style"/>
          <w:sz w:val="22"/>
          <w:szCs w:val="22"/>
        </w:rPr>
        <w:t>§ 4 ust. 1</w:t>
      </w:r>
      <w:r>
        <w:rPr>
          <w:rFonts w:ascii="Bookman Old Style" w:hAnsi="Bookman Old Style" w:cs="Bookman Old Style"/>
          <w:sz w:val="22"/>
          <w:szCs w:val="22"/>
        </w:rPr>
        <w:t>)</w:t>
      </w:r>
      <w:r w:rsidRPr="00BD6430">
        <w:rPr>
          <w:rFonts w:ascii="Bookman Old Style" w:hAnsi="Bookman Old Style" w:cs="Bookman Old Style"/>
          <w:sz w:val="22"/>
          <w:szCs w:val="22"/>
        </w:rPr>
        <w:t>.</w:t>
      </w:r>
    </w:p>
    <w:p w:rsidR="007921AA" w:rsidRPr="00BD6430" w:rsidRDefault="007921AA" w:rsidP="00706DA7">
      <w:pPr>
        <w:pStyle w:val="Podwytyczne"/>
        <w:numPr>
          <w:ilvl w:val="0"/>
          <w:numId w:val="40"/>
        </w:numPr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(Klauzula waloryzacji) ZAMAWIAJĄCY dopuszcza możliwość waloryzacji rocznego kosztu opieki autorskiej nad systemem EUMIGP w oparciu o średnioroczny wskaźnik wzrostu cen towarów i usług konsumpcyjnych ogółem z roku poprzedniego ogłoszony przez Prezesa GUS w Monitorze Polskim, nie więcej jednak niż 5% w skali roku. Waloryzacja będzie możliwa w oparciu o pisemny uzasadniony wniosek WYKONAWCY. Waloryzacja obowiązywać będzie od miesiąca następnego po miesiącu, w którym podpisano aneks. Zmianę kosztów opieki autorskiej wprowadza się w formie aneksu do umowy.</w:t>
      </w:r>
    </w:p>
    <w:p w:rsidR="007921AA" w:rsidRPr="00BD6430" w:rsidRDefault="007921AA" w:rsidP="00706DA7">
      <w:pPr>
        <w:jc w:val="center"/>
        <w:rPr>
          <w:rFonts w:ascii="Bookman Old Style" w:hAnsi="Bookman Old Style" w:cs="Bookman Old Style"/>
          <w:b/>
          <w:bCs/>
          <w:sz w:val="22"/>
          <w:szCs w:val="22"/>
        </w:rPr>
      </w:pPr>
      <w:bookmarkStart w:id="26" w:name="_Toc392544588"/>
      <w:r w:rsidRPr="00BD6430">
        <w:rPr>
          <w:rFonts w:ascii="Bookman Old Style" w:hAnsi="Bookman Old Style" w:cs="Bookman Old Style"/>
          <w:b/>
          <w:bCs/>
          <w:sz w:val="22"/>
          <w:szCs w:val="22"/>
        </w:rPr>
        <w:t>§ 11. Prawa autorskie i licencje</w:t>
      </w:r>
    </w:p>
    <w:p w:rsidR="007921AA" w:rsidRPr="00BD6430" w:rsidRDefault="007921AA" w:rsidP="00706DA7">
      <w:pPr>
        <w:pStyle w:val="ListParagraph"/>
        <w:numPr>
          <w:ilvl w:val="0"/>
          <w:numId w:val="42"/>
        </w:numPr>
        <w:spacing w:before="100" w:beforeAutospacing="1" w:after="100" w:afterAutospacing="1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W ramach wynagrodzenia, o którym mowa w § 4 ust. 1, WYKONAWCA:</w:t>
      </w:r>
    </w:p>
    <w:p w:rsidR="007921AA" w:rsidRPr="00BD6430" w:rsidRDefault="007921AA" w:rsidP="00706DA7">
      <w:pPr>
        <w:pStyle w:val="ListParagraph"/>
        <w:numPr>
          <w:ilvl w:val="0"/>
          <w:numId w:val="43"/>
        </w:numPr>
        <w:spacing w:before="100" w:beforeAutospacing="1" w:after="100" w:afterAutospacing="1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przeniesie na ZAMAWIAJĄCEGO autorskie prawa majątkowe do wszelkich utworów, w rozumieniu art. 1 ustawy z dnia 4 lutego 1994 r. o prawie autorskim i prawach pokrewnych, wytworzonych przez WYKONAWCĘ w ramach realizacji Umowy, w tym w szczególności dokumentacji, powstałych w trakcie realizacji Umowy, zrealizowanych przez WYKONAWCĘ,</w:t>
      </w:r>
    </w:p>
    <w:p w:rsidR="007921AA" w:rsidRPr="00BD6430" w:rsidRDefault="007921AA" w:rsidP="00706DA7">
      <w:pPr>
        <w:pStyle w:val="ListParagraph"/>
        <w:numPr>
          <w:ilvl w:val="0"/>
          <w:numId w:val="43"/>
        </w:numPr>
        <w:spacing w:before="100" w:beforeAutospacing="1" w:after="100" w:afterAutospacing="1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udzieli ZAMAWIAJĄCEMU licencji uprawniającej do korzystania</w:t>
      </w:r>
      <w:r w:rsidRPr="00BD6430">
        <w:rPr>
          <w:rFonts w:ascii="Bookman Old Style" w:hAnsi="Bookman Old Style" w:cs="Bookman Old Style"/>
          <w:sz w:val="22"/>
          <w:szCs w:val="22"/>
          <w:lang/>
        </w:rPr>
        <w:t xml:space="preserve"> z każdego</w:t>
      </w:r>
      <w:r w:rsidRPr="00BD6430">
        <w:rPr>
          <w:rFonts w:ascii="Bookman Old Style" w:hAnsi="Bookman Old Style" w:cs="Bookman Old Style"/>
          <w:sz w:val="22"/>
          <w:szCs w:val="22"/>
        </w:rPr>
        <w:t xml:space="preserve"> oprogramowania</w:t>
      </w:r>
      <w:r w:rsidRPr="00BD6430">
        <w:rPr>
          <w:rFonts w:ascii="Bookman Old Style" w:hAnsi="Bookman Old Style" w:cs="Bookman Old Style"/>
          <w:sz w:val="22"/>
          <w:szCs w:val="22"/>
          <w:lang/>
        </w:rPr>
        <w:t xml:space="preserve"> w ramach systemu EUMIGP a także </w:t>
      </w:r>
      <w:r w:rsidRPr="00BD6430">
        <w:rPr>
          <w:rFonts w:ascii="Bookman Old Style" w:hAnsi="Bookman Old Style" w:cs="Bookman Old Style"/>
          <w:sz w:val="22"/>
          <w:szCs w:val="22"/>
        </w:rPr>
        <w:t>oprogramowania system</w:t>
      </w:r>
      <w:r w:rsidRPr="00BD6430">
        <w:rPr>
          <w:rFonts w:ascii="Bookman Old Style" w:hAnsi="Bookman Old Style" w:cs="Bookman Old Style"/>
          <w:sz w:val="22"/>
          <w:szCs w:val="22"/>
          <w:lang/>
        </w:rPr>
        <w:t>owego,  bazodanowego</w:t>
      </w:r>
      <w:r w:rsidRPr="00BD6430">
        <w:rPr>
          <w:rFonts w:ascii="Bookman Old Style" w:hAnsi="Bookman Old Style" w:cs="Bookman Old Style"/>
          <w:sz w:val="22"/>
          <w:szCs w:val="22"/>
        </w:rPr>
        <w:t xml:space="preserve"> do którego nie przysługują WYKONAWCY autorskie prawa majątkowe.</w:t>
      </w:r>
    </w:p>
    <w:p w:rsidR="007921AA" w:rsidRPr="00BD6430" w:rsidRDefault="007921AA" w:rsidP="00706DA7">
      <w:pPr>
        <w:pStyle w:val="ListParagraph"/>
        <w:numPr>
          <w:ilvl w:val="0"/>
          <w:numId w:val="42"/>
        </w:numPr>
        <w:spacing w:before="0" w:after="200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Autorskie prawa majątkowe, o których mowa w ust. 1 lit a, przechodzą na ZAMAWIAJĄCEGO z chwilą podpisania protokołu odbioru końcowego.</w:t>
      </w:r>
    </w:p>
    <w:p w:rsidR="007921AA" w:rsidRPr="00BD6430" w:rsidRDefault="007921AA" w:rsidP="00706DA7">
      <w:pPr>
        <w:pStyle w:val="ListParagraph"/>
        <w:numPr>
          <w:ilvl w:val="0"/>
          <w:numId w:val="42"/>
        </w:numPr>
        <w:spacing w:before="0" w:after="200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 xml:space="preserve"> Przeniesienie autorskich praw majątkowych, o których mowa w ust. 1 lit a, obejmuje wszystkie pola eksploatacji wymienione odpowiednio w art. 50 i art. 74 ust. 4 ustawy z dnia 4 lutego 1994 r. o prawie autorskim i prawach pokrewnych, co obejmuje w szczególności prawo do:</w:t>
      </w:r>
    </w:p>
    <w:p w:rsidR="007921AA" w:rsidRPr="00BD6430" w:rsidRDefault="007921AA" w:rsidP="00706DA7">
      <w:pPr>
        <w:pStyle w:val="ListParagraph"/>
        <w:numPr>
          <w:ilvl w:val="0"/>
          <w:numId w:val="44"/>
        </w:numPr>
        <w:spacing w:before="0" w:after="200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 xml:space="preserve">wykorzystania do realizacji zadań publicznych bez jakichkolwiek ograniczeń w ramach wszystkich funkcjonalności i w dowolny sposób oraz przez nieograniczoną liczbę </w:t>
      </w:r>
      <w:r w:rsidRPr="00BD6430">
        <w:rPr>
          <w:rFonts w:ascii="Bookman Old Style" w:hAnsi="Bookman Old Style" w:cs="Bookman Old Style"/>
          <w:sz w:val="22"/>
          <w:szCs w:val="22"/>
          <w:lang/>
        </w:rPr>
        <w:t>u</w:t>
      </w:r>
      <w:r w:rsidRPr="00BD6430">
        <w:rPr>
          <w:rFonts w:ascii="Bookman Old Style" w:hAnsi="Bookman Old Style" w:cs="Bookman Old Style"/>
          <w:sz w:val="22"/>
          <w:szCs w:val="22"/>
        </w:rPr>
        <w:t>żytkowników i osób (również spoza struktury organizacyjnej ZAMAWIAJĄCEGO);</w:t>
      </w:r>
    </w:p>
    <w:p w:rsidR="007921AA" w:rsidRPr="00BD6430" w:rsidRDefault="007921AA" w:rsidP="00706DA7">
      <w:pPr>
        <w:pStyle w:val="ListParagraph"/>
        <w:numPr>
          <w:ilvl w:val="0"/>
          <w:numId w:val="44"/>
        </w:numPr>
        <w:spacing w:before="0" w:after="200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w zakresie obrotu oryginałem albo egzemplarzami, na których utwór utrwalono – wprowadzania do obrotu, użyczenia, najmu lub dzierżawy oryginału lub kopii - bez ograniczeń przedmiotowych, terytorialnych i czasowych, i bez względu na przeznaczenie;</w:t>
      </w:r>
    </w:p>
    <w:p w:rsidR="007921AA" w:rsidRPr="00BD6430" w:rsidRDefault="007921AA" w:rsidP="00706DA7">
      <w:pPr>
        <w:pStyle w:val="ListParagraph"/>
        <w:numPr>
          <w:ilvl w:val="0"/>
          <w:numId w:val="44"/>
        </w:numPr>
        <w:spacing w:before="0" w:after="200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tłumaczenia, przystosowywania, zmiany układu, dokonywania skrótów, cięć, montażu, tłumaczeń, korekt, przeróbek, zmian i adaptacji w tym modyfikowania całości</w:t>
      </w:r>
      <w:r w:rsidRPr="00BD6430">
        <w:rPr>
          <w:rFonts w:ascii="Bookman Old Style" w:hAnsi="Bookman Old Style" w:cs="Bookman Old Style"/>
          <w:sz w:val="22"/>
          <w:szCs w:val="22"/>
          <w:lang/>
        </w:rPr>
        <w:t>,</w:t>
      </w:r>
      <w:r w:rsidRPr="00BD6430">
        <w:rPr>
          <w:rFonts w:ascii="Bookman Old Style" w:hAnsi="Bookman Old Style" w:cs="Bookman Old Style"/>
          <w:sz w:val="22"/>
          <w:szCs w:val="22"/>
        </w:rPr>
        <w:t xml:space="preserve"> części lub dokonywania jakichkolwiek innych zmian,</w:t>
      </w:r>
    </w:p>
    <w:p w:rsidR="007921AA" w:rsidRPr="00BD6430" w:rsidRDefault="007921AA" w:rsidP="00706DA7">
      <w:pPr>
        <w:pStyle w:val="ListParagraph"/>
        <w:numPr>
          <w:ilvl w:val="0"/>
          <w:numId w:val="44"/>
        </w:numPr>
        <w:spacing w:before="0" w:after="200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wprowadzania do pamięci serwerów, komputerów i innych urządzeń</w:t>
      </w:r>
      <w:r w:rsidRPr="00BD6430">
        <w:rPr>
          <w:rFonts w:ascii="Bookman Old Style" w:hAnsi="Bookman Old Style" w:cs="Bookman Old Style"/>
          <w:sz w:val="22"/>
          <w:szCs w:val="22"/>
          <w:lang/>
        </w:rPr>
        <w:t>.</w:t>
      </w:r>
      <w:r w:rsidRPr="00BD6430">
        <w:rPr>
          <w:rFonts w:ascii="Bookman Old Style" w:hAnsi="Bookman Old Style" w:cs="Bookman Old Style"/>
          <w:sz w:val="22"/>
          <w:szCs w:val="22"/>
        </w:rPr>
        <w:t xml:space="preserve"> </w:t>
      </w:r>
    </w:p>
    <w:p w:rsidR="007921AA" w:rsidRPr="00BD6430" w:rsidRDefault="007921AA" w:rsidP="00706DA7">
      <w:pPr>
        <w:pStyle w:val="ListParagraph"/>
        <w:numPr>
          <w:ilvl w:val="0"/>
          <w:numId w:val="42"/>
        </w:numPr>
        <w:spacing w:before="0" w:after="200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Przeniesienie autorskich praw majątkowych, o których mowa w ust. 1 lit a, zostaje dokonane bez jakichkolwiek ograniczeń nie zastrzeżonych wyraźnie w Umowie, w tym w szczególności jest nieograniczone terytorialnie, zostaje dokonane na czas nieokreślony oraz nie ogranicza liczby Użytkowników i innych osób, którym ZAMAWIAJĄCY udostępni możliwość wykorzystywania utworów wytworzonych przez WYKONAWCĘ w ramach realizacji Umowy.</w:t>
      </w:r>
    </w:p>
    <w:p w:rsidR="007921AA" w:rsidRPr="00BD6430" w:rsidRDefault="007921AA" w:rsidP="00706DA7">
      <w:pPr>
        <w:pStyle w:val="ListParagraph"/>
        <w:numPr>
          <w:ilvl w:val="0"/>
          <w:numId w:val="42"/>
        </w:numPr>
        <w:spacing w:before="0" w:after="200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Wraz z nabyciem autorskich praw majątkowych ZAMAWIAJĄCY nabywa prawo do wykonywania praw zależnych wraz z prawem do zezwalania na wykonywanie praw zależnych przez osoby trzecie.</w:t>
      </w:r>
    </w:p>
    <w:p w:rsidR="007921AA" w:rsidRPr="00BD6430" w:rsidRDefault="007921AA" w:rsidP="00706DA7">
      <w:pPr>
        <w:pStyle w:val="ListParagraph"/>
        <w:numPr>
          <w:ilvl w:val="0"/>
          <w:numId w:val="42"/>
        </w:numPr>
        <w:spacing w:before="0" w:after="200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Z chwilą odbioru przedmiotu Umowy ZAMAWIAJĄCY nabywa także własność przekazanych egzemplarzy utworu oraz nośników, na których utwór utrwalono.</w:t>
      </w:r>
    </w:p>
    <w:p w:rsidR="007921AA" w:rsidRPr="00BD6430" w:rsidRDefault="007921AA" w:rsidP="00706DA7">
      <w:pPr>
        <w:pStyle w:val="ListParagraph"/>
        <w:numPr>
          <w:ilvl w:val="0"/>
          <w:numId w:val="42"/>
        </w:numPr>
        <w:spacing w:before="0" w:after="200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 xml:space="preserve">Licencje, o których mowa w ust. 1 lit b, udzielane są ZAMAWIAJĄCEMU z chwilą podpisania protokołu odbioru końcowego. </w:t>
      </w:r>
    </w:p>
    <w:p w:rsidR="007921AA" w:rsidRPr="00BD6430" w:rsidRDefault="007921AA" w:rsidP="00706DA7">
      <w:pPr>
        <w:pStyle w:val="ListParagraph"/>
        <w:numPr>
          <w:ilvl w:val="0"/>
          <w:numId w:val="42"/>
        </w:numPr>
        <w:spacing w:before="0" w:after="200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Udzielone licencje, o których mowa w ust. 1 lit b, muszą być nieograniczone terytorialnie, bezterminowe.</w:t>
      </w:r>
    </w:p>
    <w:p w:rsidR="007921AA" w:rsidRPr="00BD6430" w:rsidRDefault="007921AA" w:rsidP="00706DA7">
      <w:pPr>
        <w:pStyle w:val="ListParagraph"/>
        <w:numPr>
          <w:ilvl w:val="0"/>
          <w:numId w:val="42"/>
        </w:numPr>
        <w:spacing w:before="0" w:after="200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 xml:space="preserve">Udzielone licencje, o których mowa w ust. 1 lit b, muszą uprawniać ZAMAWIAJĄCEGO, co najmniej, do wykorzystywania </w:t>
      </w:r>
      <w:r w:rsidRPr="00BD6430">
        <w:rPr>
          <w:rFonts w:ascii="Bookman Old Style" w:hAnsi="Bookman Old Style" w:cs="Bookman Old Style"/>
          <w:sz w:val="22"/>
          <w:szCs w:val="22"/>
          <w:lang/>
        </w:rPr>
        <w:t>o</w:t>
      </w:r>
      <w:r w:rsidRPr="00BD6430">
        <w:rPr>
          <w:rFonts w:ascii="Bookman Old Style" w:hAnsi="Bookman Old Style" w:cs="Bookman Old Style"/>
          <w:sz w:val="22"/>
          <w:szCs w:val="22"/>
        </w:rPr>
        <w:t>programowania, będącego przedmiotem licencji na następujących polach eksploatacji:</w:t>
      </w:r>
    </w:p>
    <w:p w:rsidR="007921AA" w:rsidRPr="00BD6430" w:rsidRDefault="007921AA" w:rsidP="00706DA7">
      <w:pPr>
        <w:pStyle w:val="ListParagraph"/>
        <w:numPr>
          <w:ilvl w:val="0"/>
          <w:numId w:val="45"/>
        </w:numPr>
        <w:spacing w:before="0" w:after="200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 xml:space="preserve">wykorzystanie w zakresie wszystkich funkcjonalności </w:t>
      </w:r>
      <w:r w:rsidRPr="00BD6430">
        <w:rPr>
          <w:rFonts w:ascii="Bookman Old Style" w:hAnsi="Bookman Old Style" w:cs="Bookman Old Style"/>
          <w:sz w:val="22"/>
          <w:szCs w:val="22"/>
          <w:lang/>
        </w:rPr>
        <w:t>s</w:t>
      </w:r>
      <w:r w:rsidRPr="00BD6430">
        <w:rPr>
          <w:rFonts w:ascii="Bookman Old Style" w:hAnsi="Bookman Old Style" w:cs="Bookman Old Style"/>
          <w:sz w:val="22"/>
          <w:szCs w:val="22"/>
        </w:rPr>
        <w:t>ystemu</w:t>
      </w:r>
      <w:r w:rsidRPr="00BD6430">
        <w:rPr>
          <w:rFonts w:ascii="Bookman Old Style" w:hAnsi="Bookman Old Style" w:cs="Bookman Old Style"/>
          <w:sz w:val="22"/>
          <w:szCs w:val="22"/>
          <w:lang/>
        </w:rPr>
        <w:t xml:space="preserve"> EUMIGP</w:t>
      </w:r>
      <w:r w:rsidRPr="00BD6430">
        <w:rPr>
          <w:rFonts w:ascii="Bookman Old Style" w:hAnsi="Bookman Old Style" w:cs="Bookman Old Style"/>
          <w:sz w:val="22"/>
          <w:szCs w:val="22"/>
        </w:rPr>
        <w:t>,</w:t>
      </w:r>
    </w:p>
    <w:p w:rsidR="007921AA" w:rsidRPr="00BD6430" w:rsidRDefault="007921AA" w:rsidP="00706DA7">
      <w:pPr>
        <w:pStyle w:val="ListParagraph"/>
        <w:numPr>
          <w:ilvl w:val="0"/>
          <w:numId w:val="45"/>
        </w:numPr>
        <w:spacing w:before="0" w:after="200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wprowadzanie i zapisywanie w pamięci komputerów, odtwarzanie, utrwalanie, przekazywanie, przechowywanie, wyświetlanie, stosowanie,</w:t>
      </w:r>
    </w:p>
    <w:p w:rsidR="007921AA" w:rsidRPr="00BD6430" w:rsidRDefault="007921AA" w:rsidP="00706DA7">
      <w:pPr>
        <w:pStyle w:val="ListParagraph"/>
        <w:numPr>
          <w:ilvl w:val="0"/>
          <w:numId w:val="45"/>
        </w:numPr>
        <w:spacing w:before="0" w:after="200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 xml:space="preserve">instalowanie i deinstalowanie </w:t>
      </w:r>
      <w:r w:rsidRPr="00BD6430">
        <w:rPr>
          <w:rFonts w:ascii="Bookman Old Style" w:hAnsi="Bookman Old Style" w:cs="Bookman Old Style"/>
          <w:sz w:val="22"/>
          <w:szCs w:val="22"/>
          <w:lang/>
        </w:rPr>
        <w:t>o</w:t>
      </w:r>
      <w:r w:rsidRPr="00BD6430">
        <w:rPr>
          <w:rFonts w:ascii="Bookman Old Style" w:hAnsi="Bookman Old Style" w:cs="Bookman Old Style"/>
          <w:sz w:val="22"/>
          <w:szCs w:val="22"/>
        </w:rPr>
        <w:t>programowania pod warunkiem zachowania liczby udzielonych licencji;</w:t>
      </w:r>
    </w:p>
    <w:p w:rsidR="007921AA" w:rsidRPr="00BD6430" w:rsidRDefault="007921AA" w:rsidP="00706DA7">
      <w:pPr>
        <w:pStyle w:val="ListParagraph"/>
        <w:numPr>
          <w:ilvl w:val="0"/>
          <w:numId w:val="45"/>
        </w:numPr>
        <w:spacing w:before="0" w:after="200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sporządzanie kopii zapasowej (kopii bezpieczeństwa);</w:t>
      </w:r>
    </w:p>
    <w:p w:rsidR="007921AA" w:rsidRPr="00BD6430" w:rsidRDefault="007921AA" w:rsidP="00706DA7">
      <w:pPr>
        <w:pStyle w:val="ListParagraph"/>
        <w:numPr>
          <w:ilvl w:val="0"/>
          <w:numId w:val="45"/>
        </w:numPr>
        <w:spacing w:before="0" w:after="200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 xml:space="preserve">przystosowywanie (customizacja), tłumaczenie, wprowadzanie zmian, zmiany układu lub jakiekolwiek inne zmiany w </w:t>
      </w:r>
      <w:r w:rsidRPr="00BD6430">
        <w:rPr>
          <w:rFonts w:ascii="Bookman Old Style" w:hAnsi="Bookman Old Style" w:cs="Bookman Old Style"/>
          <w:sz w:val="22"/>
          <w:szCs w:val="22"/>
          <w:lang/>
        </w:rPr>
        <w:t>o</w:t>
      </w:r>
      <w:r w:rsidRPr="00BD6430">
        <w:rPr>
          <w:rFonts w:ascii="Bookman Old Style" w:hAnsi="Bookman Old Style" w:cs="Bookman Old Style"/>
          <w:sz w:val="22"/>
          <w:szCs w:val="22"/>
        </w:rPr>
        <w:t>programowaniu</w:t>
      </w:r>
      <w:r w:rsidRPr="00BD6430">
        <w:rPr>
          <w:rFonts w:ascii="Bookman Old Style" w:hAnsi="Bookman Old Style" w:cs="Bookman Old Style"/>
          <w:sz w:val="22"/>
          <w:szCs w:val="22"/>
          <w:lang/>
        </w:rPr>
        <w:t>.</w:t>
      </w:r>
    </w:p>
    <w:p w:rsidR="007921AA" w:rsidRPr="00BD6430" w:rsidRDefault="007921AA" w:rsidP="00706DA7">
      <w:pPr>
        <w:pStyle w:val="ListParagraph"/>
        <w:numPr>
          <w:ilvl w:val="0"/>
          <w:numId w:val="45"/>
        </w:numPr>
        <w:spacing w:before="0" w:after="200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 xml:space="preserve">korzystanie z produktów powstałych w wyniku eksploatacji </w:t>
      </w:r>
      <w:r w:rsidRPr="00BD6430">
        <w:rPr>
          <w:rFonts w:ascii="Bookman Old Style" w:hAnsi="Bookman Old Style" w:cs="Bookman Old Style"/>
          <w:sz w:val="22"/>
          <w:szCs w:val="22"/>
          <w:lang/>
        </w:rPr>
        <w:t>o</w:t>
      </w:r>
      <w:r w:rsidRPr="00BD6430">
        <w:rPr>
          <w:rFonts w:ascii="Bookman Old Style" w:hAnsi="Bookman Old Style" w:cs="Bookman Old Style"/>
          <w:sz w:val="22"/>
          <w:szCs w:val="22"/>
        </w:rPr>
        <w:t>programowania, w szczególności danych, raportów, zestawień oraz innych dokumentów kreowanych w ramach tej eksploatacji oraz modyfikowania tych produktów i dalszego z nich korzystania, w tym publikowania i wyświetlania w całości i w części w Internecie i innych mediach bez ograniczeń.</w:t>
      </w:r>
    </w:p>
    <w:p w:rsidR="007921AA" w:rsidRPr="00BD6430" w:rsidRDefault="007921AA" w:rsidP="00706DA7">
      <w:pPr>
        <w:pStyle w:val="ListParagraph"/>
        <w:numPr>
          <w:ilvl w:val="0"/>
          <w:numId w:val="42"/>
        </w:numPr>
        <w:spacing w:before="0" w:after="200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 xml:space="preserve">WYKONAWCA zapewnia, że </w:t>
      </w:r>
      <w:r w:rsidRPr="00BD6430">
        <w:rPr>
          <w:rFonts w:ascii="Bookman Old Style" w:hAnsi="Bookman Old Style" w:cs="Bookman Old Style"/>
          <w:sz w:val="22"/>
          <w:szCs w:val="22"/>
          <w:lang/>
        </w:rPr>
        <w:t>o</w:t>
      </w:r>
      <w:r w:rsidRPr="00BD6430">
        <w:rPr>
          <w:rFonts w:ascii="Bookman Old Style" w:hAnsi="Bookman Old Style" w:cs="Bookman Old Style"/>
          <w:sz w:val="22"/>
          <w:szCs w:val="22"/>
        </w:rPr>
        <w:t>programowanie</w:t>
      </w:r>
      <w:r w:rsidRPr="00BD6430">
        <w:rPr>
          <w:rFonts w:ascii="Bookman Old Style" w:hAnsi="Bookman Old Style" w:cs="Bookman Old Style"/>
          <w:sz w:val="22"/>
          <w:szCs w:val="22"/>
          <w:lang/>
        </w:rPr>
        <w:t xml:space="preserve"> systemowe oraz bazodanowe</w:t>
      </w:r>
      <w:r w:rsidRPr="00BD6430">
        <w:rPr>
          <w:rFonts w:ascii="Bookman Old Style" w:hAnsi="Bookman Old Style" w:cs="Bookman Old Style"/>
          <w:sz w:val="22"/>
          <w:szCs w:val="22"/>
        </w:rPr>
        <w:t>, będące przedmiotem licencji, o których mowa w ust. 1 lit b, zostało zakupione w oficjalnym kanale sprzedaży producenta na rynek polski i posiada pakiet usług gwarancyjnych i wsparcia kierowanych do użytkowników z obszaru Rzeczpospolitej Polskiej.</w:t>
      </w:r>
    </w:p>
    <w:p w:rsidR="007921AA" w:rsidRPr="00BD6430" w:rsidRDefault="007921AA" w:rsidP="00706DA7">
      <w:pPr>
        <w:pStyle w:val="ListParagraph"/>
        <w:numPr>
          <w:ilvl w:val="0"/>
          <w:numId w:val="42"/>
        </w:numPr>
        <w:spacing w:before="0" w:after="200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 xml:space="preserve">Oprogramowanie, będące przedmiotem licencji, o których mowa w ust. 1 lit b, zostanie dostarczone na oryginalnych nośnikach instalacyjnych. Z chwilą udzielenia licencji własność nośników, na których zostało dostarczone </w:t>
      </w:r>
      <w:r w:rsidRPr="00BD6430">
        <w:rPr>
          <w:rFonts w:ascii="Bookman Old Style" w:hAnsi="Bookman Old Style" w:cs="Bookman Old Style"/>
          <w:sz w:val="22"/>
          <w:szCs w:val="22"/>
          <w:lang/>
        </w:rPr>
        <w:t>o</w:t>
      </w:r>
      <w:r w:rsidRPr="00BD6430">
        <w:rPr>
          <w:rFonts w:ascii="Bookman Old Style" w:hAnsi="Bookman Old Style" w:cs="Bookman Old Style"/>
          <w:sz w:val="22"/>
          <w:szCs w:val="22"/>
        </w:rPr>
        <w:t xml:space="preserve">programowanie, będące przedmiotem licencji, przechodzi na ZAMAWIAJĄCEGO. </w:t>
      </w:r>
    </w:p>
    <w:p w:rsidR="007921AA" w:rsidRPr="00BD6430" w:rsidRDefault="007921AA" w:rsidP="00706DA7">
      <w:pPr>
        <w:pStyle w:val="ListParagraph"/>
        <w:numPr>
          <w:ilvl w:val="0"/>
          <w:numId w:val="42"/>
        </w:numPr>
        <w:spacing w:before="0" w:after="200"/>
        <w:rPr>
          <w:rFonts w:ascii="Bookman Old Style" w:hAnsi="Bookman Old Style" w:cs="Bookman Old Style"/>
          <w:color w:val="FF0000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WYKONAWCA oświadcza, że:</w:t>
      </w:r>
    </w:p>
    <w:p w:rsidR="007921AA" w:rsidRPr="00BD6430" w:rsidRDefault="007921AA" w:rsidP="00706DA7">
      <w:pPr>
        <w:pStyle w:val="ListParagraph"/>
        <w:numPr>
          <w:ilvl w:val="0"/>
          <w:numId w:val="46"/>
        </w:numPr>
        <w:spacing w:before="0" w:after="200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wykonanie przedmiotu Umowy nie narusza i nie będzie naruszało praw autorskich innych osób,</w:t>
      </w:r>
    </w:p>
    <w:p w:rsidR="007921AA" w:rsidRPr="00BD6430" w:rsidRDefault="007921AA" w:rsidP="00706DA7">
      <w:pPr>
        <w:pStyle w:val="ListParagraph"/>
        <w:numPr>
          <w:ilvl w:val="0"/>
          <w:numId w:val="46"/>
        </w:numPr>
        <w:spacing w:before="0" w:after="200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system nie zawiera i nie będzie zawierać niedozwolonych zapożyczeń z utworów osób trzecich oraz nie będzie obciążony żadnymi innymi prawami osób trzecich;</w:t>
      </w:r>
    </w:p>
    <w:p w:rsidR="007921AA" w:rsidRPr="00BD6430" w:rsidRDefault="007921AA" w:rsidP="00706DA7">
      <w:pPr>
        <w:pStyle w:val="ListParagraph"/>
        <w:numPr>
          <w:ilvl w:val="0"/>
          <w:numId w:val="46"/>
        </w:numPr>
        <w:spacing w:before="0" w:after="200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system jest i będzie wolny od wad, w tym od wad prawnych.</w:t>
      </w:r>
    </w:p>
    <w:p w:rsidR="007921AA" w:rsidRPr="00BD6430" w:rsidRDefault="007921AA" w:rsidP="00706DA7">
      <w:pPr>
        <w:pStyle w:val="ListParagraph"/>
        <w:numPr>
          <w:ilvl w:val="0"/>
          <w:numId w:val="42"/>
        </w:numPr>
        <w:spacing w:before="0" w:after="200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W przypadku wystąpienia przeciwko ZAMAWIAJĄCEMU przez osoby trzecie z roszczeniami wynikającymi z naruszenia ich praw autorskich, WYKONAWCA zobowiązuje się do ich zaspokojenia i zwolnienia ZAMAWIAJĄCEGO od obowiązku świadczeń z tego tytułu.</w:t>
      </w:r>
    </w:p>
    <w:p w:rsidR="007921AA" w:rsidRPr="00BD6430" w:rsidRDefault="007921AA" w:rsidP="00706DA7">
      <w:pPr>
        <w:pStyle w:val="ListParagraph"/>
        <w:numPr>
          <w:ilvl w:val="0"/>
          <w:numId w:val="42"/>
        </w:numPr>
        <w:spacing w:before="0" w:after="200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W przypadku dochodzenia na drodze sądowej przez osoby trzecie roszczeń wynikających z naruszenia ich praw autorskich przeciwko ZAMAWIAJĄCEMU, WYKONAWCA będzie zobowiązany do przystąpienia w procesie po stronie ZAMAWIAJĄCEGO i podjęcia wszelkich czynności w celu zwolnienia ZAMAWIAJĄCEGO z udziału w postępowaniu.</w:t>
      </w:r>
    </w:p>
    <w:p w:rsidR="007921AA" w:rsidRPr="00BD6430" w:rsidRDefault="007921AA" w:rsidP="00706DA7">
      <w:pPr>
        <w:pStyle w:val="ListParagraph"/>
        <w:numPr>
          <w:ilvl w:val="0"/>
          <w:numId w:val="42"/>
        </w:numPr>
        <w:spacing w:before="0" w:after="200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W przypadku zgłoszenia przez osobę trzecią roszczeń związanych ze zgodnym z niniejszą Umową wykonywaniem praw autorskich w niej określonych, WYKONAWCA zobowiązuje się do niezwłocznego wyjaśnienia zaistniałej sytuacji oraz do wystąpienia przeciwko takim roszczeniom na własny koszt i ryzyko oraz zaspokojenia tych roszczeń w sytuacji, gdy ich zasadność zostanie potwierdzona prawomocnym wyrokiem sądu, jak również do zwrócenia ZAMAWIAJĄCEMU całości kosztów pokrytych przez ZAMAWIAJĄCEGO oraz wszelkich wydatków i opłat, włącznie z kosztami postępowania sądowego, poniesionych przez ZAMAWIAJĄCEGO w celu odparcia roszczeń w niniejszym zakresie.</w:t>
      </w:r>
    </w:p>
    <w:p w:rsidR="007921AA" w:rsidRPr="00BD6430" w:rsidRDefault="007921AA" w:rsidP="00706DA7">
      <w:pPr>
        <w:pStyle w:val="ListParagraph"/>
        <w:numPr>
          <w:ilvl w:val="0"/>
          <w:numId w:val="42"/>
        </w:numPr>
        <w:spacing w:before="0" w:after="200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W przypadku zgłoszenia wobec ZAMAWIAJĄCEGO przez osoby trzecie roszczeń związanych ze zgodnym z niniejszą umową wykonywaniem praw autorskich w niej określonych, WYKONAWCA zobowiązuje się do udzielania ZAMAWIAJĄCEMU wszelkich informacji niezbędnych do wyjaśnienia zaistniałej sytuacji.</w:t>
      </w:r>
    </w:p>
    <w:p w:rsidR="007921AA" w:rsidRPr="00BD6430" w:rsidRDefault="007921AA" w:rsidP="00706DA7">
      <w:pPr>
        <w:pStyle w:val="ListParagraph"/>
        <w:spacing w:before="0" w:after="200"/>
        <w:ind w:left="360" w:firstLine="0"/>
        <w:rPr>
          <w:rFonts w:ascii="Bookman Old Style" w:hAnsi="Bookman Old Style" w:cs="Bookman Old Style"/>
          <w:sz w:val="22"/>
          <w:szCs w:val="22"/>
        </w:rPr>
      </w:pPr>
    </w:p>
    <w:p w:rsidR="007921AA" w:rsidRPr="00BD6430" w:rsidRDefault="007921AA" w:rsidP="00706DA7">
      <w:pPr>
        <w:pStyle w:val="Paragrafy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caps/>
          <w:sz w:val="22"/>
          <w:szCs w:val="22"/>
        </w:rPr>
        <w:t xml:space="preserve">§ 12. </w:t>
      </w:r>
      <w:r w:rsidRPr="00BD6430">
        <w:rPr>
          <w:rFonts w:ascii="Bookman Old Style" w:hAnsi="Bookman Old Style" w:cs="Bookman Old Style"/>
          <w:sz w:val="22"/>
          <w:szCs w:val="22"/>
        </w:rPr>
        <w:t>Odpowiedzialność Wykonawcy</w:t>
      </w:r>
      <w:bookmarkEnd w:id="26"/>
    </w:p>
    <w:p w:rsidR="007921AA" w:rsidRPr="00BD6430" w:rsidRDefault="007921AA" w:rsidP="00706DA7">
      <w:pPr>
        <w:pStyle w:val="Punktyumowa"/>
        <w:numPr>
          <w:ilvl w:val="0"/>
          <w:numId w:val="0"/>
        </w:numPr>
        <w:spacing w:line="276" w:lineRule="auto"/>
        <w:ind w:left="360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Jeżeli system EUMiGP lub jakakolwiek jego część zostaną uznane za naruszające prawa własności przemysłowej, prawa autorskie i ich użycie zostanie zabronione, WYKONAWCA na swój koszt i po uzgodnieniu z ZAMAWIAJĄCYM:</w:t>
      </w:r>
    </w:p>
    <w:p w:rsidR="007921AA" w:rsidRPr="00BD6430" w:rsidRDefault="007921AA" w:rsidP="00706DA7">
      <w:pPr>
        <w:pStyle w:val="Podwytyczne"/>
        <w:numPr>
          <w:ilvl w:val="0"/>
          <w:numId w:val="47"/>
        </w:numPr>
        <w:tabs>
          <w:tab w:val="left" w:pos="709"/>
        </w:tabs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 xml:space="preserve">uzyska dla Zamawiającego prawo kontynuowania używania systemu EUMiGP, lub </w:t>
      </w:r>
    </w:p>
    <w:p w:rsidR="007921AA" w:rsidRPr="00BD6430" w:rsidRDefault="007921AA" w:rsidP="00706DA7">
      <w:pPr>
        <w:pStyle w:val="Podwytyczne"/>
        <w:numPr>
          <w:ilvl w:val="0"/>
          <w:numId w:val="47"/>
        </w:numPr>
        <w:tabs>
          <w:tab w:val="left" w:pos="709"/>
        </w:tabs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dokona wymiany Zintegrowanego Systemu Informatycznego na system identyczny pod względem parametrów użytkowych i technicznych, nie naruszający patentów, praw własności przemysłowej lub praw własności intelektualnej w połączeniu z migracja danych lub</w:t>
      </w:r>
    </w:p>
    <w:p w:rsidR="007921AA" w:rsidRPr="00BD6430" w:rsidRDefault="007921AA" w:rsidP="00706DA7">
      <w:pPr>
        <w:pStyle w:val="Podwytyczne"/>
        <w:numPr>
          <w:ilvl w:val="0"/>
          <w:numId w:val="47"/>
        </w:numPr>
        <w:tabs>
          <w:tab w:val="left" w:pos="709"/>
        </w:tabs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zmodyfikuje Zintegrowany System Informatyczny w taki sposób, aby naruszenia nie miały miejsca, przy zachowaniu dotychczasowych parametrów użytkowych i technicznych oraz danych.</w:t>
      </w:r>
    </w:p>
    <w:p w:rsidR="007921AA" w:rsidRPr="00BD6430" w:rsidRDefault="007921AA" w:rsidP="00706DA7">
      <w:pPr>
        <w:pStyle w:val="Podwytyczne"/>
        <w:numPr>
          <w:ilvl w:val="0"/>
          <w:numId w:val="0"/>
        </w:numPr>
        <w:tabs>
          <w:tab w:val="left" w:pos="709"/>
        </w:tabs>
        <w:ind w:left="3621" w:hanging="360"/>
        <w:rPr>
          <w:rFonts w:ascii="Bookman Old Style" w:hAnsi="Bookman Old Style" w:cs="Bookman Old Style"/>
          <w:sz w:val="22"/>
          <w:szCs w:val="22"/>
        </w:rPr>
      </w:pPr>
    </w:p>
    <w:p w:rsidR="007921AA" w:rsidRPr="00BD6430" w:rsidRDefault="007921AA" w:rsidP="00706DA7">
      <w:pPr>
        <w:pStyle w:val="Paragrafy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caps/>
          <w:sz w:val="22"/>
          <w:szCs w:val="22"/>
          <w:lang w:eastAsia="pl-PL"/>
        </w:rPr>
        <w:t>§ 1</w:t>
      </w:r>
      <w:r w:rsidRPr="00BD6430">
        <w:rPr>
          <w:rFonts w:ascii="Bookman Old Style" w:hAnsi="Bookman Old Style" w:cs="Bookman Old Style"/>
          <w:caps/>
          <w:sz w:val="22"/>
          <w:szCs w:val="22"/>
          <w:lang w:eastAsia="pl-PL"/>
        </w:rPr>
        <w:t>3</w:t>
      </w:r>
      <w:r w:rsidRPr="00BD6430">
        <w:rPr>
          <w:rFonts w:ascii="Bookman Old Style" w:hAnsi="Bookman Old Style" w:cs="Bookman Old Style"/>
          <w:caps/>
          <w:sz w:val="22"/>
          <w:szCs w:val="22"/>
          <w:lang w:eastAsia="pl-PL"/>
        </w:rPr>
        <w:t xml:space="preserve">. </w:t>
      </w:r>
      <w:r w:rsidRPr="00BD6430">
        <w:rPr>
          <w:rFonts w:ascii="Bookman Old Style" w:hAnsi="Bookman Old Style" w:cs="Bookman Old Style"/>
          <w:sz w:val="22"/>
          <w:szCs w:val="22"/>
        </w:rPr>
        <w:t>Ochrona danych osobowych</w:t>
      </w:r>
    </w:p>
    <w:p w:rsidR="007921AA" w:rsidRPr="00BD6430" w:rsidRDefault="007921AA" w:rsidP="00A16185">
      <w:pPr>
        <w:pStyle w:val="ListParagraph"/>
        <w:numPr>
          <w:ilvl w:val="0"/>
          <w:numId w:val="53"/>
        </w:numPr>
        <w:spacing w:before="0"/>
        <w:ind w:left="426" w:hanging="426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Administratorem danych osobowych przechowywanych i przetwarzanych przy użyciu systemu jest Zamawiający.</w:t>
      </w:r>
    </w:p>
    <w:p w:rsidR="007921AA" w:rsidRPr="00BD6430" w:rsidRDefault="007921AA" w:rsidP="00A16185">
      <w:pPr>
        <w:pStyle w:val="ListParagraph"/>
        <w:numPr>
          <w:ilvl w:val="0"/>
          <w:numId w:val="53"/>
        </w:numPr>
        <w:spacing w:before="0"/>
        <w:ind w:left="426" w:hanging="426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Wykonawca zobowiązuje się do zapewnienia w toku realizacji umowy stosowania przepisów ustawy z dnia 27 sierpnia 1997 r. o ochronie danych osobowych i aktach wykonawczych do tej ustawy, w tym do stosowania wszelkich środków technicznych i organizacyjnych koniecznych dla zapewnienia zgodnego z powszechnie obowiązującymi przepisami prawa.</w:t>
      </w:r>
    </w:p>
    <w:p w:rsidR="007921AA" w:rsidRPr="00BD6430" w:rsidRDefault="007921AA" w:rsidP="00A16185">
      <w:pPr>
        <w:pStyle w:val="ListParagraph"/>
        <w:numPr>
          <w:ilvl w:val="0"/>
          <w:numId w:val="53"/>
        </w:numPr>
        <w:spacing w:before="0"/>
        <w:ind w:left="426" w:hanging="426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Wobec faktu, iż w ramach wykonywania niniejszej umowy Wykonawca będzie miał dostęp do danych osobowych przetwarzanych przez Zamawiającego, Zamawiający powierza, a Wykonawca przyjmuje zlecenie przetwarzania tych danych osobowych w celu i zakresie określonym w niniejszej umowie.</w:t>
      </w:r>
    </w:p>
    <w:p w:rsidR="007921AA" w:rsidRPr="00BD6430" w:rsidRDefault="007921AA" w:rsidP="00A16185">
      <w:pPr>
        <w:pStyle w:val="ListParagraph"/>
        <w:numPr>
          <w:ilvl w:val="0"/>
          <w:numId w:val="53"/>
        </w:numPr>
        <w:spacing w:before="0"/>
        <w:ind w:left="426" w:hanging="426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Powierzenie, o którym mowa w ustępie poprzedzającym, następuje wyłącznie w celu umożliwienia Wykonawcy prawidłowego wykonania zobowiązań wynikających z Umowy, w zakresie niezbędnym do ich wykonania i obejmuje dostęp do danych osobowych, opracowywanie i przenoszenie danych osobowych oraz ich zapisywanie w ramach systemu, w związku z wykonywaniem umowy.</w:t>
      </w:r>
    </w:p>
    <w:p w:rsidR="007921AA" w:rsidRPr="00BD6430" w:rsidRDefault="007921AA" w:rsidP="00A16185">
      <w:pPr>
        <w:pStyle w:val="ListParagraph"/>
        <w:numPr>
          <w:ilvl w:val="0"/>
          <w:numId w:val="53"/>
        </w:numPr>
        <w:spacing w:before="0"/>
        <w:ind w:left="426" w:hanging="426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Przed rozpoczęciem przetwarzania danych osobowych Wykonawca zobowiązany jest do poinformowania Zamawiającego o tym fakcie.</w:t>
      </w:r>
    </w:p>
    <w:p w:rsidR="007921AA" w:rsidRPr="00BD6430" w:rsidRDefault="007921AA" w:rsidP="00A16185">
      <w:pPr>
        <w:pStyle w:val="ListParagraph"/>
        <w:numPr>
          <w:ilvl w:val="0"/>
          <w:numId w:val="53"/>
        </w:numPr>
        <w:spacing w:before="0"/>
        <w:ind w:left="426" w:hanging="426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Strony zgodnie oświadczają, iż wykonywanie przez Wykonawcę obowiązków wynikających z niniejszego paragrafu odbywać się będzie w ramach wynagrodzenia należnego Wykonawcy z tytułu wykonania Umowy.</w:t>
      </w:r>
    </w:p>
    <w:p w:rsidR="007921AA" w:rsidRPr="00BD6430" w:rsidRDefault="007921AA" w:rsidP="00A16185">
      <w:pPr>
        <w:pStyle w:val="ListParagraph"/>
        <w:numPr>
          <w:ilvl w:val="0"/>
          <w:numId w:val="53"/>
        </w:numPr>
        <w:spacing w:before="0"/>
        <w:ind w:left="426" w:hanging="426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 xml:space="preserve">Wykonawca jest uprawniony do przetwarzania danych osobowych wyłącznie dla celów związanych z prawidłową realizacją umowy. W szczególności Wykonawca nie jest uprawniony do przechowywania danych osobowych poza systemem, w szczególności utrwalania danych osobowych na potrzeby niezwiązane z realizacją umowy oraz przenoszenia ich do własnych baz danych. </w:t>
      </w:r>
    </w:p>
    <w:p w:rsidR="007921AA" w:rsidRPr="00BD6430" w:rsidRDefault="007921AA" w:rsidP="00A16185">
      <w:pPr>
        <w:pStyle w:val="ListParagraph"/>
        <w:numPr>
          <w:ilvl w:val="0"/>
          <w:numId w:val="53"/>
        </w:numPr>
        <w:spacing w:before="0"/>
        <w:ind w:left="426" w:hanging="426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Wykonawca zobowiązuje się do niezwłocznego poinformowania Zamawiającego o zaistnieniu okoliczności stwarzających zagrożenie dla zapewnienia bezpieczeństwa danych osobowych przetwarzanych przez Zamawiającego.</w:t>
      </w:r>
    </w:p>
    <w:p w:rsidR="007921AA" w:rsidRPr="00BD6430" w:rsidRDefault="007921AA" w:rsidP="00A16185">
      <w:pPr>
        <w:pStyle w:val="ListParagraph"/>
        <w:numPr>
          <w:ilvl w:val="0"/>
          <w:numId w:val="53"/>
        </w:numPr>
        <w:spacing w:before="0"/>
        <w:ind w:left="426" w:hanging="426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Wykonawca zobowiązany jest do niezwłocznego poinformowania Zamawiającego o jakimkolwiek postępowaniu, w szczególności administracyjnym lub sądowym prowadzonym w stosunku do Wykonawcy i dotyczącym przetwarzania danych osobowych powierzonych Wykonawcy do przetwarzania na podstawie niniejszej umowy</w:t>
      </w:r>
      <w:r w:rsidRPr="00BD6430">
        <w:rPr>
          <w:rFonts w:ascii="Bookman Old Style" w:hAnsi="Bookman Old Style" w:cs="Bookman Old Style"/>
          <w:sz w:val="22"/>
          <w:szCs w:val="22"/>
          <w:lang/>
        </w:rPr>
        <w:t>.</w:t>
      </w:r>
    </w:p>
    <w:p w:rsidR="007921AA" w:rsidRPr="00BD6430" w:rsidRDefault="007921AA" w:rsidP="00706DA7">
      <w:pPr>
        <w:pStyle w:val="Paragrafy"/>
        <w:rPr>
          <w:rFonts w:ascii="Bookman Old Style" w:hAnsi="Bookman Old Style" w:cs="Bookman Old Style"/>
          <w:caps/>
          <w:sz w:val="22"/>
          <w:szCs w:val="22"/>
          <w:lang w:eastAsia="pl-PL"/>
        </w:rPr>
      </w:pPr>
      <w:bookmarkStart w:id="27" w:name="_Toc392544589"/>
      <w:r w:rsidRPr="00BD6430">
        <w:rPr>
          <w:rFonts w:ascii="Bookman Old Style" w:hAnsi="Bookman Old Style" w:cs="Bookman Old Style"/>
          <w:caps/>
          <w:sz w:val="22"/>
          <w:szCs w:val="22"/>
          <w:lang w:eastAsia="pl-PL"/>
        </w:rPr>
        <w:t>§ 1</w:t>
      </w:r>
      <w:r w:rsidRPr="00BD6430">
        <w:rPr>
          <w:rFonts w:ascii="Bookman Old Style" w:hAnsi="Bookman Old Style" w:cs="Bookman Old Style"/>
          <w:caps/>
          <w:sz w:val="22"/>
          <w:szCs w:val="22"/>
          <w:lang w:eastAsia="pl-PL"/>
        </w:rPr>
        <w:t>4</w:t>
      </w:r>
      <w:r w:rsidRPr="00BD6430">
        <w:rPr>
          <w:rFonts w:ascii="Bookman Old Style" w:hAnsi="Bookman Old Style" w:cs="Bookman Old Style"/>
          <w:caps/>
          <w:sz w:val="22"/>
          <w:szCs w:val="22"/>
          <w:lang w:eastAsia="pl-PL"/>
        </w:rPr>
        <w:t xml:space="preserve">. </w:t>
      </w:r>
      <w:r w:rsidRPr="00BD6430">
        <w:rPr>
          <w:rFonts w:ascii="Bookman Old Style" w:hAnsi="Bookman Old Style" w:cs="Bookman Old Style"/>
          <w:sz w:val="22"/>
          <w:szCs w:val="22"/>
          <w:lang w:eastAsia="pl-PL"/>
        </w:rPr>
        <w:t>Postanowienia końcowe</w:t>
      </w:r>
      <w:bookmarkEnd w:id="27"/>
    </w:p>
    <w:p w:rsidR="007921AA" w:rsidRPr="00BD6430" w:rsidRDefault="007921AA" w:rsidP="00A16185">
      <w:pPr>
        <w:pStyle w:val="Punktyumowa"/>
        <w:numPr>
          <w:ilvl w:val="0"/>
          <w:numId w:val="34"/>
        </w:numPr>
        <w:tabs>
          <w:tab w:val="clear" w:pos="426"/>
          <w:tab w:val="left" w:pos="0"/>
        </w:tabs>
        <w:spacing w:line="276" w:lineRule="auto"/>
        <w:ind w:left="426" w:hanging="426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Materiały i dane wykorzystane dla celów realizacji niniejszej umowy stanowią własność ZAMAWIAJĄCEGO, w związku z czym WYKONAWCA zobowiązuje się do nie wykorzystywania ich do innych celów i nie udostępniania stronom trzecim na każdym etapie realizacji umowy, a także zobowiązuje się do zachowania w tajemnicy informacji powziętych przy wykonywaniu niniejszej umowy także po jej zakończeniu.</w:t>
      </w:r>
    </w:p>
    <w:p w:rsidR="007921AA" w:rsidRPr="00BD6430" w:rsidRDefault="007921AA" w:rsidP="00A16185">
      <w:pPr>
        <w:pStyle w:val="Punktyumowa"/>
        <w:numPr>
          <w:ilvl w:val="0"/>
          <w:numId w:val="48"/>
        </w:numPr>
        <w:tabs>
          <w:tab w:val="clear" w:pos="720"/>
          <w:tab w:val="left" w:pos="0"/>
          <w:tab w:val="num" w:pos="426"/>
        </w:tabs>
        <w:spacing w:line="276" w:lineRule="auto"/>
        <w:ind w:left="426" w:hanging="426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Wszelkie otrzymane przez WYKONAWCĘ materiały i dane na dowolnym nośniku nie mogą być kopiowane, reprodukowane, bądź w inny sposób powielane, a po zakończeniu prac objętych umową muszą zostać zwrócone ZAMAWIAJĄCEMU.</w:t>
      </w:r>
    </w:p>
    <w:p w:rsidR="007921AA" w:rsidRPr="00BD6430" w:rsidRDefault="007921AA" w:rsidP="00A16185">
      <w:pPr>
        <w:pStyle w:val="Punktyumowa"/>
        <w:numPr>
          <w:ilvl w:val="0"/>
          <w:numId w:val="48"/>
        </w:numPr>
        <w:tabs>
          <w:tab w:val="clear" w:pos="720"/>
          <w:tab w:val="left" w:pos="0"/>
          <w:tab w:val="num" w:pos="426"/>
        </w:tabs>
        <w:spacing w:line="276" w:lineRule="auto"/>
        <w:ind w:left="426" w:hanging="426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Zmiana umowy może nastąpić jedynie na piśmie w formie aneksu, pod rygorem nieważności.</w:t>
      </w:r>
    </w:p>
    <w:p w:rsidR="007921AA" w:rsidRPr="00BD6430" w:rsidRDefault="007921AA" w:rsidP="00A16185">
      <w:pPr>
        <w:pStyle w:val="Punktyumowa"/>
        <w:numPr>
          <w:ilvl w:val="0"/>
          <w:numId w:val="48"/>
        </w:numPr>
        <w:tabs>
          <w:tab w:val="clear" w:pos="720"/>
          <w:tab w:val="left" w:pos="0"/>
          <w:tab w:val="num" w:pos="426"/>
        </w:tabs>
        <w:spacing w:line="276" w:lineRule="auto"/>
        <w:ind w:left="426" w:hanging="426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caps/>
          <w:sz w:val="22"/>
          <w:szCs w:val="22"/>
        </w:rPr>
        <w:t>W</w:t>
      </w:r>
      <w:r w:rsidRPr="00BD6430">
        <w:rPr>
          <w:rFonts w:ascii="Bookman Old Style" w:hAnsi="Bookman Old Style" w:cs="Bookman Old Style"/>
          <w:sz w:val="22"/>
          <w:szCs w:val="22"/>
        </w:rPr>
        <w:t xml:space="preserve">szelkie spory mogące wynikać z realizacji niniejszej umowy rozstrzygać będzie Sąd rzeczowo właściwy dla siedziby ZAMAWIAJĄCEGO. </w:t>
      </w:r>
    </w:p>
    <w:p w:rsidR="007921AA" w:rsidRPr="00BD6430" w:rsidRDefault="007921AA" w:rsidP="00A16185">
      <w:pPr>
        <w:pStyle w:val="Punktyumowa"/>
        <w:numPr>
          <w:ilvl w:val="0"/>
          <w:numId w:val="48"/>
        </w:numPr>
        <w:tabs>
          <w:tab w:val="clear" w:pos="720"/>
          <w:tab w:val="left" w:pos="0"/>
          <w:tab w:val="num" w:pos="426"/>
        </w:tabs>
        <w:spacing w:line="276" w:lineRule="auto"/>
        <w:ind w:left="426" w:hanging="426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 xml:space="preserve">Niniejsza umowa podlega prawu polskiemu. W sprawach nieuregulowanych niniejszą umową zastosowanie mają odpowiednie przepisy </w:t>
      </w:r>
      <w:r w:rsidRPr="00BD6430">
        <w:rPr>
          <w:rFonts w:ascii="Bookman Old Style" w:hAnsi="Bookman Old Style" w:cs="Bookman Old Style"/>
          <w:i/>
          <w:iCs/>
          <w:sz w:val="22"/>
          <w:szCs w:val="22"/>
        </w:rPr>
        <w:t xml:space="preserve">Kodeksu Cywilnego </w:t>
      </w:r>
      <w:r w:rsidRPr="00BD6430">
        <w:rPr>
          <w:rFonts w:ascii="Bookman Old Style" w:hAnsi="Bookman Old Style" w:cs="Bookman Old Style"/>
          <w:sz w:val="22"/>
          <w:szCs w:val="22"/>
        </w:rPr>
        <w:t xml:space="preserve">oraz </w:t>
      </w:r>
      <w:r w:rsidRPr="00BD6430">
        <w:rPr>
          <w:rFonts w:ascii="Bookman Old Style" w:hAnsi="Bookman Old Style" w:cs="Bookman Old Style"/>
          <w:i/>
          <w:iCs/>
          <w:sz w:val="22"/>
          <w:szCs w:val="22"/>
        </w:rPr>
        <w:t>ustawy Prawo zamówień publicznych</w:t>
      </w:r>
      <w:r w:rsidRPr="00BD6430">
        <w:rPr>
          <w:rFonts w:ascii="Bookman Old Style" w:hAnsi="Bookman Old Style" w:cs="Bookman Old Style"/>
          <w:sz w:val="22"/>
          <w:szCs w:val="22"/>
        </w:rPr>
        <w:t>.</w:t>
      </w:r>
    </w:p>
    <w:p w:rsidR="007921AA" w:rsidRPr="00BD6430" w:rsidRDefault="007921AA" w:rsidP="00A16185">
      <w:pPr>
        <w:pStyle w:val="Punktyumowa"/>
        <w:numPr>
          <w:ilvl w:val="0"/>
          <w:numId w:val="48"/>
        </w:numPr>
        <w:tabs>
          <w:tab w:val="clear" w:pos="720"/>
          <w:tab w:val="left" w:pos="0"/>
          <w:tab w:val="num" w:pos="426"/>
        </w:tabs>
        <w:spacing w:line="276" w:lineRule="auto"/>
        <w:ind w:left="426" w:hanging="426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Wykonawca jest zobowiązany podać na piśmie drugiej stronie zmianę swojej siedziby/miejsca zamieszkania, czy prowadzenia działalności gospodarczej/ ze skutkiem doręczania korespondencji na ostatnio wskazany adres, przy czym strony ustalają, że adresem tym jest adres wskazany w ofercie Wykonawcy, do czasu ewentualnego podania na piśmie Zamawiającemu przez Wykonawcę nowego adresu.</w:t>
      </w:r>
    </w:p>
    <w:p w:rsidR="007921AA" w:rsidRPr="00BD6430" w:rsidRDefault="007921AA" w:rsidP="00A16185">
      <w:pPr>
        <w:pStyle w:val="Punktyumowa"/>
        <w:numPr>
          <w:ilvl w:val="0"/>
          <w:numId w:val="48"/>
        </w:numPr>
        <w:tabs>
          <w:tab w:val="clear" w:pos="720"/>
          <w:tab w:val="left" w:pos="0"/>
          <w:tab w:val="num" w:pos="426"/>
        </w:tabs>
        <w:spacing w:line="276" w:lineRule="auto"/>
        <w:ind w:left="426" w:hanging="426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caps/>
          <w:sz w:val="22"/>
          <w:szCs w:val="22"/>
        </w:rPr>
        <w:t>U</w:t>
      </w:r>
      <w:r w:rsidRPr="00BD6430">
        <w:rPr>
          <w:rFonts w:ascii="Bookman Old Style" w:hAnsi="Bookman Old Style" w:cs="Bookman Old Style"/>
          <w:sz w:val="22"/>
          <w:szCs w:val="22"/>
        </w:rPr>
        <w:t>mowę sporządzono w czterech jednobrzmiących egzemplarzach - dwa egzemplarze dla ZAMAWIAJĄCEGO,  jeden egzemplarz dla WYKONAWCY oraz jeden dla Lidera.</w:t>
      </w:r>
    </w:p>
    <w:p w:rsidR="007921AA" w:rsidRPr="00BD6430" w:rsidRDefault="007921AA" w:rsidP="00706DA7">
      <w:pPr>
        <w:tabs>
          <w:tab w:val="left" w:pos="0"/>
        </w:tabs>
        <w:spacing w:before="0" w:after="0"/>
        <w:ind w:hanging="426"/>
        <w:rPr>
          <w:rFonts w:ascii="Bookman Old Style" w:hAnsi="Bookman Old Style" w:cs="Bookman Old Style"/>
          <w:sz w:val="22"/>
          <w:szCs w:val="22"/>
          <w:lang w:eastAsia="pl-PL"/>
        </w:rPr>
      </w:pPr>
    </w:p>
    <w:p w:rsidR="007921AA" w:rsidRPr="00BD6430" w:rsidRDefault="007921AA" w:rsidP="00706DA7">
      <w:pPr>
        <w:spacing w:before="0" w:after="0"/>
        <w:ind w:firstLine="0"/>
        <w:rPr>
          <w:rFonts w:ascii="Bookman Old Style" w:hAnsi="Bookman Old Style" w:cs="Bookman Old Style"/>
          <w:sz w:val="22"/>
          <w:szCs w:val="22"/>
          <w:lang w:eastAsia="pl-PL"/>
        </w:rPr>
      </w:pPr>
    </w:p>
    <w:p w:rsidR="007921AA" w:rsidRPr="00BD6430" w:rsidRDefault="007921AA" w:rsidP="00706DA7">
      <w:pPr>
        <w:spacing w:before="0" w:after="0"/>
        <w:ind w:firstLine="0"/>
        <w:rPr>
          <w:rFonts w:ascii="Bookman Old Style" w:hAnsi="Bookman Old Style" w:cs="Bookman Old Style"/>
          <w:sz w:val="22"/>
          <w:szCs w:val="22"/>
          <w:lang w:eastAsia="pl-PL"/>
        </w:rPr>
      </w:pPr>
    </w:p>
    <w:p w:rsidR="007921AA" w:rsidRPr="00BD6430" w:rsidRDefault="007921AA" w:rsidP="00706DA7">
      <w:pPr>
        <w:spacing w:before="0" w:after="0"/>
        <w:ind w:firstLine="0"/>
        <w:rPr>
          <w:rFonts w:ascii="Bookman Old Style" w:hAnsi="Bookman Old Style" w:cs="Bookman Old Style"/>
          <w:sz w:val="22"/>
          <w:szCs w:val="22"/>
          <w:lang w:eastAsia="pl-PL"/>
        </w:rPr>
      </w:pPr>
    </w:p>
    <w:p w:rsidR="007921AA" w:rsidRPr="00BD6430" w:rsidRDefault="007921AA" w:rsidP="00706DA7">
      <w:pPr>
        <w:spacing w:before="0" w:after="0"/>
        <w:ind w:firstLine="0"/>
        <w:rPr>
          <w:rFonts w:ascii="Bookman Old Style" w:hAnsi="Bookman Old Style" w:cs="Bookman Old Style"/>
          <w:sz w:val="22"/>
          <w:szCs w:val="22"/>
          <w:lang w:eastAsia="pl-PL"/>
        </w:rPr>
      </w:pPr>
    </w:p>
    <w:p w:rsidR="007921AA" w:rsidRPr="00BD6430" w:rsidRDefault="007921AA" w:rsidP="00706DA7">
      <w:pPr>
        <w:tabs>
          <w:tab w:val="left" w:pos="6379"/>
        </w:tabs>
        <w:spacing w:before="0" w:after="0"/>
        <w:ind w:firstLine="0"/>
        <w:rPr>
          <w:rFonts w:ascii="Bookman Old Style" w:hAnsi="Bookman Old Style" w:cs="Bookman Old Style"/>
          <w:sz w:val="22"/>
          <w:szCs w:val="22"/>
          <w:lang w:eastAsia="pl-PL"/>
        </w:rPr>
      </w:pPr>
      <w:r w:rsidRPr="00BD6430">
        <w:rPr>
          <w:rFonts w:ascii="Bookman Old Style" w:hAnsi="Bookman Old Style" w:cs="Bookman Old Style"/>
          <w:sz w:val="22"/>
          <w:szCs w:val="22"/>
          <w:lang w:eastAsia="pl-PL"/>
        </w:rPr>
        <w:t xml:space="preserve">     ……………………   </w:t>
      </w:r>
      <w:r>
        <w:rPr>
          <w:rFonts w:ascii="Bookman Old Style" w:hAnsi="Bookman Old Style" w:cs="Bookman Old Style"/>
          <w:sz w:val="22"/>
          <w:szCs w:val="22"/>
          <w:lang w:eastAsia="pl-PL"/>
        </w:rPr>
        <w:t xml:space="preserve">              </w:t>
      </w:r>
      <w:r w:rsidRPr="00BD6430">
        <w:rPr>
          <w:rFonts w:ascii="Bookman Old Style" w:hAnsi="Bookman Old Style" w:cs="Bookman Old Style"/>
          <w:sz w:val="22"/>
          <w:szCs w:val="22"/>
          <w:lang w:eastAsia="pl-PL"/>
        </w:rPr>
        <w:t xml:space="preserve">     ……………………….                   ……………………….</w:t>
      </w:r>
    </w:p>
    <w:p w:rsidR="007921AA" w:rsidRPr="00BD6430" w:rsidRDefault="007921AA" w:rsidP="00706DA7">
      <w:pPr>
        <w:tabs>
          <w:tab w:val="left" w:pos="6379"/>
        </w:tabs>
        <w:spacing w:before="0" w:after="0"/>
        <w:ind w:firstLine="0"/>
        <w:rPr>
          <w:rFonts w:ascii="Bookman Old Style" w:hAnsi="Bookman Old Style" w:cs="Bookman Old Style"/>
          <w:sz w:val="22"/>
          <w:szCs w:val="22"/>
          <w:lang w:eastAsia="pl-PL"/>
        </w:rPr>
      </w:pPr>
    </w:p>
    <w:p w:rsidR="007921AA" w:rsidRPr="00BD6430" w:rsidRDefault="007921AA" w:rsidP="00706DA7">
      <w:pPr>
        <w:spacing w:before="0" w:after="0"/>
        <w:ind w:firstLine="0"/>
        <w:rPr>
          <w:rFonts w:ascii="Bookman Old Style" w:hAnsi="Bookman Old Style" w:cs="Bookman Old Style"/>
          <w:sz w:val="22"/>
          <w:szCs w:val="22"/>
          <w:lang w:eastAsia="pl-PL"/>
        </w:rPr>
      </w:pPr>
      <w:r w:rsidRPr="00BD6430">
        <w:rPr>
          <w:rFonts w:ascii="Bookman Old Style" w:hAnsi="Bookman Old Style" w:cs="Bookman Old Style"/>
          <w:sz w:val="22"/>
          <w:szCs w:val="22"/>
          <w:lang w:eastAsia="pl-PL"/>
        </w:rPr>
        <w:t xml:space="preserve">     WYKONAWCA</w:t>
      </w:r>
      <w:r w:rsidRPr="00BD6430">
        <w:rPr>
          <w:rFonts w:ascii="Bookman Old Style" w:hAnsi="Bookman Old Style" w:cs="Bookman Old Style"/>
          <w:sz w:val="22"/>
          <w:szCs w:val="22"/>
          <w:lang w:eastAsia="pl-PL"/>
        </w:rPr>
        <w:tab/>
      </w:r>
      <w:r w:rsidRPr="00BD6430">
        <w:rPr>
          <w:rFonts w:ascii="Bookman Old Style" w:hAnsi="Bookman Old Style" w:cs="Bookman Old Style"/>
          <w:sz w:val="22"/>
          <w:szCs w:val="22"/>
          <w:lang w:eastAsia="pl-PL"/>
        </w:rPr>
        <w:tab/>
        <w:t xml:space="preserve">                ZAMAWIAJĄCY</w:t>
      </w:r>
      <w:r w:rsidRPr="00BD6430">
        <w:rPr>
          <w:rFonts w:ascii="Bookman Old Style" w:hAnsi="Bookman Old Style" w:cs="Bookman Old Style"/>
          <w:sz w:val="22"/>
          <w:szCs w:val="22"/>
          <w:lang w:eastAsia="pl-PL"/>
        </w:rPr>
        <w:tab/>
      </w:r>
      <w:r w:rsidRPr="00BD6430">
        <w:rPr>
          <w:rFonts w:ascii="Bookman Old Style" w:hAnsi="Bookman Old Style" w:cs="Bookman Old Style"/>
          <w:sz w:val="22"/>
          <w:szCs w:val="22"/>
          <w:lang w:eastAsia="pl-PL"/>
        </w:rPr>
        <w:tab/>
      </w:r>
      <w:r w:rsidRPr="00BD6430">
        <w:rPr>
          <w:rFonts w:ascii="Bookman Old Style" w:hAnsi="Bookman Old Style" w:cs="Bookman Old Style"/>
          <w:sz w:val="22"/>
          <w:szCs w:val="22"/>
          <w:lang w:eastAsia="pl-PL"/>
        </w:rPr>
        <w:tab/>
        <w:t xml:space="preserve">          LIDER</w:t>
      </w:r>
    </w:p>
    <w:p w:rsidR="007921AA" w:rsidRPr="00BD6430" w:rsidRDefault="007921AA" w:rsidP="00706DA7">
      <w:pPr>
        <w:tabs>
          <w:tab w:val="left" w:pos="360"/>
        </w:tabs>
        <w:snapToGrid w:val="0"/>
        <w:spacing w:before="60" w:after="60"/>
        <w:ind w:firstLine="0"/>
        <w:rPr>
          <w:rFonts w:ascii="Bookman Old Style" w:hAnsi="Bookman Old Style" w:cs="Bookman Old Style"/>
          <w:b/>
          <w:bCs/>
          <w:sz w:val="22"/>
          <w:szCs w:val="22"/>
          <w:highlight w:val="yellow"/>
          <w:lang w:eastAsia="pl-PL"/>
        </w:rPr>
      </w:pPr>
    </w:p>
    <w:p w:rsidR="007921AA" w:rsidRPr="00BD6430" w:rsidRDefault="007921AA" w:rsidP="00706DA7">
      <w:pPr>
        <w:tabs>
          <w:tab w:val="left" w:pos="360"/>
        </w:tabs>
        <w:snapToGrid w:val="0"/>
        <w:spacing w:before="60" w:after="60"/>
        <w:ind w:firstLine="0"/>
        <w:rPr>
          <w:rFonts w:ascii="Bookman Old Style" w:hAnsi="Bookman Old Style" w:cs="Bookman Old Style"/>
          <w:sz w:val="22"/>
          <w:szCs w:val="22"/>
        </w:rPr>
      </w:pPr>
      <w:bookmarkStart w:id="28" w:name="_PictureBullets"/>
      <w:r w:rsidRPr="00973B31">
        <w:rPr>
          <w:rFonts w:ascii="Times New Roman" w:hAnsi="Times New Roman" w:cs="Times New Roman"/>
          <w:vanish/>
          <w:lang w:eastAsia="pl-PL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.25pt;height:11.25pt" o:bullet="t">
            <v:imagedata r:id="rId7" o:title=""/>
          </v:shape>
        </w:pict>
      </w:r>
      <w:bookmarkEnd w:id="28"/>
    </w:p>
    <w:sectPr w:rsidR="007921AA" w:rsidRPr="00BD6430" w:rsidSect="00BD6430">
      <w:headerReference w:type="default" r:id="rId8"/>
      <w:footerReference w:type="default" r:id="rId9"/>
      <w:footnotePr>
        <w:pos w:val="beneathText"/>
      </w:footnotePr>
      <w:pgSz w:w="11905" w:h="16837"/>
      <w:pgMar w:top="1079" w:right="1276" w:bottom="1418" w:left="1531" w:header="0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921AA" w:rsidRDefault="007921AA" w:rsidP="00423B34">
      <w:r>
        <w:separator/>
      </w:r>
    </w:p>
    <w:p w:rsidR="007921AA" w:rsidRDefault="007921AA"/>
  </w:endnote>
  <w:endnote w:type="continuationSeparator" w:id="0">
    <w:p w:rsidR="007921AA" w:rsidRDefault="007921AA" w:rsidP="00423B34">
      <w:r>
        <w:continuationSeparator/>
      </w:r>
    </w:p>
    <w:p w:rsidR="007921AA" w:rsidRDefault="007921AA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Star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zcionka tekstu podstawowego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21AA" w:rsidRPr="00B033AA" w:rsidRDefault="007921AA" w:rsidP="00B033AA">
    <w:pPr>
      <w:pStyle w:val="Footer"/>
      <w:spacing w:before="0" w:after="0" w:line="240" w:lineRule="auto"/>
      <w:jc w:val="center"/>
    </w:pPr>
    <w:r>
      <w:rPr>
        <w:sz w:val="16"/>
        <w:szCs w:val="16"/>
      </w:rPr>
      <w:t xml:space="preserve">- </w:t>
    </w:r>
    <w:r w:rsidRPr="00271F8E">
      <w:rPr>
        <w:sz w:val="16"/>
        <w:szCs w:val="16"/>
      </w:rPr>
      <w:fldChar w:fldCharType="begin"/>
    </w:r>
    <w:r w:rsidRPr="00271F8E">
      <w:rPr>
        <w:sz w:val="16"/>
        <w:szCs w:val="16"/>
      </w:rPr>
      <w:instrText xml:space="preserve"> PAGE   \* MERGEFORMAT </w:instrText>
    </w:r>
    <w:r w:rsidRPr="00271F8E">
      <w:rPr>
        <w:sz w:val="16"/>
        <w:szCs w:val="16"/>
      </w:rPr>
      <w:fldChar w:fldCharType="separate"/>
    </w:r>
    <w:r>
      <w:rPr>
        <w:noProof/>
        <w:sz w:val="16"/>
        <w:szCs w:val="16"/>
      </w:rPr>
      <w:t>2</w:t>
    </w:r>
    <w:r w:rsidRPr="00271F8E">
      <w:rPr>
        <w:sz w:val="16"/>
        <w:szCs w:val="16"/>
      </w:rPr>
      <w:fldChar w:fldCharType="end"/>
    </w:r>
    <w:r>
      <w:rPr>
        <w:noProof/>
        <w:sz w:val="16"/>
        <w:szCs w:val="16"/>
      </w:rPr>
      <w:t xml:space="preserve"> -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921AA" w:rsidRDefault="007921AA" w:rsidP="00423B34">
      <w:r>
        <w:separator/>
      </w:r>
    </w:p>
    <w:p w:rsidR="007921AA" w:rsidRDefault="007921AA"/>
  </w:footnote>
  <w:footnote w:type="continuationSeparator" w:id="0">
    <w:p w:rsidR="007921AA" w:rsidRDefault="007921AA" w:rsidP="00423B34">
      <w:r>
        <w:continuationSeparator/>
      </w:r>
    </w:p>
    <w:p w:rsidR="007921AA" w:rsidRDefault="007921AA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21AA" w:rsidRDefault="007921AA" w:rsidP="00BD6430">
    <w:pPr>
      <w:pStyle w:val="Header"/>
      <w:tabs>
        <w:tab w:val="clear" w:pos="4536"/>
        <w:tab w:val="clear" w:pos="9072"/>
        <w:tab w:val="left" w:pos="5400"/>
      </w:tabs>
      <w:rPr>
        <w:lang/>
      </w:rPr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1" o:spid="_x0000_s2049" type="#_x0000_t75" alt="KAPITAL_LUDZKI.jpg" style="position:absolute;left:0;text-align:left;margin-left:-6.25pt;margin-top:6pt;width:135.2pt;height:59.45pt;z-index:-251656192;visibility:visible" wrapcoords="-120 0 -120 21327 21600 21327 21600 0 -120 0">
          <v:imagedata r:id="rId1" o:title=""/>
          <w10:wrap type="tight"/>
        </v:shape>
      </w:pict>
    </w:r>
    <w:r>
      <w:rPr>
        <w:noProof/>
      </w:rPr>
      <w:pict>
        <v:shape id="Obraz 4" o:spid="_x0000_s2050" type="#_x0000_t75" alt="UE+EFS_L-kolor.jpg" style="position:absolute;left:0;text-align:left;margin-left:282.4pt;margin-top:1.9pt;width:171pt;height:71.25pt;z-index:251661312;visibility:visible">
          <v:imagedata r:id="rId2" o:title=""/>
        </v:shape>
      </w:pict>
    </w:r>
    <w:r>
      <w:tab/>
    </w:r>
  </w:p>
  <w:p w:rsidR="007921AA" w:rsidRDefault="007921AA" w:rsidP="00BD6430">
    <w:pPr>
      <w:pStyle w:val="Header"/>
      <w:tabs>
        <w:tab w:val="clear" w:pos="4536"/>
        <w:tab w:val="clear" w:pos="9072"/>
        <w:tab w:val="left" w:pos="5400"/>
      </w:tabs>
      <w:rPr>
        <w:lang/>
      </w:rPr>
    </w:pPr>
  </w:p>
  <w:p w:rsidR="007921AA" w:rsidRDefault="007921AA" w:rsidP="00BD6430">
    <w:pPr>
      <w:pStyle w:val="Header"/>
      <w:tabs>
        <w:tab w:val="clear" w:pos="4536"/>
        <w:tab w:val="clear" w:pos="9072"/>
        <w:tab w:val="left" w:pos="5400"/>
      </w:tabs>
      <w:rPr>
        <w:lang/>
      </w:rPr>
    </w:pPr>
  </w:p>
  <w:p w:rsidR="007921AA" w:rsidRDefault="007921AA" w:rsidP="00BD6430">
    <w:pPr>
      <w:pStyle w:val="Header"/>
      <w:tabs>
        <w:tab w:val="clear" w:pos="4536"/>
        <w:tab w:val="clear" w:pos="9072"/>
        <w:tab w:val="left" w:pos="5400"/>
      </w:tabs>
      <w:rPr>
        <w:lang/>
      </w:rPr>
    </w:pPr>
  </w:p>
  <w:p w:rsidR="007921AA" w:rsidRPr="00BD6430" w:rsidRDefault="007921AA" w:rsidP="00BD6430">
    <w:pPr>
      <w:tabs>
        <w:tab w:val="left" w:pos="56"/>
      </w:tabs>
      <w:jc w:val="center"/>
      <w:rPr>
        <w:rFonts w:ascii="Bookman Old Style" w:hAnsi="Bookman Old Style" w:cs="Bookman Old Style"/>
        <w:sz w:val="20"/>
        <w:szCs w:val="20"/>
      </w:rPr>
    </w:pPr>
    <w:r w:rsidRPr="00BD6430">
      <w:rPr>
        <w:rFonts w:ascii="Bookman Old Style" w:hAnsi="Bookman Old Style" w:cs="Bookman Old Style"/>
        <w:sz w:val="20"/>
        <w:szCs w:val="20"/>
      </w:rPr>
      <w:t xml:space="preserve">Projekt </w:t>
    </w:r>
    <w:r w:rsidRPr="00BD6430">
      <w:rPr>
        <w:rStyle w:val="object5"/>
        <w:rFonts w:ascii="Bookman Old Style" w:hAnsi="Bookman Old Style" w:cs="Bookman Old Style"/>
        <w:sz w:val="20"/>
        <w:szCs w:val="20"/>
      </w:rPr>
      <w:t>pn</w:t>
    </w:r>
    <w:r w:rsidRPr="00BD6430">
      <w:rPr>
        <w:rFonts w:ascii="Bookman Old Style" w:hAnsi="Bookman Old Style" w:cs="Bookman Old Style"/>
        <w:sz w:val="20"/>
        <w:szCs w:val="20"/>
      </w:rPr>
      <w:t>. E-Usługi Miast i Gmin Podkarpackich współfinansowany ze środków</w:t>
    </w:r>
  </w:p>
  <w:p w:rsidR="007921AA" w:rsidRPr="00BD6430" w:rsidRDefault="007921AA" w:rsidP="00BD6430">
    <w:pPr>
      <w:tabs>
        <w:tab w:val="left" w:pos="56"/>
      </w:tabs>
      <w:jc w:val="center"/>
      <w:rPr>
        <w:rFonts w:ascii="Bookman Old Style" w:hAnsi="Bookman Old Style" w:cs="Bookman Old Style"/>
        <w:sz w:val="20"/>
        <w:szCs w:val="20"/>
      </w:rPr>
    </w:pPr>
    <w:r w:rsidRPr="00BD6430">
      <w:rPr>
        <w:rFonts w:ascii="Bookman Old Style" w:hAnsi="Bookman Old Style" w:cs="Bookman Old Style"/>
        <w:sz w:val="20"/>
        <w:szCs w:val="20"/>
      </w:rPr>
      <w:t>Unii Europejskiej w ramach Europejskiego Funduszu Społecznego</w:t>
    </w:r>
  </w:p>
  <w:p w:rsidR="007921AA" w:rsidRPr="00BD6430" w:rsidRDefault="007921AA" w:rsidP="00BD6430">
    <w:pPr>
      <w:pStyle w:val="Header"/>
      <w:tabs>
        <w:tab w:val="clear" w:pos="4536"/>
        <w:tab w:val="clear" w:pos="9072"/>
        <w:tab w:val="left" w:pos="5400"/>
      </w:tabs>
      <w:rPr>
        <w:lang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D534E6B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00001"/>
    <w:multiLevelType w:val="singleLevel"/>
    <w:tmpl w:val="00000001"/>
    <w:name w:val="WW8Num1"/>
    <w:lvl w:ilvl="0">
      <w:start w:val="2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2136"/>
        </w:tabs>
        <w:ind w:left="2136" w:hanging="360"/>
      </w:pPr>
      <w:rPr>
        <w:rFonts w:ascii="Symbol" w:hAnsi="Symbol" w:cs="Symbol"/>
      </w:rPr>
    </w:lvl>
    <w:lvl w:ilvl="1">
      <w:start w:val="1"/>
      <w:numFmt w:val="lowerLetter"/>
      <w:lvlText w:val="%2)"/>
      <w:lvlJc w:val="left"/>
      <w:pPr>
        <w:tabs>
          <w:tab w:val="num" w:pos="2856"/>
        </w:tabs>
        <w:ind w:left="2856" w:hanging="360"/>
      </w:pPr>
    </w:lvl>
    <w:lvl w:ilvl="2">
      <w:start w:val="1"/>
      <w:numFmt w:val="bullet"/>
      <w:lvlText w:val=""/>
      <w:lvlJc w:val="left"/>
      <w:pPr>
        <w:tabs>
          <w:tab w:val="num" w:pos="3576"/>
        </w:tabs>
        <w:ind w:left="357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4296"/>
        </w:tabs>
        <w:ind w:left="429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5016"/>
        </w:tabs>
        <w:ind w:left="501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5736"/>
        </w:tabs>
        <w:ind w:left="573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6456"/>
        </w:tabs>
        <w:ind w:left="645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7176"/>
        </w:tabs>
        <w:ind w:left="717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896"/>
        </w:tabs>
        <w:ind w:left="7896" w:hanging="360"/>
      </w:pPr>
      <w:rPr>
        <w:rFonts w:ascii="Wingdings" w:hAnsi="Wingdings" w:cs="Wingdings"/>
      </w:rPr>
    </w:lvl>
  </w:abstractNum>
  <w:abstractNum w:abstractNumId="3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cs="Symbol"/>
      </w:rPr>
    </w:lvl>
  </w:abstractNum>
  <w:abstractNum w:abstractNumId="4">
    <w:nsid w:val="00000004"/>
    <w:multiLevelType w:val="multilevel"/>
    <w:tmpl w:val="67EADF02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  <w:bCs w:val="0"/>
      </w:rPr>
    </w:lvl>
    <w:lvl w:ilvl="2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cs="Symbo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</w:lvl>
  </w:abstractNum>
  <w:abstractNum w:abstractNumId="6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7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2136"/>
        </w:tabs>
        <w:ind w:left="2136" w:hanging="360"/>
      </w:pPr>
      <w:rPr>
        <w:rFonts w:ascii="Symbol" w:hAnsi="Symbol" w:cs="Symbol"/>
      </w:rPr>
    </w:lvl>
  </w:abstractNum>
  <w:abstractNum w:abstractNumId="8">
    <w:nsid w:val="00000008"/>
    <w:multiLevelType w:val="single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cs="Symbol"/>
      </w:rPr>
    </w:lvl>
  </w:abstractNum>
  <w:abstractNum w:abstractNumId="9">
    <w:nsid w:val="00000009"/>
    <w:multiLevelType w:val="multilevel"/>
    <w:tmpl w:val="00000009"/>
    <w:name w:val="WW8Num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>
    <w:nsid w:val="0000000A"/>
    <w:multiLevelType w:val="singleLevel"/>
    <w:tmpl w:val="0000000A"/>
    <w:name w:val="WW8Num10"/>
    <w:lvl w:ilvl="0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</w:abstractNum>
  <w:abstractNum w:abstractNumId="11">
    <w:nsid w:val="0000000B"/>
    <w:multiLevelType w:val="multilevel"/>
    <w:tmpl w:val="15608212"/>
    <w:name w:val="WW8Num12"/>
    <w:lvl w:ilvl="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</w:lvl>
    <w:lvl w:ilvl="1">
      <w:start w:val="1"/>
      <w:numFmt w:val="decimal"/>
      <w:lvlText w:val="%2)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2">
    <w:nsid w:val="00000011"/>
    <w:multiLevelType w:val="singleLevel"/>
    <w:tmpl w:val="8DAEBDC2"/>
    <w:lvl w:ilvl="0">
      <w:start w:val="1"/>
      <w:numFmt w:val="bullet"/>
      <w:pStyle w:val="Listapunktowana1"/>
      <w:lvlText w:val=""/>
      <w:lvlJc w:val="left"/>
      <w:pPr>
        <w:tabs>
          <w:tab w:val="num" w:pos="1212"/>
        </w:tabs>
        <w:ind w:left="1212" w:hanging="360"/>
      </w:pPr>
      <w:rPr>
        <w:rFonts w:ascii="Wingdings" w:hAnsi="Wingdings" w:cs="Wingdings"/>
        <w:sz w:val="16"/>
        <w:szCs w:val="16"/>
      </w:rPr>
    </w:lvl>
  </w:abstractNum>
  <w:abstractNum w:abstractNumId="13">
    <w:nsid w:val="00000029"/>
    <w:multiLevelType w:val="singleLevel"/>
    <w:tmpl w:val="00000029"/>
    <w:name w:val="WW8Num3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14">
    <w:nsid w:val="0000002C"/>
    <w:multiLevelType w:val="singleLevel"/>
    <w:tmpl w:val="04150011"/>
    <w:name w:val="WW8Num3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5">
    <w:nsid w:val="014A16C3"/>
    <w:multiLevelType w:val="hybridMultilevel"/>
    <w:tmpl w:val="DDC4545A"/>
    <w:name w:val="WW8Num52222222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018E49D0"/>
    <w:multiLevelType w:val="hybridMultilevel"/>
    <w:tmpl w:val="1A9C254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023316B0"/>
    <w:multiLevelType w:val="hybridMultilevel"/>
    <w:tmpl w:val="4372B89C"/>
    <w:name w:val="WW8Num52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04747E8E"/>
    <w:multiLevelType w:val="multilevel"/>
    <w:tmpl w:val="A5808DBE"/>
    <w:lvl w:ilvl="0">
      <w:start w:val="1"/>
      <w:numFmt w:val="decimal"/>
      <w:pStyle w:val="Punktygowne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3128" w:hanging="576"/>
      </w:pPr>
      <w:rPr>
        <w:rFonts w:hint="default"/>
        <w:i w:val="0"/>
        <w:iCs w:val="0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pStyle w:val="Heading4"/>
      <w:lvlText w:val="%1.%2.%3.%4"/>
      <w:lvlJc w:val="left"/>
      <w:pPr>
        <w:ind w:left="1290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9">
    <w:nsid w:val="072429A8"/>
    <w:multiLevelType w:val="hybridMultilevel"/>
    <w:tmpl w:val="817AADE4"/>
    <w:name w:val="WW8Num522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0D1227AB"/>
    <w:multiLevelType w:val="hybridMultilevel"/>
    <w:tmpl w:val="F232F718"/>
    <w:name w:val="WW8Num522222222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14C57741"/>
    <w:multiLevelType w:val="hybridMultilevel"/>
    <w:tmpl w:val="980EF166"/>
    <w:name w:val="WW8Num5222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7F96855"/>
    <w:multiLevelType w:val="hybridMultilevel"/>
    <w:tmpl w:val="6FB26E8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1C45289A"/>
    <w:multiLevelType w:val="hybridMultilevel"/>
    <w:tmpl w:val="DB0AABB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F111905"/>
    <w:multiLevelType w:val="hybridMultilevel"/>
    <w:tmpl w:val="40D6B23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1F91310B"/>
    <w:multiLevelType w:val="hybridMultilevel"/>
    <w:tmpl w:val="1122AD14"/>
    <w:lvl w:ilvl="0" w:tplc="8BF819E4">
      <w:start w:val="2"/>
      <w:numFmt w:val="decimal"/>
      <w:lvlText w:val="%1."/>
      <w:lvlJc w:val="left"/>
      <w:pPr>
        <w:ind w:left="786" w:hanging="360"/>
      </w:pPr>
      <w:rPr>
        <w:rFonts w:ascii="Calibri" w:eastAsia="Times New Roman" w:hAnsi="Calibri" w:hint="default"/>
        <w:b/>
        <w:bCs/>
        <w:i w:val="0"/>
        <w:iCs w:val="0"/>
        <w:strike w:val="0"/>
        <w:color w:val="000000"/>
      </w:rPr>
    </w:lvl>
    <w:lvl w:ilvl="1" w:tplc="2968E0BA">
      <w:start w:val="1"/>
      <w:numFmt w:val="lowerLetter"/>
      <w:lvlText w:val="%2."/>
      <w:lvlJc w:val="left"/>
      <w:pPr>
        <w:ind w:left="3687" w:hanging="360"/>
      </w:pPr>
      <w:rPr>
        <w:rFonts w:hint="default"/>
      </w:rPr>
    </w:lvl>
    <w:lvl w:ilvl="2" w:tplc="812ABC04">
      <w:start w:val="1"/>
      <w:numFmt w:val="lowerRoman"/>
      <w:lvlText w:val="%3."/>
      <w:lvlJc w:val="right"/>
      <w:pPr>
        <w:ind w:left="2226" w:hanging="180"/>
      </w:pPr>
    </w:lvl>
    <w:lvl w:ilvl="3" w:tplc="E99C8E02">
      <w:start w:val="1"/>
      <w:numFmt w:val="lowerLetter"/>
      <w:lvlText w:val="%4."/>
      <w:lvlJc w:val="left"/>
      <w:pPr>
        <w:ind w:left="2946" w:hanging="360"/>
      </w:pPr>
      <w:rPr>
        <w:rFonts w:ascii="Calibri" w:eastAsia="Times New Roman" w:hAnsi="Calibri"/>
      </w:r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26">
    <w:nsid w:val="1FC614FC"/>
    <w:multiLevelType w:val="hybridMultilevel"/>
    <w:tmpl w:val="52006014"/>
    <w:lvl w:ilvl="0" w:tplc="DD049E24">
      <w:start w:val="1"/>
      <w:numFmt w:val="decimal"/>
      <w:pStyle w:val="Numerowanie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232C7D68"/>
    <w:multiLevelType w:val="multilevel"/>
    <w:tmpl w:val="FAE2622E"/>
    <w:lvl w:ilvl="0">
      <w:start w:val="1"/>
      <w:numFmt w:val="bullet"/>
      <w:pStyle w:val="IWypunktowanie"/>
      <w:lvlText w:val=""/>
      <w:lvlJc w:val="left"/>
      <w:pPr>
        <w:tabs>
          <w:tab w:val="num" w:pos="1428"/>
        </w:tabs>
        <w:ind w:left="1428" w:hanging="360"/>
      </w:pPr>
      <w:rPr>
        <w:rFonts w:ascii="Wingdings" w:hAnsi="Wingdings" w:cs="Wingdings" w:hint="default"/>
      </w:rPr>
    </w:lvl>
    <w:lvl w:ilvl="1">
      <w:start w:val="1"/>
      <w:numFmt w:val="bullet"/>
      <w:lvlText w:val="º"/>
      <w:lvlJc w:val="left"/>
      <w:pPr>
        <w:tabs>
          <w:tab w:val="num" w:pos="1741"/>
        </w:tabs>
        <w:ind w:left="1741" w:hanging="360"/>
      </w:pPr>
      <w:rPr>
        <w:rFonts w:ascii="Times New Roman" w:hint="default"/>
      </w:rPr>
    </w:lvl>
    <w:lvl w:ilvl="2">
      <w:start w:val="1"/>
      <w:numFmt w:val="bullet"/>
      <w:lvlText w:val="­"/>
      <w:lvlJc w:val="left"/>
      <w:pPr>
        <w:tabs>
          <w:tab w:val="num" w:pos="2101"/>
        </w:tabs>
        <w:ind w:left="2101" w:hanging="360"/>
      </w:pPr>
      <w:rPr>
        <w:rFonts w:ascii="Times New Roman" w:hint="default"/>
      </w:rPr>
    </w:lvl>
    <w:lvl w:ilvl="3">
      <w:start w:val="1"/>
      <w:numFmt w:val="bullet"/>
      <w:lvlText w:val=""/>
      <w:lvlJc w:val="left"/>
      <w:pPr>
        <w:tabs>
          <w:tab w:val="num" w:pos="2461"/>
        </w:tabs>
        <w:ind w:left="2461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"/>
      <w:lvlJc w:val="left"/>
      <w:pPr>
        <w:tabs>
          <w:tab w:val="num" w:pos="2821"/>
        </w:tabs>
        <w:ind w:left="2821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3181"/>
        </w:tabs>
        <w:ind w:left="3181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3541"/>
        </w:tabs>
        <w:ind w:left="3541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3901"/>
        </w:tabs>
        <w:ind w:left="3901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4261"/>
        </w:tabs>
        <w:ind w:left="4261" w:hanging="360"/>
      </w:pPr>
      <w:rPr>
        <w:rFonts w:ascii="Symbol" w:hAnsi="Symbol" w:cs="Symbol" w:hint="default"/>
      </w:rPr>
    </w:lvl>
  </w:abstractNum>
  <w:abstractNum w:abstractNumId="28">
    <w:nsid w:val="27964DF2"/>
    <w:multiLevelType w:val="multilevel"/>
    <w:tmpl w:val="15608212"/>
    <w:name w:val="WW8Num122"/>
    <w:lvl w:ilvl="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</w:lvl>
    <w:lvl w:ilvl="1">
      <w:start w:val="1"/>
      <w:numFmt w:val="decimal"/>
      <w:lvlText w:val="%2)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9">
    <w:nsid w:val="29F97729"/>
    <w:multiLevelType w:val="hybridMultilevel"/>
    <w:tmpl w:val="9BF4644C"/>
    <w:lvl w:ilvl="0" w:tplc="A9B4F48E">
      <w:start w:val="1"/>
      <w:numFmt w:val="decimal"/>
      <w:pStyle w:val="Numeracja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2A8D2B8B"/>
    <w:multiLevelType w:val="hybridMultilevel"/>
    <w:tmpl w:val="E452A8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2BD240FC"/>
    <w:multiLevelType w:val="hybridMultilevel"/>
    <w:tmpl w:val="A112E11E"/>
    <w:name w:val="WW8Num52"/>
    <w:lvl w:ilvl="0" w:tplc="0415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cs="Wingdings" w:hint="default"/>
      </w:rPr>
    </w:lvl>
  </w:abstractNum>
  <w:abstractNum w:abstractNumId="32">
    <w:nsid w:val="2C7F2F5A"/>
    <w:multiLevelType w:val="hybridMultilevel"/>
    <w:tmpl w:val="9F669AE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33">
    <w:nsid w:val="38902652"/>
    <w:multiLevelType w:val="hybridMultilevel"/>
    <w:tmpl w:val="B75841F2"/>
    <w:name w:val="WW8Num15"/>
    <w:lvl w:ilvl="0" w:tplc="334A1958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3B8E7321"/>
    <w:multiLevelType w:val="hybridMultilevel"/>
    <w:tmpl w:val="0FB28D3C"/>
    <w:name w:val="WW8Num5222222222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3CBC279D"/>
    <w:multiLevelType w:val="hybridMultilevel"/>
    <w:tmpl w:val="C71AB448"/>
    <w:name w:val="WW8Num5222222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3DDF4A5E"/>
    <w:multiLevelType w:val="multilevel"/>
    <w:tmpl w:val="27D0D7D8"/>
    <w:styleLink w:val="Numeryrozdziaw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7">
    <w:nsid w:val="40314D24"/>
    <w:multiLevelType w:val="hybridMultilevel"/>
    <w:tmpl w:val="303CC7AA"/>
    <w:lvl w:ilvl="0" w:tplc="5882C7FA">
      <w:start w:val="1"/>
      <w:numFmt w:val="lowerLetter"/>
      <w:pStyle w:val="Podpunktya"/>
      <w:lvlText w:val="%1."/>
      <w:lvlJc w:val="left"/>
      <w:pPr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38">
    <w:nsid w:val="405A0C68"/>
    <w:multiLevelType w:val="multilevel"/>
    <w:tmpl w:val="FFFFFFFF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9">
    <w:nsid w:val="45F63D55"/>
    <w:multiLevelType w:val="multilevel"/>
    <w:tmpl w:val="CD2A6A1E"/>
    <w:lvl w:ilvl="0">
      <w:start w:val="1"/>
      <w:numFmt w:val="decimal"/>
      <w:pStyle w:val="Zadaniaprzetargowe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080" w:hanging="720"/>
      </w:pPr>
      <w:rPr>
        <w:rFonts w:ascii="Symbol" w:hAnsi="Symbol" w:cs="Symbol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0">
    <w:nsid w:val="46AA2256"/>
    <w:multiLevelType w:val="multilevel"/>
    <w:tmpl w:val="B512E2EA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720" w:hanging="363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1077" w:hanging="357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440" w:hanging="36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797" w:hanging="357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083"/>
        </w:tabs>
        <w:ind w:left="1443" w:hanging="363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517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880" w:hanging="363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3238" w:hanging="358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595" w:hanging="357"/>
      </w:pPr>
      <w:rPr>
        <w:rFonts w:hint="default"/>
      </w:rPr>
    </w:lvl>
  </w:abstractNum>
  <w:abstractNum w:abstractNumId="41">
    <w:nsid w:val="48511CB8"/>
    <w:multiLevelType w:val="hybridMultilevel"/>
    <w:tmpl w:val="E65CDE64"/>
    <w:lvl w:ilvl="0" w:tplc="61DEFA62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i w:val="0"/>
        <w:iCs w:val="0"/>
        <w:strike w:val="0"/>
        <w:color w:val="000000"/>
      </w:rPr>
    </w:lvl>
    <w:lvl w:ilvl="1" w:tplc="2968E0BA">
      <w:start w:val="1"/>
      <w:numFmt w:val="lowerLetter"/>
      <w:lvlText w:val="%2."/>
      <w:lvlJc w:val="left"/>
      <w:pPr>
        <w:ind w:left="3621" w:hanging="360"/>
      </w:pPr>
      <w:rPr>
        <w:rFonts w:hint="default"/>
      </w:rPr>
    </w:lvl>
    <w:lvl w:ilvl="2" w:tplc="812ABC04">
      <w:start w:val="1"/>
      <w:numFmt w:val="lowerRoman"/>
      <w:lvlText w:val="%3."/>
      <w:lvlJc w:val="right"/>
      <w:pPr>
        <w:ind w:left="2160" w:hanging="180"/>
      </w:pPr>
    </w:lvl>
    <w:lvl w:ilvl="3" w:tplc="E99C8E02">
      <w:start w:val="1"/>
      <w:numFmt w:val="lowerLetter"/>
      <w:lvlText w:val="%4."/>
      <w:lvlJc w:val="left"/>
      <w:pPr>
        <w:ind w:left="2880" w:hanging="360"/>
      </w:pPr>
      <w:rPr>
        <w:rFonts w:ascii="Calibri" w:eastAsia="Times New Roman" w:hAnsi="Calibri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48826830"/>
    <w:multiLevelType w:val="hybridMultilevel"/>
    <w:tmpl w:val="8BACC366"/>
    <w:lvl w:ilvl="0" w:tplc="25BCFC32">
      <w:start w:val="1"/>
      <w:numFmt w:val="decimal"/>
      <w:pStyle w:val="Akapitzlist1"/>
      <w:lvlText w:val="%1."/>
      <w:lvlJc w:val="left"/>
      <w:pPr>
        <w:ind w:left="720" w:hanging="360"/>
      </w:pPr>
      <w:rPr>
        <w:rFonts w:hint="default"/>
        <w:b/>
        <w:bCs/>
        <w:i w:val="0"/>
        <w:iCs w:val="0"/>
      </w:rPr>
    </w:lvl>
    <w:lvl w:ilvl="1" w:tplc="D474E30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4970165C"/>
    <w:multiLevelType w:val="hybridMultilevel"/>
    <w:tmpl w:val="B4E09E56"/>
    <w:name w:val="WW8Num1322"/>
    <w:lvl w:ilvl="0" w:tplc="FED848BE">
      <w:start w:val="1"/>
      <w:numFmt w:val="decimal"/>
      <w:pStyle w:val="Punktyprzetarg"/>
      <w:lvlText w:val="%1."/>
      <w:lvlJc w:val="left"/>
      <w:pPr>
        <w:ind w:left="1650" w:hanging="360"/>
      </w:pPr>
      <w:rPr>
        <w:rFonts w:hint="default"/>
        <w:b w:val="0"/>
        <w:bCs w:val="0"/>
        <w:i w:val="0"/>
        <w:iCs w:val="0"/>
      </w:rPr>
    </w:lvl>
    <w:lvl w:ilvl="1" w:tplc="77BE197A">
      <w:start w:val="1"/>
      <w:numFmt w:val="upperLetter"/>
      <w:lvlText w:val="%2)"/>
      <w:lvlJc w:val="left"/>
      <w:pPr>
        <w:ind w:left="237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3090" w:hanging="180"/>
      </w:pPr>
    </w:lvl>
    <w:lvl w:ilvl="3" w:tplc="0415000F">
      <w:start w:val="1"/>
      <w:numFmt w:val="decimal"/>
      <w:lvlText w:val="%4."/>
      <w:lvlJc w:val="left"/>
      <w:pPr>
        <w:ind w:left="3810" w:hanging="360"/>
      </w:pPr>
    </w:lvl>
    <w:lvl w:ilvl="4" w:tplc="04150019">
      <w:start w:val="1"/>
      <w:numFmt w:val="lowerLetter"/>
      <w:lvlText w:val="%5."/>
      <w:lvlJc w:val="left"/>
      <w:pPr>
        <w:ind w:left="4530" w:hanging="360"/>
      </w:pPr>
    </w:lvl>
    <w:lvl w:ilvl="5" w:tplc="0415001B">
      <w:start w:val="1"/>
      <w:numFmt w:val="lowerRoman"/>
      <w:lvlText w:val="%6."/>
      <w:lvlJc w:val="right"/>
      <w:pPr>
        <w:ind w:left="5250" w:hanging="180"/>
      </w:pPr>
    </w:lvl>
    <w:lvl w:ilvl="6" w:tplc="0415000F">
      <w:start w:val="1"/>
      <w:numFmt w:val="decimal"/>
      <w:lvlText w:val="%7."/>
      <w:lvlJc w:val="left"/>
      <w:pPr>
        <w:ind w:left="5970" w:hanging="360"/>
      </w:pPr>
    </w:lvl>
    <w:lvl w:ilvl="7" w:tplc="04150019">
      <w:start w:val="1"/>
      <w:numFmt w:val="lowerLetter"/>
      <w:lvlText w:val="%8."/>
      <w:lvlJc w:val="left"/>
      <w:pPr>
        <w:ind w:left="6690" w:hanging="360"/>
      </w:pPr>
    </w:lvl>
    <w:lvl w:ilvl="8" w:tplc="0415001B">
      <w:start w:val="1"/>
      <w:numFmt w:val="lowerRoman"/>
      <w:lvlText w:val="%9."/>
      <w:lvlJc w:val="right"/>
      <w:pPr>
        <w:ind w:left="7410" w:hanging="180"/>
      </w:pPr>
    </w:lvl>
  </w:abstractNum>
  <w:abstractNum w:abstractNumId="44">
    <w:nsid w:val="4AF428F8"/>
    <w:multiLevelType w:val="hybridMultilevel"/>
    <w:tmpl w:val="1C126980"/>
    <w:name w:val="WW8Num1422"/>
    <w:lvl w:ilvl="0" w:tplc="E5AEE61E">
      <w:start w:val="1"/>
      <w:numFmt w:val="bullet"/>
      <w:pStyle w:val="Strzaka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abstractNum w:abstractNumId="45">
    <w:nsid w:val="4C1E5D0F"/>
    <w:multiLevelType w:val="hybridMultilevel"/>
    <w:tmpl w:val="84AA02EC"/>
    <w:lvl w:ilvl="0" w:tplc="25BCFC32">
      <w:start w:val="1"/>
      <w:numFmt w:val="ordinal"/>
      <w:pStyle w:val="Styl2"/>
      <w:lvlText w:val="%1"/>
      <w:lvlJc w:val="right"/>
      <w:pPr>
        <w:ind w:left="720" w:hanging="360"/>
      </w:pPr>
      <w:rPr>
        <w:rFonts w:hint="default"/>
        <w:color w:val="FFFFFF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4C977EDF"/>
    <w:multiLevelType w:val="hybridMultilevel"/>
    <w:tmpl w:val="1A383FC2"/>
    <w:lvl w:ilvl="0" w:tplc="6D6E7E66">
      <w:start w:val="1"/>
      <w:numFmt w:val="bullet"/>
      <w:pStyle w:val="Myslnik"/>
      <w:lvlText w:val="­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 w:tplc="04150019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>
    <w:nsid w:val="50440384"/>
    <w:multiLevelType w:val="multilevel"/>
    <w:tmpl w:val="EC8C78C8"/>
    <w:lvl w:ilvl="0">
      <w:start w:val="1"/>
      <w:numFmt w:val="decimal"/>
      <w:pStyle w:val="Na-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Na-2"/>
      <w:lvlText w:val="%1.%2."/>
      <w:lvlJc w:val="left"/>
      <w:pPr>
        <w:tabs>
          <w:tab w:val="num" w:pos="858"/>
        </w:tabs>
        <w:ind w:left="858" w:hanging="432"/>
      </w:pPr>
      <w:rPr>
        <w:rFonts w:hint="default"/>
        <w:i w:val="0"/>
        <w:iCs w:val="0"/>
        <w:sz w:val="20"/>
        <w:szCs w:val="20"/>
      </w:rPr>
    </w:lvl>
    <w:lvl w:ilvl="2">
      <w:start w:val="6"/>
      <w:numFmt w:val="decimal"/>
      <w:pStyle w:val="Na-3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pStyle w:val="Na-4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  <w:b/>
        <w:bCs/>
        <w:i/>
        <w:iCs/>
        <w:sz w:val="20"/>
        <w:szCs w:val="20"/>
      </w:rPr>
    </w:lvl>
    <w:lvl w:ilvl="4">
      <w:start w:val="1"/>
      <w:numFmt w:val="decimal"/>
      <w:pStyle w:val="Na-5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  <w:b w:val="0"/>
        <w:bCs w:val="0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8">
    <w:nsid w:val="52E6082E"/>
    <w:multiLevelType w:val="hybridMultilevel"/>
    <w:tmpl w:val="CB10CF24"/>
    <w:lvl w:ilvl="0" w:tplc="0E9CC44E">
      <w:start w:val="1"/>
      <w:numFmt w:val="decimal"/>
      <w:pStyle w:val="Umowa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59C43216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05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cs="Wingdings" w:hint="default"/>
      </w:r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9">
    <w:nsid w:val="555A2E03"/>
    <w:multiLevelType w:val="hybridMultilevel"/>
    <w:tmpl w:val="DB10AD46"/>
    <w:lvl w:ilvl="0" w:tplc="D538700E">
      <w:start w:val="1"/>
      <w:numFmt w:val="bullet"/>
      <w:pStyle w:val="Punktowanie"/>
      <w:lvlText w:val=""/>
      <w:lvlJc w:val="left"/>
      <w:pPr>
        <w:ind w:left="1776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216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936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376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6096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536" w:hanging="360"/>
      </w:pPr>
      <w:rPr>
        <w:rFonts w:ascii="Wingdings" w:hAnsi="Wingdings" w:cs="Wingdings" w:hint="default"/>
      </w:rPr>
    </w:lvl>
  </w:abstractNum>
  <w:abstractNum w:abstractNumId="50">
    <w:nsid w:val="571F7F06"/>
    <w:multiLevelType w:val="hybridMultilevel"/>
    <w:tmpl w:val="154A2060"/>
    <w:lvl w:ilvl="0" w:tplc="AF944CD0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51">
    <w:nsid w:val="58E81665"/>
    <w:multiLevelType w:val="hybridMultilevel"/>
    <w:tmpl w:val="E452A8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59037F62"/>
    <w:multiLevelType w:val="multilevel"/>
    <w:tmpl w:val="C66A7770"/>
    <w:name w:val="WW8Num14"/>
    <w:lvl w:ilvl="0">
      <w:start w:val="1"/>
      <w:numFmt w:val="bullet"/>
      <w:pStyle w:val="Punkty"/>
      <w:lvlText w:val=""/>
      <w:lvlJc w:val="left"/>
      <w:pPr>
        <w:tabs>
          <w:tab w:val="num" w:pos="1728"/>
        </w:tabs>
        <w:ind w:left="1728" w:hanging="360"/>
      </w:pPr>
      <w:rPr>
        <w:rFonts w:ascii="Symbol" w:hAnsi="Symbol" w:cs="Symbol" w:hint="default"/>
      </w:rPr>
    </w:lvl>
    <w:lvl w:ilvl="1">
      <w:start w:val="1"/>
      <w:numFmt w:val="decimal"/>
      <w:lvlText w:val="%2)"/>
      <w:lvlJc w:val="left"/>
      <w:pPr>
        <w:tabs>
          <w:tab w:val="num" w:pos="2448"/>
        </w:tabs>
        <w:ind w:left="2448" w:hanging="360"/>
      </w:pPr>
      <w:rPr>
        <w:b w:val="0"/>
        <w:bCs w:val="0"/>
        <w:color w:val="auto"/>
      </w:rPr>
    </w:lvl>
    <w:lvl w:ilvl="2">
      <w:start w:val="1"/>
      <w:numFmt w:val="lowerRoman"/>
      <w:lvlText w:val="%3."/>
      <w:lvlJc w:val="right"/>
      <w:pPr>
        <w:tabs>
          <w:tab w:val="num" w:pos="3168"/>
        </w:tabs>
        <w:ind w:left="3168" w:hanging="180"/>
      </w:pPr>
    </w:lvl>
    <w:lvl w:ilvl="3">
      <w:start w:val="1"/>
      <w:numFmt w:val="decimal"/>
      <w:lvlText w:val="%4."/>
      <w:lvlJc w:val="left"/>
      <w:pPr>
        <w:tabs>
          <w:tab w:val="num" w:pos="3888"/>
        </w:tabs>
        <w:ind w:left="3888" w:hanging="360"/>
      </w:pPr>
    </w:lvl>
    <w:lvl w:ilvl="4">
      <w:start w:val="1"/>
      <w:numFmt w:val="lowerLetter"/>
      <w:lvlText w:val="%5."/>
      <w:lvlJc w:val="left"/>
      <w:pPr>
        <w:tabs>
          <w:tab w:val="num" w:pos="4608"/>
        </w:tabs>
        <w:ind w:left="4608" w:hanging="360"/>
      </w:pPr>
    </w:lvl>
    <w:lvl w:ilvl="5">
      <w:start w:val="1"/>
      <w:numFmt w:val="lowerRoman"/>
      <w:lvlText w:val="%6."/>
      <w:lvlJc w:val="right"/>
      <w:pPr>
        <w:tabs>
          <w:tab w:val="num" w:pos="5328"/>
        </w:tabs>
        <w:ind w:left="5328" w:hanging="180"/>
      </w:pPr>
    </w:lvl>
    <w:lvl w:ilvl="6">
      <w:start w:val="1"/>
      <w:numFmt w:val="decimal"/>
      <w:lvlText w:val="%7."/>
      <w:lvlJc w:val="left"/>
      <w:pPr>
        <w:tabs>
          <w:tab w:val="num" w:pos="6048"/>
        </w:tabs>
        <w:ind w:left="6048" w:hanging="360"/>
      </w:pPr>
    </w:lvl>
    <w:lvl w:ilvl="7">
      <w:start w:val="1"/>
      <w:numFmt w:val="lowerLetter"/>
      <w:lvlText w:val="%8."/>
      <w:lvlJc w:val="left"/>
      <w:pPr>
        <w:tabs>
          <w:tab w:val="num" w:pos="6768"/>
        </w:tabs>
        <w:ind w:left="6768" w:hanging="360"/>
      </w:pPr>
    </w:lvl>
    <w:lvl w:ilvl="8">
      <w:start w:val="1"/>
      <w:numFmt w:val="lowerRoman"/>
      <w:lvlText w:val="%9."/>
      <w:lvlJc w:val="right"/>
      <w:pPr>
        <w:tabs>
          <w:tab w:val="num" w:pos="7488"/>
        </w:tabs>
        <w:ind w:left="7488" w:hanging="180"/>
      </w:pPr>
    </w:lvl>
  </w:abstractNum>
  <w:abstractNum w:abstractNumId="53">
    <w:nsid w:val="5B55102A"/>
    <w:multiLevelType w:val="hybridMultilevel"/>
    <w:tmpl w:val="6D248D6A"/>
    <w:lvl w:ilvl="0" w:tplc="7EE82238">
      <w:start w:val="1"/>
      <w:numFmt w:val="lowerLetter"/>
      <w:pStyle w:val="ListBullet"/>
      <w:lvlText w:val="%1)"/>
      <w:lvlJc w:val="left"/>
      <w:pPr>
        <w:tabs>
          <w:tab w:val="num" w:pos="1724"/>
        </w:tabs>
        <w:ind w:left="1724" w:hanging="360"/>
      </w:pPr>
      <w:rPr>
        <w:rFonts w:ascii="Times New Roman" w:eastAsia="Times New Roman" w:hAnsi="Times New Roman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4">
    <w:nsid w:val="5BE23B9B"/>
    <w:multiLevelType w:val="hybridMultilevel"/>
    <w:tmpl w:val="47FCE310"/>
    <w:lvl w:ilvl="0" w:tplc="8C643AF4">
      <w:start w:val="1"/>
      <w:numFmt w:val="decimal"/>
      <w:lvlText w:val="%1."/>
      <w:lvlJc w:val="left"/>
      <w:pPr>
        <w:ind w:left="108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55">
    <w:nsid w:val="5D0543BB"/>
    <w:multiLevelType w:val="hybridMultilevel"/>
    <w:tmpl w:val="4F0A916C"/>
    <w:lvl w:ilvl="0" w:tplc="C0C01EE6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5EC45FF1"/>
    <w:multiLevelType w:val="hybridMultilevel"/>
    <w:tmpl w:val="08A04E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61281824"/>
    <w:multiLevelType w:val="hybridMultilevel"/>
    <w:tmpl w:val="3A9AAA5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63F27A4F"/>
    <w:multiLevelType w:val="hybridMultilevel"/>
    <w:tmpl w:val="DA32739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>
    <w:nsid w:val="66215C9E"/>
    <w:multiLevelType w:val="hybridMultilevel"/>
    <w:tmpl w:val="CACEBC0E"/>
    <w:name w:val="WW8Num152"/>
    <w:lvl w:ilvl="0" w:tplc="41F017E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593CC41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85A61BA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0469B0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39EF93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C2E8E1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F82E4E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08ECA3E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FD681E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>
    <w:nsid w:val="670D31DA"/>
    <w:multiLevelType w:val="hybridMultilevel"/>
    <w:tmpl w:val="E7D67BDC"/>
    <w:lvl w:ilvl="0" w:tplc="A76080CA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61">
    <w:nsid w:val="689E487A"/>
    <w:multiLevelType w:val="hybridMultilevel"/>
    <w:tmpl w:val="FD344BCA"/>
    <w:name w:val="WW8Num13"/>
    <w:lvl w:ilvl="0" w:tplc="18D0539A">
      <w:start w:val="1"/>
      <w:numFmt w:val="decimal"/>
      <w:pStyle w:val="Punktydodat"/>
      <w:lvlText w:val="%1)"/>
      <w:lvlJc w:val="left"/>
      <w:pPr>
        <w:ind w:left="928" w:hanging="360"/>
      </w:pPr>
      <w:rPr>
        <w:rFonts w:hint="default"/>
        <w:b/>
        <w:bCs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62">
    <w:nsid w:val="6A2F4D04"/>
    <w:multiLevelType w:val="hybridMultilevel"/>
    <w:tmpl w:val="4CA4A39A"/>
    <w:lvl w:ilvl="0" w:tplc="D49CDD72">
      <w:start w:val="1"/>
      <w:numFmt w:val="decimal"/>
      <w:pStyle w:val="Styl3"/>
      <w:lvlText w:val="%1."/>
      <w:lvlJc w:val="left"/>
      <w:pPr>
        <w:tabs>
          <w:tab w:val="num" w:pos="1287"/>
        </w:tabs>
        <w:ind w:left="1287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5000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63">
    <w:nsid w:val="6B14340F"/>
    <w:multiLevelType w:val="multilevel"/>
    <w:tmpl w:val="49965068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3"/>
      <w:numFmt w:val="decimal"/>
      <w:pStyle w:val="Podpunkty"/>
      <w:lvlText w:val="%3.1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64">
    <w:nsid w:val="6CED1A70"/>
    <w:multiLevelType w:val="hybridMultilevel"/>
    <w:tmpl w:val="C81EC7D6"/>
    <w:name w:val="WW8Num522222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5">
    <w:nsid w:val="6DCB55F7"/>
    <w:multiLevelType w:val="hybridMultilevel"/>
    <w:tmpl w:val="3A6806EA"/>
    <w:name w:val="WW8Num142"/>
    <w:lvl w:ilvl="0" w:tplc="8AF8B768">
      <w:start w:val="1"/>
      <w:numFmt w:val="bullet"/>
      <w:lvlText w:val=""/>
      <w:lvlJc w:val="left"/>
      <w:pPr>
        <w:ind w:left="2913" w:hanging="360"/>
      </w:pPr>
      <w:rPr>
        <w:rFonts w:ascii="Symbol" w:hAnsi="Symbol" w:cs="Symbol" w:hint="default"/>
      </w:rPr>
    </w:lvl>
    <w:lvl w:ilvl="1" w:tplc="04150019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1B">
      <w:start w:val="1"/>
      <w:numFmt w:val="bullet"/>
      <w:lvlText w:val=""/>
      <w:lvlJc w:val="left"/>
      <w:pPr>
        <w:ind w:left="3153" w:hanging="360"/>
      </w:pPr>
      <w:rPr>
        <w:rFonts w:ascii="Wingdings" w:hAnsi="Wingdings" w:cs="Wingdings" w:hint="default"/>
      </w:rPr>
    </w:lvl>
    <w:lvl w:ilvl="3" w:tplc="0415000F">
      <w:start w:val="1"/>
      <w:numFmt w:val="bullet"/>
      <w:lvlText w:val=""/>
      <w:lvlJc w:val="left"/>
      <w:pPr>
        <w:ind w:left="3873" w:hanging="360"/>
      </w:pPr>
      <w:rPr>
        <w:rFonts w:ascii="Symbol" w:hAnsi="Symbol" w:cs="Symbol" w:hint="default"/>
      </w:rPr>
    </w:lvl>
    <w:lvl w:ilvl="4" w:tplc="04150019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1B">
      <w:start w:val="1"/>
      <w:numFmt w:val="bullet"/>
      <w:lvlText w:val=""/>
      <w:lvlJc w:val="left"/>
      <w:pPr>
        <w:ind w:left="5313" w:hanging="360"/>
      </w:pPr>
      <w:rPr>
        <w:rFonts w:ascii="Wingdings" w:hAnsi="Wingdings" w:cs="Wingdings" w:hint="default"/>
      </w:rPr>
    </w:lvl>
    <w:lvl w:ilvl="6" w:tplc="0415000F">
      <w:start w:val="1"/>
      <w:numFmt w:val="bullet"/>
      <w:lvlText w:val=""/>
      <w:lvlJc w:val="left"/>
      <w:pPr>
        <w:ind w:left="6033" w:hanging="360"/>
      </w:pPr>
      <w:rPr>
        <w:rFonts w:ascii="Symbol" w:hAnsi="Symbol" w:cs="Symbol" w:hint="default"/>
      </w:rPr>
    </w:lvl>
    <w:lvl w:ilvl="7" w:tplc="04150019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1B">
      <w:start w:val="1"/>
      <w:numFmt w:val="bullet"/>
      <w:lvlText w:val=""/>
      <w:lvlJc w:val="left"/>
      <w:pPr>
        <w:ind w:left="7473" w:hanging="360"/>
      </w:pPr>
      <w:rPr>
        <w:rFonts w:ascii="Wingdings" w:hAnsi="Wingdings" w:cs="Wingdings" w:hint="default"/>
      </w:rPr>
    </w:lvl>
  </w:abstractNum>
  <w:abstractNum w:abstractNumId="66">
    <w:nsid w:val="6DED7D92"/>
    <w:multiLevelType w:val="hybridMultilevel"/>
    <w:tmpl w:val="341C8CD2"/>
    <w:lvl w:ilvl="0" w:tplc="D570D5C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7">
    <w:nsid w:val="714C3A13"/>
    <w:multiLevelType w:val="hybridMultilevel"/>
    <w:tmpl w:val="C50E287A"/>
    <w:lvl w:ilvl="0" w:tplc="52F057B6">
      <w:start w:val="1"/>
      <w:numFmt w:val="decimal"/>
      <w:pStyle w:val="Index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8">
    <w:nsid w:val="727E2DA3"/>
    <w:multiLevelType w:val="hybridMultilevel"/>
    <w:tmpl w:val="6A3C122A"/>
    <w:lvl w:ilvl="0" w:tplc="132CFD34">
      <w:start w:val="1"/>
      <w:numFmt w:val="bullet"/>
      <w:pStyle w:val="Podpunktyz-"/>
      <w:lvlText w:val="­"/>
      <w:lvlJc w:val="left"/>
      <w:pPr>
        <w:ind w:left="1920" w:hanging="360"/>
      </w:pPr>
      <w:rPr>
        <w:rFonts w:ascii="Arial" w:hAnsi="Arial" w:cs="Arial" w:hint="default"/>
      </w:rPr>
    </w:lvl>
    <w:lvl w:ilvl="1" w:tplc="04150003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3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40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5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62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680" w:hanging="360"/>
      </w:pPr>
      <w:rPr>
        <w:rFonts w:ascii="Wingdings" w:hAnsi="Wingdings" w:cs="Wingdings" w:hint="default"/>
      </w:rPr>
    </w:lvl>
  </w:abstractNum>
  <w:abstractNum w:abstractNumId="69">
    <w:nsid w:val="74801391"/>
    <w:multiLevelType w:val="hybridMultilevel"/>
    <w:tmpl w:val="905A5FBE"/>
    <w:name w:val="WW8Num52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0">
    <w:nsid w:val="77DB6763"/>
    <w:multiLevelType w:val="hybridMultilevel"/>
    <w:tmpl w:val="0B6EC704"/>
    <w:name w:val="WW8Num522222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1">
    <w:nsid w:val="7C3C4A25"/>
    <w:multiLevelType w:val="multilevel"/>
    <w:tmpl w:val="6DF026F8"/>
    <w:name w:val="WW8Num132"/>
    <w:lvl w:ilvl="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637"/>
        </w:tabs>
        <w:ind w:left="1637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hint="default"/>
      </w:rPr>
    </w:lvl>
    <w:lvl w:ilvl="3">
      <w:start w:val="1"/>
      <w:numFmt w:val="decimal"/>
      <w:pStyle w:val="Gownepunkty"/>
      <w:lvlText w:val="%4."/>
      <w:lvlJc w:val="left"/>
      <w:pPr>
        <w:tabs>
          <w:tab w:val="num" w:pos="2204"/>
        </w:tabs>
        <w:ind w:left="220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hint="default"/>
      </w:rPr>
    </w:lvl>
  </w:abstractNum>
  <w:abstractNum w:abstractNumId="72">
    <w:nsid w:val="7FBB7506"/>
    <w:multiLevelType w:val="hybridMultilevel"/>
    <w:tmpl w:val="CC64D69E"/>
    <w:lvl w:ilvl="0" w:tplc="2E1083D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2"/>
  </w:num>
  <w:num w:numId="3">
    <w:abstractNumId w:val="71"/>
  </w:num>
  <w:num w:numId="4">
    <w:abstractNumId w:val="39"/>
  </w:num>
  <w:num w:numId="5">
    <w:abstractNumId w:val="45"/>
  </w:num>
  <w:num w:numId="6">
    <w:abstractNumId w:val="18"/>
  </w:num>
  <w:num w:numId="7">
    <w:abstractNumId w:val="63"/>
  </w:num>
  <w:num w:numId="8">
    <w:abstractNumId w:val="36"/>
  </w:num>
  <w:num w:numId="9">
    <w:abstractNumId w:val="46"/>
  </w:num>
  <w:num w:numId="10">
    <w:abstractNumId w:val="25"/>
  </w:num>
  <w:num w:numId="11">
    <w:abstractNumId w:val="12"/>
  </w:num>
  <w:num w:numId="12">
    <w:abstractNumId w:val="27"/>
  </w:num>
  <w:num w:numId="13">
    <w:abstractNumId w:val="68"/>
  </w:num>
  <w:num w:numId="14">
    <w:abstractNumId w:val="61"/>
    <w:lvlOverride w:ilvl="0">
      <w:startOverride w:val="1"/>
    </w:lvlOverride>
  </w:num>
  <w:num w:numId="15">
    <w:abstractNumId w:val="29"/>
  </w:num>
  <w:num w:numId="16">
    <w:abstractNumId w:val="42"/>
  </w:num>
  <w:num w:numId="17">
    <w:abstractNumId w:val="62"/>
    <w:lvlOverride w:ilvl="0">
      <w:startOverride w:val="1"/>
    </w:lvlOverride>
  </w:num>
  <w:num w:numId="18">
    <w:abstractNumId w:val="44"/>
  </w:num>
  <w:num w:numId="19">
    <w:abstractNumId w:val="37"/>
  </w:num>
  <w:num w:numId="20">
    <w:abstractNumId w:val="49"/>
  </w:num>
  <w:num w:numId="21">
    <w:abstractNumId w:val="26"/>
  </w:num>
  <w:num w:numId="22">
    <w:abstractNumId w:val="47"/>
  </w:num>
  <w:num w:numId="23">
    <w:abstractNumId w:val="40"/>
  </w:num>
  <w:num w:numId="24">
    <w:abstractNumId w:val="67"/>
  </w:num>
  <w:num w:numId="25">
    <w:abstractNumId w:val="43"/>
  </w:num>
  <w:num w:numId="26">
    <w:abstractNumId w:val="48"/>
  </w:num>
  <w:num w:numId="27">
    <w:abstractNumId w:val="25"/>
    <w:lvlOverride w:ilvl="0">
      <w:startOverride w:val="1"/>
    </w:lvlOverride>
  </w:num>
  <w:num w:numId="28">
    <w:abstractNumId w:val="25"/>
    <w:lvlOverride w:ilvl="0">
      <w:startOverride w:val="1"/>
    </w:lvlOverride>
  </w:num>
  <w:num w:numId="29">
    <w:abstractNumId w:val="25"/>
    <w:lvlOverride w:ilvl="0">
      <w:startOverride w:val="1"/>
    </w:lvlOverride>
  </w:num>
  <w:num w:numId="30">
    <w:abstractNumId w:val="25"/>
    <w:lvlOverride w:ilvl="0">
      <w:startOverride w:val="1"/>
    </w:lvlOverride>
  </w:num>
  <w:num w:numId="31">
    <w:abstractNumId w:val="25"/>
    <w:lvlOverride w:ilvl="0">
      <w:startOverride w:val="1"/>
    </w:lvlOverride>
  </w:num>
  <w:num w:numId="32">
    <w:abstractNumId w:val="25"/>
    <w:lvlOverride w:ilvl="0">
      <w:startOverride w:val="1"/>
    </w:lvlOverride>
  </w:num>
  <w:num w:numId="33">
    <w:abstractNumId w:val="25"/>
    <w:lvlOverride w:ilvl="0">
      <w:startOverride w:val="1"/>
    </w:lvlOverride>
  </w:num>
  <w:num w:numId="34">
    <w:abstractNumId w:val="25"/>
    <w:lvlOverride w:ilvl="0">
      <w:startOverride w:val="1"/>
    </w:lvlOverride>
  </w:num>
  <w:num w:numId="35">
    <w:abstractNumId w:val="51"/>
  </w:num>
  <w:num w:numId="36">
    <w:abstractNumId w:val="30"/>
  </w:num>
  <w:num w:numId="37">
    <w:abstractNumId w:val="41"/>
  </w:num>
  <w:num w:numId="38">
    <w:abstractNumId w:val="25"/>
    <w:lvlOverride w:ilvl="0">
      <w:startOverride w:val="1"/>
    </w:lvlOverride>
  </w:num>
  <w:num w:numId="39">
    <w:abstractNumId w:val="53"/>
  </w:num>
  <w:num w:numId="40">
    <w:abstractNumId w:val="58"/>
  </w:num>
  <w:num w:numId="41">
    <w:abstractNumId w:val="50"/>
  </w:num>
  <w:num w:numId="42">
    <w:abstractNumId w:val="60"/>
  </w:num>
  <w:num w:numId="43">
    <w:abstractNumId w:val="22"/>
  </w:num>
  <w:num w:numId="44">
    <w:abstractNumId w:val="57"/>
  </w:num>
  <w:num w:numId="45">
    <w:abstractNumId w:val="23"/>
  </w:num>
  <w:num w:numId="46">
    <w:abstractNumId w:val="24"/>
  </w:num>
  <w:num w:numId="47">
    <w:abstractNumId w:val="55"/>
  </w:num>
  <w:num w:numId="48">
    <w:abstractNumId w:val="66"/>
  </w:num>
  <w:num w:numId="49">
    <w:abstractNumId w:val="54"/>
  </w:num>
  <w:num w:numId="50">
    <w:abstractNumId w:val="56"/>
  </w:num>
  <w:num w:numId="51">
    <w:abstractNumId w:val="32"/>
  </w:num>
  <w:num w:numId="52">
    <w:abstractNumId w:val="16"/>
  </w:num>
  <w:num w:numId="53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3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embedSystemFonts/>
  <w:defaultTabStop w:val="709"/>
  <w:hyphenationZone w:val="425"/>
  <w:doNotHyphenateCaps/>
  <w:drawingGridHorizontalSpacing w:val="120"/>
  <w:drawingGridVerticalSpacing w:val="0"/>
  <w:displayHorizontalDrawingGridEvery w:val="0"/>
  <w:displayVerticalDrawingGridEvery w:val="0"/>
  <w:characterSpacingControl w:val="doNotCompress"/>
  <w:doNotValidateAgainstSchema/>
  <w:doNotDemarcateInvalidXml/>
  <w:hdrShapeDefaults>
    <o:shapedefaults v:ext="edit" spidmax="2051"/>
    <o:shapelayout v:ext="edit">
      <o:idmap v:ext="edit" data="2"/>
    </o:shapelayout>
  </w:hdrShapeDefaults>
  <w:footnotePr>
    <w:pos w:val="beneathText"/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F353B"/>
    <w:rsid w:val="000007D3"/>
    <w:rsid w:val="000009A6"/>
    <w:rsid w:val="00001D4C"/>
    <w:rsid w:val="00001E03"/>
    <w:rsid w:val="00005566"/>
    <w:rsid w:val="0000575E"/>
    <w:rsid w:val="0000667B"/>
    <w:rsid w:val="00007051"/>
    <w:rsid w:val="00007581"/>
    <w:rsid w:val="0000769B"/>
    <w:rsid w:val="000076C1"/>
    <w:rsid w:val="00007D21"/>
    <w:rsid w:val="00010148"/>
    <w:rsid w:val="000103B6"/>
    <w:rsid w:val="0001082D"/>
    <w:rsid w:val="000109A1"/>
    <w:rsid w:val="00010A63"/>
    <w:rsid w:val="00010D45"/>
    <w:rsid w:val="000111DC"/>
    <w:rsid w:val="00012089"/>
    <w:rsid w:val="00012B8B"/>
    <w:rsid w:val="000149B1"/>
    <w:rsid w:val="00015A42"/>
    <w:rsid w:val="000165F8"/>
    <w:rsid w:val="0001661F"/>
    <w:rsid w:val="0001738A"/>
    <w:rsid w:val="00020F54"/>
    <w:rsid w:val="000213E0"/>
    <w:rsid w:val="00021AB3"/>
    <w:rsid w:val="000239E9"/>
    <w:rsid w:val="00023C9F"/>
    <w:rsid w:val="00023FE3"/>
    <w:rsid w:val="000246C2"/>
    <w:rsid w:val="00024C14"/>
    <w:rsid w:val="00024E1D"/>
    <w:rsid w:val="0002560B"/>
    <w:rsid w:val="000263D3"/>
    <w:rsid w:val="00026B95"/>
    <w:rsid w:val="00027050"/>
    <w:rsid w:val="000270FD"/>
    <w:rsid w:val="00027855"/>
    <w:rsid w:val="00030051"/>
    <w:rsid w:val="00030559"/>
    <w:rsid w:val="0003118F"/>
    <w:rsid w:val="0003173A"/>
    <w:rsid w:val="000319DE"/>
    <w:rsid w:val="00032347"/>
    <w:rsid w:val="0003235D"/>
    <w:rsid w:val="0003258A"/>
    <w:rsid w:val="00032799"/>
    <w:rsid w:val="00032B19"/>
    <w:rsid w:val="00033295"/>
    <w:rsid w:val="00033745"/>
    <w:rsid w:val="0003565B"/>
    <w:rsid w:val="000360EC"/>
    <w:rsid w:val="000374F3"/>
    <w:rsid w:val="00037C58"/>
    <w:rsid w:val="00037D81"/>
    <w:rsid w:val="0004017E"/>
    <w:rsid w:val="00040410"/>
    <w:rsid w:val="00040A29"/>
    <w:rsid w:val="00040D32"/>
    <w:rsid w:val="000423FE"/>
    <w:rsid w:val="00042CF3"/>
    <w:rsid w:val="000459EA"/>
    <w:rsid w:val="00046C29"/>
    <w:rsid w:val="000471BC"/>
    <w:rsid w:val="00047EFA"/>
    <w:rsid w:val="0005220D"/>
    <w:rsid w:val="000525D9"/>
    <w:rsid w:val="00052D40"/>
    <w:rsid w:val="000535EF"/>
    <w:rsid w:val="00053E61"/>
    <w:rsid w:val="00054ED0"/>
    <w:rsid w:val="00054F75"/>
    <w:rsid w:val="000554EA"/>
    <w:rsid w:val="000565FE"/>
    <w:rsid w:val="00056C08"/>
    <w:rsid w:val="00056E01"/>
    <w:rsid w:val="000578D5"/>
    <w:rsid w:val="00060468"/>
    <w:rsid w:val="00060EF5"/>
    <w:rsid w:val="00061548"/>
    <w:rsid w:val="0006158D"/>
    <w:rsid w:val="000616E7"/>
    <w:rsid w:val="00061DB8"/>
    <w:rsid w:val="00062BAB"/>
    <w:rsid w:val="00063437"/>
    <w:rsid w:val="00063D63"/>
    <w:rsid w:val="00063F27"/>
    <w:rsid w:val="00064323"/>
    <w:rsid w:val="000666E4"/>
    <w:rsid w:val="00067666"/>
    <w:rsid w:val="00071BBF"/>
    <w:rsid w:val="00072711"/>
    <w:rsid w:val="00074136"/>
    <w:rsid w:val="000749F7"/>
    <w:rsid w:val="00074EB4"/>
    <w:rsid w:val="000762E2"/>
    <w:rsid w:val="000763B9"/>
    <w:rsid w:val="00076947"/>
    <w:rsid w:val="0007694B"/>
    <w:rsid w:val="00077845"/>
    <w:rsid w:val="0007798A"/>
    <w:rsid w:val="00081983"/>
    <w:rsid w:val="00081F13"/>
    <w:rsid w:val="00082401"/>
    <w:rsid w:val="00084099"/>
    <w:rsid w:val="00084492"/>
    <w:rsid w:val="00085CED"/>
    <w:rsid w:val="00086CF1"/>
    <w:rsid w:val="00086EC1"/>
    <w:rsid w:val="000870DC"/>
    <w:rsid w:val="00091E68"/>
    <w:rsid w:val="000923D2"/>
    <w:rsid w:val="0009301D"/>
    <w:rsid w:val="00093055"/>
    <w:rsid w:val="0009314B"/>
    <w:rsid w:val="00093195"/>
    <w:rsid w:val="0009404D"/>
    <w:rsid w:val="00096E85"/>
    <w:rsid w:val="00097BB8"/>
    <w:rsid w:val="000A0B4F"/>
    <w:rsid w:val="000A0CBF"/>
    <w:rsid w:val="000A0EC4"/>
    <w:rsid w:val="000A168C"/>
    <w:rsid w:val="000A32C2"/>
    <w:rsid w:val="000A34C3"/>
    <w:rsid w:val="000A453A"/>
    <w:rsid w:val="000A49F9"/>
    <w:rsid w:val="000A599D"/>
    <w:rsid w:val="000A5B52"/>
    <w:rsid w:val="000A63ED"/>
    <w:rsid w:val="000A6894"/>
    <w:rsid w:val="000A7374"/>
    <w:rsid w:val="000B063D"/>
    <w:rsid w:val="000B0F11"/>
    <w:rsid w:val="000B13A8"/>
    <w:rsid w:val="000B1D51"/>
    <w:rsid w:val="000B2C83"/>
    <w:rsid w:val="000B2D53"/>
    <w:rsid w:val="000B33EE"/>
    <w:rsid w:val="000B3AE6"/>
    <w:rsid w:val="000B3B05"/>
    <w:rsid w:val="000B47B8"/>
    <w:rsid w:val="000B4866"/>
    <w:rsid w:val="000B4890"/>
    <w:rsid w:val="000B4C48"/>
    <w:rsid w:val="000B5792"/>
    <w:rsid w:val="000B67A0"/>
    <w:rsid w:val="000B7094"/>
    <w:rsid w:val="000B7159"/>
    <w:rsid w:val="000B71FC"/>
    <w:rsid w:val="000B7A4D"/>
    <w:rsid w:val="000B7C1F"/>
    <w:rsid w:val="000B7F97"/>
    <w:rsid w:val="000C0DEA"/>
    <w:rsid w:val="000C1514"/>
    <w:rsid w:val="000C1D05"/>
    <w:rsid w:val="000C2495"/>
    <w:rsid w:val="000C2A6D"/>
    <w:rsid w:val="000C2C60"/>
    <w:rsid w:val="000C33A4"/>
    <w:rsid w:val="000C48C8"/>
    <w:rsid w:val="000C4ABD"/>
    <w:rsid w:val="000C6163"/>
    <w:rsid w:val="000C71D2"/>
    <w:rsid w:val="000C7F0F"/>
    <w:rsid w:val="000D0976"/>
    <w:rsid w:val="000D1300"/>
    <w:rsid w:val="000D1427"/>
    <w:rsid w:val="000D19A0"/>
    <w:rsid w:val="000D27B8"/>
    <w:rsid w:val="000D3131"/>
    <w:rsid w:val="000D399D"/>
    <w:rsid w:val="000D3AC8"/>
    <w:rsid w:val="000D56F8"/>
    <w:rsid w:val="000D5BEB"/>
    <w:rsid w:val="000D7193"/>
    <w:rsid w:val="000D74BC"/>
    <w:rsid w:val="000E0784"/>
    <w:rsid w:val="000E0E88"/>
    <w:rsid w:val="000E154E"/>
    <w:rsid w:val="000E1994"/>
    <w:rsid w:val="000E1CAF"/>
    <w:rsid w:val="000E2391"/>
    <w:rsid w:val="000E2CCC"/>
    <w:rsid w:val="000E3347"/>
    <w:rsid w:val="000E394B"/>
    <w:rsid w:val="000E3D94"/>
    <w:rsid w:val="000E3E21"/>
    <w:rsid w:val="000E4B36"/>
    <w:rsid w:val="000E5B25"/>
    <w:rsid w:val="000E6F6D"/>
    <w:rsid w:val="000F0E8C"/>
    <w:rsid w:val="000F1152"/>
    <w:rsid w:val="000F148A"/>
    <w:rsid w:val="000F1978"/>
    <w:rsid w:val="000F2E5A"/>
    <w:rsid w:val="000F2F3F"/>
    <w:rsid w:val="000F3525"/>
    <w:rsid w:val="000F406A"/>
    <w:rsid w:val="000F4788"/>
    <w:rsid w:val="000F481C"/>
    <w:rsid w:val="000F5304"/>
    <w:rsid w:val="000F5790"/>
    <w:rsid w:val="000F5996"/>
    <w:rsid w:val="000F5A81"/>
    <w:rsid w:val="000F5CE7"/>
    <w:rsid w:val="000F6EB6"/>
    <w:rsid w:val="0010000C"/>
    <w:rsid w:val="00100EAE"/>
    <w:rsid w:val="00101143"/>
    <w:rsid w:val="001025B4"/>
    <w:rsid w:val="0010266E"/>
    <w:rsid w:val="001040BC"/>
    <w:rsid w:val="0010488B"/>
    <w:rsid w:val="001051DB"/>
    <w:rsid w:val="00105493"/>
    <w:rsid w:val="00105EA1"/>
    <w:rsid w:val="00106082"/>
    <w:rsid w:val="0010637E"/>
    <w:rsid w:val="00106BE8"/>
    <w:rsid w:val="00107278"/>
    <w:rsid w:val="00107981"/>
    <w:rsid w:val="00107C20"/>
    <w:rsid w:val="00110034"/>
    <w:rsid w:val="00111771"/>
    <w:rsid w:val="00112116"/>
    <w:rsid w:val="001122FC"/>
    <w:rsid w:val="001125D0"/>
    <w:rsid w:val="001132F3"/>
    <w:rsid w:val="0011337B"/>
    <w:rsid w:val="00113F01"/>
    <w:rsid w:val="00114709"/>
    <w:rsid w:val="0011595A"/>
    <w:rsid w:val="00117078"/>
    <w:rsid w:val="00117694"/>
    <w:rsid w:val="0012056E"/>
    <w:rsid w:val="00120D62"/>
    <w:rsid w:val="00121B89"/>
    <w:rsid w:val="001221F9"/>
    <w:rsid w:val="00122483"/>
    <w:rsid w:val="00122FE7"/>
    <w:rsid w:val="00123590"/>
    <w:rsid w:val="0012368A"/>
    <w:rsid w:val="001238D5"/>
    <w:rsid w:val="00123E96"/>
    <w:rsid w:val="00124044"/>
    <w:rsid w:val="00124345"/>
    <w:rsid w:val="00125B20"/>
    <w:rsid w:val="001262DA"/>
    <w:rsid w:val="00126DC9"/>
    <w:rsid w:val="001306B4"/>
    <w:rsid w:val="00131F23"/>
    <w:rsid w:val="00132B04"/>
    <w:rsid w:val="001333A6"/>
    <w:rsid w:val="001333CF"/>
    <w:rsid w:val="00134356"/>
    <w:rsid w:val="0013696E"/>
    <w:rsid w:val="00136CB2"/>
    <w:rsid w:val="0014010D"/>
    <w:rsid w:val="001414BB"/>
    <w:rsid w:val="0014203E"/>
    <w:rsid w:val="00142B1B"/>
    <w:rsid w:val="00143B2A"/>
    <w:rsid w:val="00143E82"/>
    <w:rsid w:val="00144811"/>
    <w:rsid w:val="0014544F"/>
    <w:rsid w:val="00145BB7"/>
    <w:rsid w:val="001461F5"/>
    <w:rsid w:val="00146206"/>
    <w:rsid w:val="00146C0D"/>
    <w:rsid w:val="0014709B"/>
    <w:rsid w:val="0014750E"/>
    <w:rsid w:val="00150971"/>
    <w:rsid w:val="0015110B"/>
    <w:rsid w:val="001520BA"/>
    <w:rsid w:val="00152588"/>
    <w:rsid w:val="0015316E"/>
    <w:rsid w:val="00153CA7"/>
    <w:rsid w:val="001543AF"/>
    <w:rsid w:val="00154847"/>
    <w:rsid w:val="00157747"/>
    <w:rsid w:val="0016058B"/>
    <w:rsid w:val="00160F15"/>
    <w:rsid w:val="00161CB4"/>
    <w:rsid w:val="0016246C"/>
    <w:rsid w:val="00166CC4"/>
    <w:rsid w:val="00173824"/>
    <w:rsid w:val="00173B2B"/>
    <w:rsid w:val="00173C76"/>
    <w:rsid w:val="00174083"/>
    <w:rsid w:val="00174D48"/>
    <w:rsid w:val="00175B5F"/>
    <w:rsid w:val="001763CD"/>
    <w:rsid w:val="001804FC"/>
    <w:rsid w:val="001807E6"/>
    <w:rsid w:val="00180D22"/>
    <w:rsid w:val="0018114E"/>
    <w:rsid w:val="00181559"/>
    <w:rsid w:val="001815CD"/>
    <w:rsid w:val="00181F41"/>
    <w:rsid w:val="0018283C"/>
    <w:rsid w:val="001856B1"/>
    <w:rsid w:val="001869F9"/>
    <w:rsid w:val="00186CA1"/>
    <w:rsid w:val="0019056B"/>
    <w:rsid w:val="00191059"/>
    <w:rsid w:val="0019123D"/>
    <w:rsid w:val="0019156D"/>
    <w:rsid w:val="00191655"/>
    <w:rsid w:val="001921C0"/>
    <w:rsid w:val="0019256B"/>
    <w:rsid w:val="001937E8"/>
    <w:rsid w:val="00193C8A"/>
    <w:rsid w:val="0019413F"/>
    <w:rsid w:val="00194301"/>
    <w:rsid w:val="00194B07"/>
    <w:rsid w:val="00195879"/>
    <w:rsid w:val="00195B99"/>
    <w:rsid w:val="0019682B"/>
    <w:rsid w:val="001972B9"/>
    <w:rsid w:val="00197660"/>
    <w:rsid w:val="00197784"/>
    <w:rsid w:val="001A06EB"/>
    <w:rsid w:val="001A096A"/>
    <w:rsid w:val="001A2663"/>
    <w:rsid w:val="001A29E6"/>
    <w:rsid w:val="001A3A29"/>
    <w:rsid w:val="001A4673"/>
    <w:rsid w:val="001A4675"/>
    <w:rsid w:val="001A5ADE"/>
    <w:rsid w:val="001A6B1F"/>
    <w:rsid w:val="001A6DA4"/>
    <w:rsid w:val="001A7A41"/>
    <w:rsid w:val="001A7D1B"/>
    <w:rsid w:val="001B06B8"/>
    <w:rsid w:val="001B1788"/>
    <w:rsid w:val="001B207F"/>
    <w:rsid w:val="001B2587"/>
    <w:rsid w:val="001B2FA9"/>
    <w:rsid w:val="001B3216"/>
    <w:rsid w:val="001B39AD"/>
    <w:rsid w:val="001B3C26"/>
    <w:rsid w:val="001B448B"/>
    <w:rsid w:val="001B5032"/>
    <w:rsid w:val="001B537E"/>
    <w:rsid w:val="001B6F33"/>
    <w:rsid w:val="001B7996"/>
    <w:rsid w:val="001B79CA"/>
    <w:rsid w:val="001B7BEC"/>
    <w:rsid w:val="001C0455"/>
    <w:rsid w:val="001C0D94"/>
    <w:rsid w:val="001C10CE"/>
    <w:rsid w:val="001C16AF"/>
    <w:rsid w:val="001C1C85"/>
    <w:rsid w:val="001C2C11"/>
    <w:rsid w:val="001C3175"/>
    <w:rsid w:val="001C4C45"/>
    <w:rsid w:val="001C4E7B"/>
    <w:rsid w:val="001C5F56"/>
    <w:rsid w:val="001C69EE"/>
    <w:rsid w:val="001C7EEC"/>
    <w:rsid w:val="001D08A2"/>
    <w:rsid w:val="001D2296"/>
    <w:rsid w:val="001D2D25"/>
    <w:rsid w:val="001D2FF6"/>
    <w:rsid w:val="001D3902"/>
    <w:rsid w:val="001D3BC4"/>
    <w:rsid w:val="001D3CDE"/>
    <w:rsid w:val="001D4206"/>
    <w:rsid w:val="001D5B9C"/>
    <w:rsid w:val="001D5DCB"/>
    <w:rsid w:val="001D61A1"/>
    <w:rsid w:val="001D6B75"/>
    <w:rsid w:val="001D7FA2"/>
    <w:rsid w:val="001E04FA"/>
    <w:rsid w:val="001E1231"/>
    <w:rsid w:val="001E2FA3"/>
    <w:rsid w:val="001E3295"/>
    <w:rsid w:val="001E412E"/>
    <w:rsid w:val="001E4648"/>
    <w:rsid w:val="001E501C"/>
    <w:rsid w:val="001E50D9"/>
    <w:rsid w:val="001E54BA"/>
    <w:rsid w:val="001E5795"/>
    <w:rsid w:val="001E5B3E"/>
    <w:rsid w:val="001E5C10"/>
    <w:rsid w:val="001E5CBF"/>
    <w:rsid w:val="001E686B"/>
    <w:rsid w:val="001E6DFE"/>
    <w:rsid w:val="001E70C8"/>
    <w:rsid w:val="001F12CE"/>
    <w:rsid w:val="001F16CC"/>
    <w:rsid w:val="001F2891"/>
    <w:rsid w:val="001F2958"/>
    <w:rsid w:val="001F3CBE"/>
    <w:rsid w:val="001F4B5B"/>
    <w:rsid w:val="001F4C6D"/>
    <w:rsid w:val="001F602E"/>
    <w:rsid w:val="001F7323"/>
    <w:rsid w:val="002007EB"/>
    <w:rsid w:val="00201235"/>
    <w:rsid w:val="00201DF9"/>
    <w:rsid w:val="00203920"/>
    <w:rsid w:val="00204023"/>
    <w:rsid w:val="00204109"/>
    <w:rsid w:val="002045C1"/>
    <w:rsid w:val="002046FE"/>
    <w:rsid w:val="00204A5F"/>
    <w:rsid w:val="00205F3F"/>
    <w:rsid w:val="00206DFB"/>
    <w:rsid w:val="00210C8E"/>
    <w:rsid w:val="0021111A"/>
    <w:rsid w:val="002113FE"/>
    <w:rsid w:val="002136E7"/>
    <w:rsid w:val="00214974"/>
    <w:rsid w:val="00214C54"/>
    <w:rsid w:val="0021563B"/>
    <w:rsid w:val="00216AC2"/>
    <w:rsid w:val="002179E1"/>
    <w:rsid w:val="00217D94"/>
    <w:rsid w:val="00217F57"/>
    <w:rsid w:val="00220640"/>
    <w:rsid w:val="00221099"/>
    <w:rsid w:val="00221367"/>
    <w:rsid w:val="00223F13"/>
    <w:rsid w:val="00225B87"/>
    <w:rsid w:val="002261DF"/>
    <w:rsid w:val="00226827"/>
    <w:rsid w:val="00226F9A"/>
    <w:rsid w:val="00227774"/>
    <w:rsid w:val="00230567"/>
    <w:rsid w:val="002318D5"/>
    <w:rsid w:val="002320C1"/>
    <w:rsid w:val="002369DA"/>
    <w:rsid w:val="00236B0C"/>
    <w:rsid w:val="002372AA"/>
    <w:rsid w:val="002377E8"/>
    <w:rsid w:val="00240945"/>
    <w:rsid w:val="002409E1"/>
    <w:rsid w:val="00241186"/>
    <w:rsid w:val="002429C9"/>
    <w:rsid w:val="0024320A"/>
    <w:rsid w:val="00244370"/>
    <w:rsid w:val="00244452"/>
    <w:rsid w:val="002453D5"/>
    <w:rsid w:val="00245C0F"/>
    <w:rsid w:val="00246646"/>
    <w:rsid w:val="00247901"/>
    <w:rsid w:val="00247E5C"/>
    <w:rsid w:val="00250C7A"/>
    <w:rsid w:val="002513F9"/>
    <w:rsid w:val="002518F4"/>
    <w:rsid w:val="00251A6E"/>
    <w:rsid w:val="002548E2"/>
    <w:rsid w:val="002553EB"/>
    <w:rsid w:val="00255778"/>
    <w:rsid w:val="00255EE9"/>
    <w:rsid w:val="0025627A"/>
    <w:rsid w:val="00256321"/>
    <w:rsid w:val="002565D3"/>
    <w:rsid w:val="00256EA3"/>
    <w:rsid w:val="00257093"/>
    <w:rsid w:val="00260504"/>
    <w:rsid w:val="00260BAE"/>
    <w:rsid w:val="002612FF"/>
    <w:rsid w:val="002626A5"/>
    <w:rsid w:val="002626B7"/>
    <w:rsid w:val="002627D0"/>
    <w:rsid w:val="00262EE0"/>
    <w:rsid w:val="00263B38"/>
    <w:rsid w:val="00263BEA"/>
    <w:rsid w:val="00263D95"/>
    <w:rsid w:val="00263ECA"/>
    <w:rsid w:val="00263F27"/>
    <w:rsid w:val="00264107"/>
    <w:rsid w:val="0026473F"/>
    <w:rsid w:val="002658AD"/>
    <w:rsid w:val="00266226"/>
    <w:rsid w:val="00266859"/>
    <w:rsid w:val="00266C8A"/>
    <w:rsid w:val="00266EC2"/>
    <w:rsid w:val="0027010C"/>
    <w:rsid w:val="00270393"/>
    <w:rsid w:val="00271F8E"/>
    <w:rsid w:val="002721AC"/>
    <w:rsid w:val="00272DFC"/>
    <w:rsid w:val="002743BC"/>
    <w:rsid w:val="002745CD"/>
    <w:rsid w:val="00274705"/>
    <w:rsid w:val="002757FF"/>
    <w:rsid w:val="002759DD"/>
    <w:rsid w:val="002764B7"/>
    <w:rsid w:val="002769D4"/>
    <w:rsid w:val="002773A1"/>
    <w:rsid w:val="00277EB5"/>
    <w:rsid w:val="0028097E"/>
    <w:rsid w:val="00281401"/>
    <w:rsid w:val="00281EFB"/>
    <w:rsid w:val="00282104"/>
    <w:rsid w:val="002826B6"/>
    <w:rsid w:val="002836E7"/>
    <w:rsid w:val="0028415B"/>
    <w:rsid w:val="00284F2E"/>
    <w:rsid w:val="00285C0F"/>
    <w:rsid w:val="00286831"/>
    <w:rsid w:val="00290100"/>
    <w:rsid w:val="002907D7"/>
    <w:rsid w:val="00291301"/>
    <w:rsid w:val="002929BA"/>
    <w:rsid w:val="002929FE"/>
    <w:rsid w:val="002931D0"/>
    <w:rsid w:val="00294955"/>
    <w:rsid w:val="00294A9E"/>
    <w:rsid w:val="00294FA6"/>
    <w:rsid w:val="00296E57"/>
    <w:rsid w:val="00297D2F"/>
    <w:rsid w:val="002A105B"/>
    <w:rsid w:val="002A1697"/>
    <w:rsid w:val="002A2194"/>
    <w:rsid w:val="002A21F0"/>
    <w:rsid w:val="002A335C"/>
    <w:rsid w:val="002A340E"/>
    <w:rsid w:val="002A3B5B"/>
    <w:rsid w:val="002A4906"/>
    <w:rsid w:val="002A578C"/>
    <w:rsid w:val="002A793D"/>
    <w:rsid w:val="002B00FC"/>
    <w:rsid w:val="002B01F1"/>
    <w:rsid w:val="002B03AA"/>
    <w:rsid w:val="002B083E"/>
    <w:rsid w:val="002B2025"/>
    <w:rsid w:val="002B20B2"/>
    <w:rsid w:val="002B226C"/>
    <w:rsid w:val="002B28A6"/>
    <w:rsid w:val="002B360A"/>
    <w:rsid w:val="002B3E3B"/>
    <w:rsid w:val="002B417D"/>
    <w:rsid w:val="002B417F"/>
    <w:rsid w:val="002B43AC"/>
    <w:rsid w:val="002B6FA4"/>
    <w:rsid w:val="002B7277"/>
    <w:rsid w:val="002B74C7"/>
    <w:rsid w:val="002C046C"/>
    <w:rsid w:val="002C0596"/>
    <w:rsid w:val="002C0800"/>
    <w:rsid w:val="002C1A2B"/>
    <w:rsid w:val="002C1A76"/>
    <w:rsid w:val="002C20BE"/>
    <w:rsid w:val="002C234C"/>
    <w:rsid w:val="002C2D10"/>
    <w:rsid w:val="002C325B"/>
    <w:rsid w:val="002C3281"/>
    <w:rsid w:val="002C4770"/>
    <w:rsid w:val="002C4E79"/>
    <w:rsid w:val="002C5582"/>
    <w:rsid w:val="002C57CB"/>
    <w:rsid w:val="002C5FC6"/>
    <w:rsid w:val="002C60FF"/>
    <w:rsid w:val="002C649F"/>
    <w:rsid w:val="002C7049"/>
    <w:rsid w:val="002C74E6"/>
    <w:rsid w:val="002C759B"/>
    <w:rsid w:val="002C783C"/>
    <w:rsid w:val="002C7B30"/>
    <w:rsid w:val="002D017D"/>
    <w:rsid w:val="002D0EC2"/>
    <w:rsid w:val="002D1207"/>
    <w:rsid w:val="002D147A"/>
    <w:rsid w:val="002D1826"/>
    <w:rsid w:val="002D1934"/>
    <w:rsid w:val="002D2AC4"/>
    <w:rsid w:val="002D3805"/>
    <w:rsid w:val="002D3C4E"/>
    <w:rsid w:val="002D42AD"/>
    <w:rsid w:val="002D5AC2"/>
    <w:rsid w:val="002D7398"/>
    <w:rsid w:val="002D7931"/>
    <w:rsid w:val="002D7FB3"/>
    <w:rsid w:val="002E004A"/>
    <w:rsid w:val="002E019B"/>
    <w:rsid w:val="002E1046"/>
    <w:rsid w:val="002E1692"/>
    <w:rsid w:val="002E1980"/>
    <w:rsid w:val="002E3ABB"/>
    <w:rsid w:val="002E4DAA"/>
    <w:rsid w:val="002E527A"/>
    <w:rsid w:val="002E55CE"/>
    <w:rsid w:val="002E5666"/>
    <w:rsid w:val="002E72EA"/>
    <w:rsid w:val="002F1339"/>
    <w:rsid w:val="002F21AC"/>
    <w:rsid w:val="002F3DA4"/>
    <w:rsid w:val="002F44DC"/>
    <w:rsid w:val="002F625E"/>
    <w:rsid w:val="002F6A2D"/>
    <w:rsid w:val="002F6C33"/>
    <w:rsid w:val="002F6CB7"/>
    <w:rsid w:val="002F75ED"/>
    <w:rsid w:val="002F7B7C"/>
    <w:rsid w:val="0030025C"/>
    <w:rsid w:val="00301140"/>
    <w:rsid w:val="0030164E"/>
    <w:rsid w:val="00302E72"/>
    <w:rsid w:val="003038FB"/>
    <w:rsid w:val="00303B00"/>
    <w:rsid w:val="0030689D"/>
    <w:rsid w:val="003069EB"/>
    <w:rsid w:val="003071FF"/>
    <w:rsid w:val="0030730B"/>
    <w:rsid w:val="00310AA1"/>
    <w:rsid w:val="0031219E"/>
    <w:rsid w:val="003124A1"/>
    <w:rsid w:val="003124CE"/>
    <w:rsid w:val="00312551"/>
    <w:rsid w:val="003134F8"/>
    <w:rsid w:val="00313C8C"/>
    <w:rsid w:val="00317486"/>
    <w:rsid w:val="003174BA"/>
    <w:rsid w:val="00317666"/>
    <w:rsid w:val="00317995"/>
    <w:rsid w:val="00320177"/>
    <w:rsid w:val="00320FFC"/>
    <w:rsid w:val="00321544"/>
    <w:rsid w:val="003215E2"/>
    <w:rsid w:val="003227F2"/>
    <w:rsid w:val="003231E1"/>
    <w:rsid w:val="003234A6"/>
    <w:rsid w:val="003234B6"/>
    <w:rsid w:val="00324C97"/>
    <w:rsid w:val="00325A95"/>
    <w:rsid w:val="00325C95"/>
    <w:rsid w:val="003263B1"/>
    <w:rsid w:val="0032648D"/>
    <w:rsid w:val="0032697A"/>
    <w:rsid w:val="0033016B"/>
    <w:rsid w:val="00332142"/>
    <w:rsid w:val="003344E4"/>
    <w:rsid w:val="00337AEC"/>
    <w:rsid w:val="00340B2E"/>
    <w:rsid w:val="00340E5C"/>
    <w:rsid w:val="003413B3"/>
    <w:rsid w:val="003430D3"/>
    <w:rsid w:val="00343705"/>
    <w:rsid w:val="003445CA"/>
    <w:rsid w:val="0034489E"/>
    <w:rsid w:val="003456D7"/>
    <w:rsid w:val="003457F0"/>
    <w:rsid w:val="003465F5"/>
    <w:rsid w:val="00346C87"/>
    <w:rsid w:val="00347F2A"/>
    <w:rsid w:val="0035051B"/>
    <w:rsid w:val="00350C2A"/>
    <w:rsid w:val="00351434"/>
    <w:rsid w:val="00353531"/>
    <w:rsid w:val="00353E98"/>
    <w:rsid w:val="00353FEC"/>
    <w:rsid w:val="00354EDF"/>
    <w:rsid w:val="003557CB"/>
    <w:rsid w:val="00356409"/>
    <w:rsid w:val="00356410"/>
    <w:rsid w:val="0035647C"/>
    <w:rsid w:val="0035698A"/>
    <w:rsid w:val="00356A59"/>
    <w:rsid w:val="00356F60"/>
    <w:rsid w:val="00357475"/>
    <w:rsid w:val="00357BAC"/>
    <w:rsid w:val="00357F0D"/>
    <w:rsid w:val="00360388"/>
    <w:rsid w:val="003610A8"/>
    <w:rsid w:val="00361288"/>
    <w:rsid w:val="00361B3F"/>
    <w:rsid w:val="003627EA"/>
    <w:rsid w:val="003628F6"/>
    <w:rsid w:val="00362AF3"/>
    <w:rsid w:val="003648B8"/>
    <w:rsid w:val="00364A00"/>
    <w:rsid w:val="00364C7E"/>
    <w:rsid w:val="00364EAC"/>
    <w:rsid w:val="00364FC7"/>
    <w:rsid w:val="00366D72"/>
    <w:rsid w:val="00371EEF"/>
    <w:rsid w:val="00372302"/>
    <w:rsid w:val="003744DF"/>
    <w:rsid w:val="003748FC"/>
    <w:rsid w:val="003759C6"/>
    <w:rsid w:val="00375E39"/>
    <w:rsid w:val="00376B65"/>
    <w:rsid w:val="00377750"/>
    <w:rsid w:val="00377F67"/>
    <w:rsid w:val="00381C36"/>
    <w:rsid w:val="00382EEB"/>
    <w:rsid w:val="00382FA2"/>
    <w:rsid w:val="003832C2"/>
    <w:rsid w:val="00384958"/>
    <w:rsid w:val="00384D41"/>
    <w:rsid w:val="00384E4E"/>
    <w:rsid w:val="003878E5"/>
    <w:rsid w:val="0039145D"/>
    <w:rsid w:val="00391A89"/>
    <w:rsid w:val="00391D15"/>
    <w:rsid w:val="00391FE2"/>
    <w:rsid w:val="0039250D"/>
    <w:rsid w:val="003926EE"/>
    <w:rsid w:val="00393973"/>
    <w:rsid w:val="00394B1A"/>
    <w:rsid w:val="003972B0"/>
    <w:rsid w:val="003979B1"/>
    <w:rsid w:val="003A1263"/>
    <w:rsid w:val="003A1600"/>
    <w:rsid w:val="003A2AB6"/>
    <w:rsid w:val="003A2E79"/>
    <w:rsid w:val="003A3A02"/>
    <w:rsid w:val="003A58D5"/>
    <w:rsid w:val="003A65AC"/>
    <w:rsid w:val="003A7963"/>
    <w:rsid w:val="003A7BBA"/>
    <w:rsid w:val="003B0079"/>
    <w:rsid w:val="003B0518"/>
    <w:rsid w:val="003B0913"/>
    <w:rsid w:val="003B11AF"/>
    <w:rsid w:val="003B18B1"/>
    <w:rsid w:val="003B1E34"/>
    <w:rsid w:val="003B2308"/>
    <w:rsid w:val="003B2E7B"/>
    <w:rsid w:val="003B36F2"/>
    <w:rsid w:val="003B3CD0"/>
    <w:rsid w:val="003B4350"/>
    <w:rsid w:val="003B4E79"/>
    <w:rsid w:val="003B5922"/>
    <w:rsid w:val="003B61B3"/>
    <w:rsid w:val="003B6A13"/>
    <w:rsid w:val="003B753F"/>
    <w:rsid w:val="003B7848"/>
    <w:rsid w:val="003C0067"/>
    <w:rsid w:val="003C0F48"/>
    <w:rsid w:val="003C16BD"/>
    <w:rsid w:val="003C2B03"/>
    <w:rsid w:val="003C3797"/>
    <w:rsid w:val="003C37AD"/>
    <w:rsid w:val="003C380D"/>
    <w:rsid w:val="003C3AA4"/>
    <w:rsid w:val="003C3D7D"/>
    <w:rsid w:val="003C3E52"/>
    <w:rsid w:val="003C4030"/>
    <w:rsid w:val="003C426A"/>
    <w:rsid w:val="003C4D41"/>
    <w:rsid w:val="003C519E"/>
    <w:rsid w:val="003C5405"/>
    <w:rsid w:val="003C5D52"/>
    <w:rsid w:val="003C6C28"/>
    <w:rsid w:val="003C7084"/>
    <w:rsid w:val="003C74C5"/>
    <w:rsid w:val="003C7A2F"/>
    <w:rsid w:val="003C7E6E"/>
    <w:rsid w:val="003D04C9"/>
    <w:rsid w:val="003D0793"/>
    <w:rsid w:val="003D0F50"/>
    <w:rsid w:val="003D1048"/>
    <w:rsid w:val="003D250B"/>
    <w:rsid w:val="003D25BE"/>
    <w:rsid w:val="003D268D"/>
    <w:rsid w:val="003D317A"/>
    <w:rsid w:val="003D5234"/>
    <w:rsid w:val="003D5C93"/>
    <w:rsid w:val="003D5ECD"/>
    <w:rsid w:val="003D624A"/>
    <w:rsid w:val="003D7A70"/>
    <w:rsid w:val="003D7C6E"/>
    <w:rsid w:val="003E002A"/>
    <w:rsid w:val="003E01A4"/>
    <w:rsid w:val="003E07D3"/>
    <w:rsid w:val="003E16A6"/>
    <w:rsid w:val="003E401B"/>
    <w:rsid w:val="003E46C6"/>
    <w:rsid w:val="003E4854"/>
    <w:rsid w:val="003E4BFE"/>
    <w:rsid w:val="003E4D78"/>
    <w:rsid w:val="003E57A9"/>
    <w:rsid w:val="003E6026"/>
    <w:rsid w:val="003E6513"/>
    <w:rsid w:val="003E6FC6"/>
    <w:rsid w:val="003E7C35"/>
    <w:rsid w:val="003F0B23"/>
    <w:rsid w:val="003F0EC8"/>
    <w:rsid w:val="003F0EF4"/>
    <w:rsid w:val="003F1DC8"/>
    <w:rsid w:val="003F1EED"/>
    <w:rsid w:val="003F254E"/>
    <w:rsid w:val="003F33F0"/>
    <w:rsid w:val="003F353B"/>
    <w:rsid w:val="003F390A"/>
    <w:rsid w:val="003F3AE5"/>
    <w:rsid w:val="003F54C7"/>
    <w:rsid w:val="003F63B0"/>
    <w:rsid w:val="003F66FB"/>
    <w:rsid w:val="003F6AB4"/>
    <w:rsid w:val="003F6F4E"/>
    <w:rsid w:val="00400646"/>
    <w:rsid w:val="00400B89"/>
    <w:rsid w:val="004010FD"/>
    <w:rsid w:val="004010FF"/>
    <w:rsid w:val="004015B8"/>
    <w:rsid w:val="00401626"/>
    <w:rsid w:val="00401A63"/>
    <w:rsid w:val="00401BDB"/>
    <w:rsid w:val="004021C8"/>
    <w:rsid w:val="004026E7"/>
    <w:rsid w:val="00402E4A"/>
    <w:rsid w:val="0040369A"/>
    <w:rsid w:val="0040371C"/>
    <w:rsid w:val="004037E3"/>
    <w:rsid w:val="00404BA0"/>
    <w:rsid w:val="004054B4"/>
    <w:rsid w:val="00405F79"/>
    <w:rsid w:val="00406080"/>
    <w:rsid w:val="00406CC0"/>
    <w:rsid w:val="00406E40"/>
    <w:rsid w:val="004102B6"/>
    <w:rsid w:val="004120FE"/>
    <w:rsid w:val="0041243E"/>
    <w:rsid w:val="00414B48"/>
    <w:rsid w:val="00414FC7"/>
    <w:rsid w:val="004152DB"/>
    <w:rsid w:val="00416C06"/>
    <w:rsid w:val="004171FA"/>
    <w:rsid w:val="00417A61"/>
    <w:rsid w:val="004207C5"/>
    <w:rsid w:val="0042189B"/>
    <w:rsid w:val="00423243"/>
    <w:rsid w:val="0042338E"/>
    <w:rsid w:val="004239C7"/>
    <w:rsid w:val="00423B34"/>
    <w:rsid w:val="00424110"/>
    <w:rsid w:val="00424390"/>
    <w:rsid w:val="004245AF"/>
    <w:rsid w:val="004257DF"/>
    <w:rsid w:val="00425A9C"/>
    <w:rsid w:val="00425DC1"/>
    <w:rsid w:val="00426032"/>
    <w:rsid w:val="00426317"/>
    <w:rsid w:val="00427C39"/>
    <w:rsid w:val="004303CF"/>
    <w:rsid w:val="00430763"/>
    <w:rsid w:val="00431585"/>
    <w:rsid w:val="00431777"/>
    <w:rsid w:val="00431EC3"/>
    <w:rsid w:val="004338D0"/>
    <w:rsid w:val="00433E02"/>
    <w:rsid w:val="00435EF2"/>
    <w:rsid w:val="00436B58"/>
    <w:rsid w:val="0043740E"/>
    <w:rsid w:val="00440103"/>
    <w:rsid w:val="0044054E"/>
    <w:rsid w:val="00441E75"/>
    <w:rsid w:val="00442F8B"/>
    <w:rsid w:val="0044330C"/>
    <w:rsid w:val="00443C41"/>
    <w:rsid w:val="004442E1"/>
    <w:rsid w:val="00444E10"/>
    <w:rsid w:val="00445459"/>
    <w:rsid w:val="0044594C"/>
    <w:rsid w:val="00445EB6"/>
    <w:rsid w:val="00447243"/>
    <w:rsid w:val="00447256"/>
    <w:rsid w:val="00447A0B"/>
    <w:rsid w:val="0045100C"/>
    <w:rsid w:val="00453EB9"/>
    <w:rsid w:val="0045431B"/>
    <w:rsid w:val="00454F52"/>
    <w:rsid w:val="004561E4"/>
    <w:rsid w:val="004576CD"/>
    <w:rsid w:val="00457DCF"/>
    <w:rsid w:val="0046155B"/>
    <w:rsid w:val="004615CE"/>
    <w:rsid w:val="004627BD"/>
    <w:rsid w:val="00462E3A"/>
    <w:rsid w:val="00463061"/>
    <w:rsid w:val="00463C00"/>
    <w:rsid w:val="00463C78"/>
    <w:rsid w:val="004642B4"/>
    <w:rsid w:val="00464422"/>
    <w:rsid w:val="00465CDB"/>
    <w:rsid w:val="004667D1"/>
    <w:rsid w:val="0047056A"/>
    <w:rsid w:val="004706F5"/>
    <w:rsid w:val="0047198E"/>
    <w:rsid w:val="00471C66"/>
    <w:rsid w:val="00474662"/>
    <w:rsid w:val="00476443"/>
    <w:rsid w:val="00476482"/>
    <w:rsid w:val="004800A2"/>
    <w:rsid w:val="004801A6"/>
    <w:rsid w:val="00481130"/>
    <w:rsid w:val="00481826"/>
    <w:rsid w:val="00481983"/>
    <w:rsid w:val="00481AD6"/>
    <w:rsid w:val="00482AD3"/>
    <w:rsid w:val="00482EF0"/>
    <w:rsid w:val="0048370D"/>
    <w:rsid w:val="00483ACF"/>
    <w:rsid w:val="004863E1"/>
    <w:rsid w:val="00486F4B"/>
    <w:rsid w:val="0048746B"/>
    <w:rsid w:val="00487DBE"/>
    <w:rsid w:val="00487EE4"/>
    <w:rsid w:val="004901A0"/>
    <w:rsid w:val="004903F1"/>
    <w:rsid w:val="004907C4"/>
    <w:rsid w:val="00491AF6"/>
    <w:rsid w:val="00492F0B"/>
    <w:rsid w:val="00493634"/>
    <w:rsid w:val="00493A7F"/>
    <w:rsid w:val="00494517"/>
    <w:rsid w:val="004945AB"/>
    <w:rsid w:val="00495B94"/>
    <w:rsid w:val="004965F6"/>
    <w:rsid w:val="004967E4"/>
    <w:rsid w:val="004A0D13"/>
    <w:rsid w:val="004A0FD0"/>
    <w:rsid w:val="004A1D7B"/>
    <w:rsid w:val="004A1DFF"/>
    <w:rsid w:val="004A31B8"/>
    <w:rsid w:val="004A5B1F"/>
    <w:rsid w:val="004A6D69"/>
    <w:rsid w:val="004A7EB2"/>
    <w:rsid w:val="004B0CED"/>
    <w:rsid w:val="004B1A1B"/>
    <w:rsid w:val="004B387A"/>
    <w:rsid w:val="004B3E06"/>
    <w:rsid w:val="004B5035"/>
    <w:rsid w:val="004B50ED"/>
    <w:rsid w:val="004B752A"/>
    <w:rsid w:val="004B7618"/>
    <w:rsid w:val="004C016E"/>
    <w:rsid w:val="004C02E2"/>
    <w:rsid w:val="004C39B0"/>
    <w:rsid w:val="004C3BB5"/>
    <w:rsid w:val="004C3E32"/>
    <w:rsid w:val="004C45C3"/>
    <w:rsid w:val="004C5976"/>
    <w:rsid w:val="004C6D57"/>
    <w:rsid w:val="004C7A0F"/>
    <w:rsid w:val="004D0172"/>
    <w:rsid w:val="004D1849"/>
    <w:rsid w:val="004D2019"/>
    <w:rsid w:val="004D398C"/>
    <w:rsid w:val="004D4450"/>
    <w:rsid w:val="004D60A1"/>
    <w:rsid w:val="004D62B7"/>
    <w:rsid w:val="004D6D17"/>
    <w:rsid w:val="004D7B93"/>
    <w:rsid w:val="004D7D24"/>
    <w:rsid w:val="004D7E66"/>
    <w:rsid w:val="004E0311"/>
    <w:rsid w:val="004E0A85"/>
    <w:rsid w:val="004E0CD4"/>
    <w:rsid w:val="004E182F"/>
    <w:rsid w:val="004E211E"/>
    <w:rsid w:val="004E2377"/>
    <w:rsid w:val="004E2CCC"/>
    <w:rsid w:val="004E2E40"/>
    <w:rsid w:val="004E37F5"/>
    <w:rsid w:val="004E3810"/>
    <w:rsid w:val="004E3882"/>
    <w:rsid w:val="004E43F7"/>
    <w:rsid w:val="004E4CF5"/>
    <w:rsid w:val="004E4D2E"/>
    <w:rsid w:val="004E5760"/>
    <w:rsid w:val="004E65D2"/>
    <w:rsid w:val="004E673C"/>
    <w:rsid w:val="004E7ED4"/>
    <w:rsid w:val="004F069E"/>
    <w:rsid w:val="004F0782"/>
    <w:rsid w:val="004F0A42"/>
    <w:rsid w:val="004F0BF9"/>
    <w:rsid w:val="004F12CF"/>
    <w:rsid w:val="004F25A9"/>
    <w:rsid w:val="004F268F"/>
    <w:rsid w:val="004F2B95"/>
    <w:rsid w:val="004F31A9"/>
    <w:rsid w:val="004F3747"/>
    <w:rsid w:val="004F40A3"/>
    <w:rsid w:val="004F47C2"/>
    <w:rsid w:val="004F4E43"/>
    <w:rsid w:val="004F5A07"/>
    <w:rsid w:val="004F6CA8"/>
    <w:rsid w:val="004F6E9A"/>
    <w:rsid w:val="004F7100"/>
    <w:rsid w:val="004F7C30"/>
    <w:rsid w:val="0050043C"/>
    <w:rsid w:val="00500703"/>
    <w:rsid w:val="0050083D"/>
    <w:rsid w:val="00501459"/>
    <w:rsid w:val="00502392"/>
    <w:rsid w:val="00502816"/>
    <w:rsid w:val="00502AD2"/>
    <w:rsid w:val="0050381D"/>
    <w:rsid w:val="00504249"/>
    <w:rsid w:val="00504900"/>
    <w:rsid w:val="00504C4B"/>
    <w:rsid w:val="00506087"/>
    <w:rsid w:val="005067F5"/>
    <w:rsid w:val="00506D44"/>
    <w:rsid w:val="005074EE"/>
    <w:rsid w:val="00507903"/>
    <w:rsid w:val="00507F93"/>
    <w:rsid w:val="00510F19"/>
    <w:rsid w:val="0051140B"/>
    <w:rsid w:val="00511480"/>
    <w:rsid w:val="005130F0"/>
    <w:rsid w:val="005139A4"/>
    <w:rsid w:val="00515DA2"/>
    <w:rsid w:val="00516FD8"/>
    <w:rsid w:val="005173D7"/>
    <w:rsid w:val="005177D3"/>
    <w:rsid w:val="00517F11"/>
    <w:rsid w:val="00521089"/>
    <w:rsid w:val="00521D19"/>
    <w:rsid w:val="0052272C"/>
    <w:rsid w:val="00523F38"/>
    <w:rsid w:val="00524350"/>
    <w:rsid w:val="00524360"/>
    <w:rsid w:val="0052450A"/>
    <w:rsid w:val="00524FBF"/>
    <w:rsid w:val="005254E6"/>
    <w:rsid w:val="005255B5"/>
    <w:rsid w:val="00525E7B"/>
    <w:rsid w:val="0053004D"/>
    <w:rsid w:val="00530822"/>
    <w:rsid w:val="00530C8E"/>
    <w:rsid w:val="0053128D"/>
    <w:rsid w:val="005318E3"/>
    <w:rsid w:val="00531A17"/>
    <w:rsid w:val="00531BF1"/>
    <w:rsid w:val="005324A9"/>
    <w:rsid w:val="00532864"/>
    <w:rsid w:val="00532B77"/>
    <w:rsid w:val="00532BD0"/>
    <w:rsid w:val="00533382"/>
    <w:rsid w:val="00533A4C"/>
    <w:rsid w:val="00533EB5"/>
    <w:rsid w:val="00533ECB"/>
    <w:rsid w:val="00535E1F"/>
    <w:rsid w:val="00535FE7"/>
    <w:rsid w:val="00536A0E"/>
    <w:rsid w:val="00536C65"/>
    <w:rsid w:val="005400D6"/>
    <w:rsid w:val="0054020A"/>
    <w:rsid w:val="005402E6"/>
    <w:rsid w:val="005404DC"/>
    <w:rsid w:val="0054122E"/>
    <w:rsid w:val="00542B10"/>
    <w:rsid w:val="00543A07"/>
    <w:rsid w:val="005441A5"/>
    <w:rsid w:val="00546634"/>
    <w:rsid w:val="0054776A"/>
    <w:rsid w:val="005506CA"/>
    <w:rsid w:val="00550BA6"/>
    <w:rsid w:val="005510C1"/>
    <w:rsid w:val="00551ECE"/>
    <w:rsid w:val="0055253E"/>
    <w:rsid w:val="00552B48"/>
    <w:rsid w:val="00552E09"/>
    <w:rsid w:val="00552FF8"/>
    <w:rsid w:val="00554BA4"/>
    <w:rsid w:val="00554C6C"/>
    <w:rsid w:val="00554C78"/>
    <w:rsid w:val="0055520C"/>
    <w:rsid w:val="0055536E"/>
    <w:rsid w:val="005554A5"/>
    <w:rsid w:val="00555ECB"/>
    <w:rsid w:val="00556CBF"/>
    <w:rsid w:val="005614E5"/>
    <w:rsid w:val="005624E1"/>
    <w:rsid w:val="00562A20"/>
    <w:rsid w:val="005633E4"/>
    <w:rsid w:val="00563923"/>
    <w:rsid w:val="00563C47"/>
    <w:rsid w:val="00564705"/>
    <w:rsid w:val="00564ED4"/>
    <w:rsid w:val="00565902"/>
    <w:rsid w:val="005660D6"/>
    <w:rsid w:val="005667D0"/>
    <w:rsid w:val="00566E7F"/>
    <w:rsid w:val="00567138"/>
    <w:rsid w:val="00567B2D"/>
    <w:rsid w:val="005703F5"/>
    <w:rsid w:val="005709E3"/>
    <w:rsid w:val="00571396"/>
    <w:rsid w:val="005718DA"/>
    <w:rsid w:val="005722A3"/>
    <w:rsid w:val="00572CC7"/>
    <w:rsid w:val="00573786"/>
    <w:rsid w:val="005748CD"/>
    <w:rsid w:val="00576179"/>
    <w:rsid w:val="00577839"/>
    <w:rsid w:val="00577FB5"/>
    <w:rsid w:val="00580E84"/>
    <w:rsid w:val="00581FCF"/>
    <w:rsid w:val="0058284C"/>
    <w:rsid w:val="0058294B"/>
    <w:rsid w:val="00582ABD"/>
    <w:rsid w:val="00582ACD"/>
    <w:rsid w:val="0058337C"/>
    <w:rsid w:val="005833FF"/>
    <w:rsid w:val="005837DE"/>
    <w:rsid w:val="00583A2F"/>
    <w:rsid w:val="005846DE"/>
    <w:rsid w:val="00584DC2"/>
    <w:rsid w:val="00584E15"/>
    <w:rsid w:val="005850E6"/>
    <w:rsid w:val="00586B7E"/>
    <w:rsid w:val="00586EF4"/>
    <w:rsid w:val="00586F91"/>
    <w:rsid w:val="00587804"/>
    <w:rsid w:val="005901F0"/>
    <w:rsid w:val="00591523"/>
    <w:rsid w:val="00591FEF"/>
    <w:rsid w:val="00593589"/>
    <w:rsid w:val="00593F98"/>
    <w:rsid w:val="00594C12"/>
    <w:rsid w:val="005950E0"/>
    <w:rsid w:val="00596B57"/>
    <w:rsid w:val="00596CB1"/>
    <w:rsid w:val="005972A2"/>
    <w:rsid w:val="00597458"/>
    <w:rsid w:val="005974C0"/>
    <w:rsid w:val="00597882"/>
    <w:rsid w:val="00597A7B"/>
    <w:rsid w:val="005A05AD"/>
    <w:rsid w:val="005A1819"/>
    <w:rsid w:val="005A19B7"/>
    <w:rsid w:val="005A236C"/>
    <w:rsid w:val="005A2678"/>
    <w:rsid w:val="005A2D6B"/>
    <w:rsid w:val="005A3A9E"/>
    <w:rsid w:val="005A5399"/>
    <w:rsid w:val="005A53D5"/>
    <w:rsid w:val="005A56AD"/>
    <w:rsid w:val="005A6F2E"/>
    <w:rsid w:val="005A70BB"/>
    <w:rsid w:val="005B025E"/>
    <w:rsid w:val="005B105A"/>
    <w:rsid w:val="005B3ADF"/>
    <w:rsid w:val="005B5151"/>
    <w:rsid w:val="005B5D99"/>
    <w:rsid w:val="005B7160"/>
    <w:rsid w:val="005B77A0"/>
    <w:rsid w:val="005B7997"/>
    <w:rsid w:val="005C08F6"/>
    <w:rsid w:val="005C0CC0"/>
    <w:rsid w:val="005C17F2"/>
    <w:rsid w:val="005C1893"/>
    <w:rsid w:val="005C1AE6"/>
    <w:rsid w:val="005C4202"/>
    <w:rsid w:val="005C49BD"/>
    <w:rsid w:val="005C4E03"/>
    <w:rsid w:val="005C535C"/>
    <w:rsid w:val="005C6318"/>
    <w:rsid w:val="005C642F"/>
    <w:rsid w:val="005C6611"/>
    <w:rsid w:val="005D0002"/>
    <w:rsid w:val="005D0800"/>
    <w:rsid w:val="005D1506"/>
    <w:rsid w:val="005D154E"/>
    <w:rsid w:val="005D1A8B"/>
    <w:rsid w:val="005D1AAA"/>
    <w:rsid w:val="005D32CB"/>
    <w:rsid w:val="005D32DE"/>
    <w:rsid w:val="005D35AC"/>
    <w:rsid w:val="005D409E"/>
    <w:rsid w:val="005D491E"/>
    <w:rsid w:val="005D4BEA"/>
    <w:rsid w:val="005D536C"/>
    <w:rsid w:val="005D5791"/>
    <w:rsid w:val="005D5B75"/>
    <w:rsid w:val="005D5C30"/>
    <w:rsid w:val="005D5D93"/>
    <w:rsid w:val="005D60F9"/>
    <w:rsid w:val="005D7790"/>
    <w:rsid w:val="005E009B"/>
    <w:rsid w:val="005E093C"/>
    <w:rsid w:val="005E0E1D"/>
    <w:rsid w:val="005E1A70"/>
    <w:rsid w:val="005E2B57"/>
    <w:rsid w:val="005E2C82"/>
    <w:rsid w:val="005E36C7"/>
    <w:rsid w:val="005E41F9"/>
    <w:rsid w:val="005E47D1"/>
    <w:rsid w:val="005E4E9E"/>
    <w:rsid w:val="005E53BF"/>
    <w:rsid w:val="005E5B88"/>
    <w:rsid w:val="005E78AA"/>
    <w:rsid w:val="005E7A00"/>
    <w:rsid w:val="005E7D99"/>
    <w:rsid w:val="005F0586"/>
    <w:rsid w:val="005F0874"/>
    <w:rsid w:val="005F1142"/>
    <w:rsid w:val="005F11B2"/>
    <w:rsid w:val="005F1CE3"/>
    <w:rsid w:val="005F2DDC"/>
    <w:rsid w:val="005F30DC"/>
    <w:rsid w:val="005F321D"/>
    <w:rsid w:val="005F417B"/>
    <w:rsid w:val="005F4230"/>
    <w:rsid w:val="005F42F4"/>
    <w:rsid w:val="005F4954"/>
    <w:rsid w:val="005F4E46"/>
    <w:rsid w:val="005F5F2C"/>
    <w:rsid w:val="005F6053"/>
    <w:rsid w:val="005F626D"/>
    <w:rsid w:val="005F6536"/>
    <w:rsid w:val="005F686C"/>
    <w:rsid w:val="005F74DD"/>
    <w:rsid w:val="006003F8"/>
    <w:rsid w:val="0060054E"/>
    <w:rsid w:val="00600721"/>
    <w:rsid w:val="006010EC"/>
    <w:rsid w:val="0060199D"/>
    <w:rsid w:val="00601B1B"/>
    <w:rsid w:val="0060354A"/>
    <w:rsid w:val="00603A8B"/>
    <w:rsid w:val="006056E9"/>
    <w:rsid w:val="006058D6"/>
    <w:rsid w:val="00605DD9"/>
    <w:rsid w:val="006060BF"/>
    <w:rsid w:val="0060776E"/>
    <w:rsid w:val="00607B82"/>
    <w:rsid w:val="00610DFF"/>
    <w:rsid w:val="00610FD3"/>
    <w:rsid w:val="00611A25"/>
    <w:rsid w:val="00612AB7"/>
    <w:rsid w:val="00613131"/>
    <w:rsid w:val="00613364"/>
    <w:rsid w:val="00613493"/>
    <w:rsid w:val="0061394C"/>
    <w:rsid w:val="006139F8"/>
    <w:rsid w:val="006157FA"/>
    <w:rsid w:val="00615BD6"/>
    <w:rsid w:val="00616576"/>
    <w:rsid w:val="00617464"/>
    <w:rsid w:val="00617CB0"/>
    <w:rsid w:val="00620C15"/>
    <w:rsid w:val="006217FB"/>
    <w:rsid w:val="00621EEE"/>
    <w:rsid w:val="00621F8E"/>
    <w:rsid w:val="00623328"/>
    <w:rsid w:val="0062388D"/>
    <w:rsid w:val="006239AE"/>
    <w:rsid w:val="00624DCE"/>
    <w:rsid w:val="00624F23"/>
    <w:rsid w:val="006255EB"/>
    <w:rsid w:val="006261A4"/>
    <w:rsid w:val="0062748A"/>
    <w:rsid w:val="00630397"/>
    <w:rsid w:val="00630536"/>
    <w:rsid w:val="00630748"/>
    <w:rsid w:val="00630DAB"/>
    <w:rsid w:val="00633466"/>
    <w:rsid w:val="006335D6"/>
    <w:rsid w:val="006344F2"/>
    <w:rsid w:val="00634961"/>
    <w:rsid w:val="00635171"/>
    <w:rsid w:val="006357B1"/>
    <w:rsid w:val="00635F60"/>
    <w:rsid w:val="00637536"/>
    <w:rsid w:val="006375E6"/>
    <w:rsid w:val="00640A50"/>
    <w:rsid w:val="00641F6D"/>
    <w:rsid w:val="00643403"/>
    <w:rsid w:val="006434AA"/>
    <w:rsid w:val="006436B1"/>
    <w:rsid w:val="006436F1"/>
    <w:rsid w:val="00643E62"/>
    <w:rsid w:val="00644428"/>
    <w:rsid w:val="00646F90"/>
    <w:rsid w:val="006472BE"/>
    <w:rsid w:val="00647C5B"/>
    <w:rsid w:val="0065020B"/>
    <w:rsid w:val="00650490"/>
    <w:rsid w:val="00650CF2"/>
    <w:rsid w:val="00652D9F"/>
    <w:rsid w:val="00654604"/>
    <w:rsid w:val="006554D0"/>
    <w:rsid w:val="00655D17"/>
    <w:rsid w:val="006564D5"/>
    <w:rsid w:val="0065790A"/>
    <w:rsid w:val="006602E4"/>
    <w:rsid w:val="0066191D"/>
    <w:rsid w:val="00661BAC"/>
    <w:rsid w:val="00661C89"/>
    <w:rsid w:val="00661CB3"/>
    <w:rsid w:val="006620C3"/>
    <w:rsid w:val="006627DC"/>
    <w:rsid w:val="0066311F"/>
    <w:rsid w:val="0066443E"/>
    <w:rsid w:val="00665491"/>
    <w:rsid w:val="0066559A"/>
    <w:rsid w:val="006656AE"/>
    <w:rsid w:val="00666A9D"/>
    <w:rsid w:val="00670B2A"/>
    <w:rsid w:val="006718C7"/>
    <w:rsid w:val="00672B91"/>
    <w:rsid w:val="00673AE1"/>
    <w:rsid w:val="006744CC"/>
    <w:rsid w:val="0067462D"/>
    <w:rsid w:val="00674888"/>
    <w:rsid w:val="0067531E"/>
    <w:rsid w:val="00675A49"/>
    <w:rsid w:val="00675FB3"/>
    <w:rsid w:val="00675FE4"/>
    <w:rsid w:val="006766DF"/>
    <w:rsid w:val="00676926"/>
    <w:rsid w:val="00676E45"/>
    <w:rsid w:val="00676F5E"/>
    <w:rsid w:val="00677923"/>
    <w:rsid w:val="00677C48"/>
    <w:rsid w:val="00677CFC"/>
    <w:rsid w:val="0068056F"/>
    <w:rsid w:val="00680983"/>
    <w:rsid w:val="006815B3"/>
    <w:rsid w:val="0068177D"/>
    <w:rsid w:val="006819F2"/>
    <w:rsid w:val="00682E31"/>
    <w:rsid w:val="00684275"/>
    <w:rsid w:val="00684443"/>
    <w:rsid w:val="0068657C"/>
    <w:rsid w:val="006869CD"/>
    <w:rsid w:val="00686FF5"/>
    <w:rsid w:val="006878B4"/>
    <w:rsid w:val="00687F93"/>
    <w:rsid w:val="006908EE"/>
    <w:rsid w:val="00690B1F"/>
    <w:rsid w:val="00690C65"/>
    <w:rsid w:val="00691CD8"/>
    <w:rsid w:val="00694BB6"/>
    <w:rsid w:val="00695584"/>
    <w:rsid w:val="00695968"/>
    <w:rsid w:val="0069620D"/>
    <w:rsid w:val="00697B4B"/>
    <w:rsid w:val="006A0775"/>
    <w:rsid w:val="006A0B12"/>
    <w:rsid w:val="006A0B6E"/>
    <w:rsid w:val="006A1ADC"/>
    <w:rsid w:val="006A2530"/>
    <w:rsid w:val="006A2902"/>
    <w:rsid w:val="006A38C4"/>
    <w:rsid w:val="006A6705"/>
    <w:rsid w:val="006A69E5"/>
    <w:rsid w:val="006B0327"/>
    <w:rsid w:val="006B04F8"/>
    <w:rsid w:val="006B111E"/>
    <w:rsid w:val="006B11AA"/>
    <w:rsid w:val="006B2B3C"/>
    <w:rsid w:val="006B36FD"/>
    <w:rsid w:val="006B543D"/>
    <w:rsid w:val="006B5F68"/>
    <w:rsid w:val="006B6400"/>
    <w:rsid w:val="006B69D1"/>
    <w:rsid w:val="006B6A28"/>
    <w:rsid w:val="006B7BAC"/>
    <w:rsid w:val="006B7BE2"/>
    <w:rsid w:val="006C030B"/>
    <w:rsid w:val="006C052F"/>
    <w:rsid w:val="006C05CA"/>
    <w:rsid w:val="006C0647"/>
    <w:rsid w:val="006C09F6"/>
    <w:rsid w:val="006C1160"/>
    <w:rsid w:val="006C13F7"/>
    <w:rsid w:val="006C1A2A"/>
    <w:rsid w:val="006C200C"/>
    <w:rsid w:val="006C27D4"/>
    <w:rsid w:val="006C311B"/>
    <w:rsid w:val="006C35D0"/>
    <w:rsid w:val="006C4084"/>
    <w:rsid w:val="006C4287"/>
    <w:rsid w:val="006C560A"/>
    <w:rsid w:val="006C664C"/>
    <w:rsid w:val="006C7586"/>
    <w:rsid w:val="006C7624"/>
    <w:rsid w:val="006C7916"/>
    <w:rsid w:val="006D108A"/>
    <w:rsid w:val="006D2B7F"/>
    <w:rsid w:val="006D437D"/>
    <w:rsid w:val="006D4497"/>
    <w:rsid w:val="006D4A16"/>
    <w:rsid w:val="006D6040"/>
    <w:rsid w:val="006D7C76"/>
    <w:rsid w:val="006D7EE5"/>
    <w:rsid w:val="006E13BF"/>
    <w:rsid w:val="006E1B5C"/>
    <w:rsid w:val="006E23DA"/>
    <w:rsid w:val="006E48D7"/>
    <w:rsid w:val="006E4FD8"/>
    <w:rsid w:val="006E67EA"/>
    <w:rsid w:val="006E6B86"/>
    <w:rsid w:val="006E6BB2"/>
    <w:rsid w:val="006E782E"/>
    <w:rsid w:val="006E7A0A"/>
    <w:rsid w:val="006F26F1"/>
    <w:rsid w:val="006F2AA5"/>
    <w:rsid w:val="006F3770"/>
    <w:rsid w:val="006F395C"/>
    <w:rsid w:val="006F3DD2"/>
    <w:rsid w:val="006F4E7A"/>
    <w:rsid w:val="006F5444"/>
    <w:rsid w:val="006F605C"/>
    <w:rsid w:val="006F7606"/>
    <w:rsid w:val="00701207"/>
    <w:rsid w:val="007015E6"/>
    <w:rsid w:val="00701E61"/>
    <w:rsid w:val="007026AE"/>
    <w:rsid w:val="007031FC"/>
    <w:rsid w:val="00703589"/>
    <w:rsid w:val="00704260"/>
    <w:rsid w:val="00705912"/>
    <w:rsid w:val="00706DA7"/>
    <w:rsid w:val="00706FCB"/>
    <w:rsid w:val="00707173"/>
    <w:rsid w:val="007071A3"/>
    <w:rsid w:val="007072C1"/>
    <w:rsid w:val="00707855"/>
    <w:rsid w:val="00707A03"/>
    <w:rsid w:val="00707F60"/>
    <w:rsid w:val="007108A4"/>
    <w:rsid w:val="00711E56"/>
    <w:rsid w:val="00712477"/>
    <w:rsid w:val="007125B4"/>
    <w:rsid w:val="00713088"/>
    <w:rsid w:val="00713535"/>
    <w:rsid w:val="0071353C"/>
    <w:rsid w:val="007146D5"/>
    <w:rsid w:val="0071534E"/>
    <w:rsid w:val="00715DAC"/>
    <w:rsid w:val="00715E9E"/>
    <w:rsid w:val="00716416"/>
    <w:rsid w:val="007168A2"/>
    <w:rsid w:val="0071720B"/>
    <w:rsid w:val="00717928"/>
    <w:rsid w:val="007204BC"/>
    <w:rsid w:val="00720DA3"/>
    <w:rsid w:val="007211EB"/>
    <w:rsid w:val="0072291B"/>
    <w:rsid w:val="00722C11"/>
    <w:rsid w:val="0072359E"/>
    <w:rsid w:val="007239F1"/>
    <w:rsid w:val="00723BBA"/>
    <w:rsid w:val="00723C10"/>
    <w:rsid w:val="007241ED"/>
    <w:rsid w:val="0072455A"/>
    <w:rsid w:val="00726BE0"/>
    <w:rsid w:val="00726F13"/>
    <w:rsid w:val="00727CCF"/>
    <w:rsid w:val="00727CDF"/>
    <w:rsid w:val="00730871"/>
    <w:rsid w:val="007309E4"/>
    <w:rsid w:val="00731012"/>
    <w:rsid w:val="007317C4"/>
    <w:rsid w:val="00731A04"/>
    <w:rsid w:val="00733B3C"/>
    <w:rsid w:val="00734859"/>
    <w:rsid w:val="00734A1A"/>
    <w:rsid w:val="007350CF"/>
    <w:rsid w:val="00735516"/>
    <w:rsid w:val="007359EF"/>
    <w:rsid w:val="0073723B"/>
    <w:rsid w:val="007378AB"/>
    <w:rsid w:val="00737A10"/>
    <w:rsid w:val="00740D0D"/>
    <w:rsid w:val="00741094"/>
    <w:rsid w:val="0074151A"/>
    <w:rsid w:val="00741CA9"/>
    <w:rsid w:val="00741E15"/>
    <w:rsid w:val="007435E2"/>
    <w:rsid w:val="00743E8B"/>
    <w:rsid w:val="007443D6"/>
    <w:rsid w:val="00744747"/>
    <w:rsid w:val="00745FB3"/>
    <w:rsid w:val="00746619"/>
    <w:rsid w:val="00747469"/>
    <w:rsid w:val="0074747B"/>
    <w:rsid w:val="0075029F"/>
    <w:rsid w:val="007510A5"/>
    <w:rsid w:val="00752990"/>
    <w:rsid w:val="00753057"/>
    <w:rsid w:val="00753432"/>
    <w:rsid w:val="00753D1E"/>
    <w:rsid w:val="00754181"/>
    <w:rsid w:val="0075482A"/>
    <w:rsid w:val="00754C31"/>
    <w:rsid w:val="00755251"/>
    <w:rsid w:val="00755279"/>
    <w:rsid w:val="00757226"/>
    <w:rsid w:val="00757C14"/>
    <w:rsid w:val="00761605"/>
    <w:rsid w:val="007617D7"/>
    <w:rsid w:val="00762450"/>
    <w:rsid w:val="007636C4"/>
    <w:rsid w:val="007647C2"/>
    <w:rsid w:val="00764BB3"/>
    <w:rsid w:val="00765C7A"/>
    <w:rsid w:val="0076622D"/>
    <w:rsid w:val="00767E4B"/>
    <w:rsid w:val="007702B1"/>
    <w:rsid w:val="00771027"/>
    <w:rsid w:val="007713A3"/>
    <w:rsid w:val="007713F6"/>
    <w:rsid w:val="0077482A"/>
    <w:rsid w:val="00776361"/>
    <w:rsid w:val="00776DD8"/>
    <w:rsid w:val="007772D8"/>
    <w:rsid w:val="007801A3"/>
    <w:rsid w:val="007806B3"/>
    <w:rsid w:val="007809AC"/>
    <w:rsid w:val="00780A06"/>
    <w:rsid w:val="00780AEE"/>
    <w:rsid w:val="00780CA2"/>
    <w:rsid w:val="00781620"/>
    <w:rsid w:val="00781676"/>
    <w:rsid w:val="00782080"/>
    <w:rsid w:val="007820C2"/>
    <w:rsid w:val="00782CD8"/>
    <w:rsid w:val="00782D27"/>
    <w:rsid w:val="00784353"/>
    <w:rsid w:val="00784796"/>
    <w:rsid w:val="00784BB6"/>
    <w:rsid w:val="00784C66"/>
    <w:rsid w:val="0078512C"/>
    <w:rsid w:val="00785564"/>
    <w:rsid w:val="00785E18"/>
    <w:rsid w:val="007874AB"/>
    <w:rsid w:val="00787BA7"/>
    <w:rsid w:val="00790BC9"/>
    <w:rsid w:val="00791099"/>
    <w:rsid w:val="00791C4A"/>
    <w:rsid w:val="007921AA"/>
    <w:rsid w:val="00792B0B"/>
    <w:rsid w:val="00792E77"/>
    <w:rsid w:val="00792EE0"/>
    <w:rsid w:val="007933FD"/>
    <w:rsid w:val="00793966"/>
    <w:rsid w:val="0079453A"/>
    <w:rsid w:val="007945FE"/>
    <w:rsid w:val="0079460C"/>
    <w:rsid w:val="0079502D"/>
    <w:rsid w:val="00795818"/>
    <w:rsid w:val="00795E29"/>
    <w:rsid w:val="00795F5A"/>
    <w:rsid w:val="007960BD"/>
    <w:rsid w:val="007969CE"/>
    <w:rsid w:val="0079716A"/>
    <w:rsid w:val="00797240"/>
    <w:rsid w:val="00797436"/>
    <w:rsid w:val="007A0330"/>
    <w:rsid w:val="007A14C4"/>
    <w:rsid w:val="007A1D0B"/>
    <w:rsid w:val="007A20C2"/>
    <w:rsid w:val="007A22D2"/>
    <w:rsid w:val="007A30D8"/>
    <w:rsid w:val="007A4256"/>
    <w:rsid w:val="007A5692"/>
    <w:rsid w:val="007A5829"/>
    <w:rsid w:val="007A5E0B"/>
    <w:rsid w:val="007A6449"/>
    <w:rsid w:val="007A6CF1"/>
    <w:rsid w:val="007B08D3"/>
    <w:rsid w:val="007B131F"/>
    <w:rsid w:val="007B3169"/>
    <w:rsid w:val="007B32BC"/>
    <w:rsid w:val="007B3501"/>
    <w:rsid w:val="007B391C"/>
    <w:rsid w:val="007B3BB0"/>
    <w:rsid w:val="007B4672"/>
    <w:rsid w:val="007B47B5"/>
    <w:rsid w:val="007B5961"/>
    <w:rsid w:val="007B615B"/>
    <w:rsid w:val="007B71B3"/>
    <w:rsid w:val="007B7A4A"/>
    <w:rsid w:val="007C0233"/>
    <w:rsid w:val="007C0694"/>
    <w:rsid w:val="007C101E"/>
    <w:rsid w:val="007C12D1"/>
    <w:rsid w:val="007C1715"/>
    <w:rsid w:val="007C19C3"/>
    <w:rsid w:val="007C2114"/>
    <w:rsid w:val="007C21E9"/>
    <w:rsid w:val="007C24CF"/>
    <w:rsid w:val="007C3035"/>
    <w:rsid w:val="007C3AC6"/>
    <w:rsid w:val="007C5481"/>
    <w:rsid w:val="007C5732"/>
    <w:rsid w:val="007D0B68"/>
    <w:rsid w:val="007D1CA6"/>
    <w:rsid w:val="007D2934"/>
    <w:rsid w:val="007D30FE"/>
    <w:rsid w:val="007D4042"/>
    <w:rsid w:val="007D4244"/>
    <w:rsid w:val="007D5C09"/>
    <w:rsid w:val="007D6230"/>
    <w:rsid w:val="007D68FE"/>
    <w:rsid w:val="007D6D4E"/>
    <w:rsid w:val="007D7286"/>
    <w:rsid w:val="007D72A2"/>
    <w:rsid w:val="007D7A2F"/>
    <w:rsid w:val="007D7BE2"/>
    <w:rsid w:val="007E04B0"/>
    <w:rsid w:val="007E0DD4"/>
    <w:rsid w:val="007E1130"/>
    <w:rsid w:val="007E1380"/>
    <w:rsid w:val="007E1FEC"/>
    <w:rsid w:val="007E2BB8"/>
    <w:rsid w:val="007E31F8"/>
    <w:rsid w:val="007E3E4C"/>
    <w:rsid w:val="007E4030"/>
    <w:rsid w:val="007E4A1F"/>
    <w:rsid w:val="007E5C64"/>
    <w:rsid w:val="007E6E25"/>
    <w:rsid w:val="007E7342"/>
    <w:rsid w:val="007F19E5"/>
    <w:rsid w:val="007F1DF7"/>
    <w:rsid w:val="007F2772"/>
    <w:rsid w:val="007F362D"/>
    <w:rsid w:val="007F39F5"/>
    <w:rsid w:val="007F4E8E"/>
    <w:rsid w:val="007F4FC7"/>
    <w:rsid w:val="007F5352"/>
    <w:rsid w:val="007F738C"/>
    <w:rsid w:val="008007BA"/>
    <w:rsid w:val="0080107F"/>
    <w:rsid w:val="008014F7"/>
    <w:rsid w:val="00802726"/>
    <w:rsid w:val="00803DA4"/>
    <w:rsid w:val="00803EC1"/>
    <w:rsid w:val="00804450"/>
    <w:rsid w:val="00804F11"/>
    <w:rsid w:val="00805221"/>
    <w:rsid w:val="00805CFA"/>
    <w:rsid w:val="00806025"/>
    <w:rsid w:val="00810000"/>
    <w:rsid w:val="008108C8"/>
    <w:rsid w:val="008111A1"/>
    <w:rsid w:val="008118BF"/>
    <w:rsid w:val="0081304C"/>
    <w:rsid w:val="00813815"/>
    <w:rsid w:val="00813FD6"/>
    <w:rsid w:val="00814DEB"/>
    <w:rsid w:val="0081532C"/>
    <w:rsid w:val="008155C8"/>
    <w:rsid w:val="00815A56"/>
    <w:rsid w:val="0081611B"/>
    <w:rsid w:val="00816C0A"/>
    <w:rsid w:val="00816E51"/>
    <w:rsid w:val="00817859"/>
    <w:rsid w:val="00817B11"/>
    <w:rsid w:val="00820198"/>
    <w:rsid w:val="0082278B"/>
    <w:rsid w:val="00822801"/>
    <w:rsid w:val="00822840"/>
    <w:rsid w:val="00823D9C"/>
    <w:rsid w:val="00824B28"/>
    <w:rsid w:val="00825293"/>
    <w:rsid w:val="0082642E"/>
    <w:rsid w:val="0082753E"/>
    <w:rsid w:val="008275DB"/>
    <w:rsid w:val="00827AD8"/>
    <w:rsid w:val="00827BDD"/>
    <w:rsid w:val="00827D65"/>
    <w:rsid w:val="00830597"/>
    <w:rsid w:val="0083073F"/>
    <w:rsid w:val="008309A7"/>
    <w:rsid w:val="00830C58"/>
    <w:rsid w:val="008310DD"/>
    <w:rsid w:val="00831B21"/>
    <w:rsid w:val="00832021"/>
    <w:rsid w:val="008329C7"/>
    <w:rsid w:val="00832A01"/>
    <w:rsid w:val="00832AF9"/>
    <w:rsid w:val="00832E8A"/>
    <w:rsid w:val="0083484E"/>
    <w:rsid w:val="00834FBD"/>
    <w:rsid w:val="00835953"/>
    <w:rsid w:val="00835CED"/>
    <w:rsid w:val="008370D3"/>
    <w:rsid w:val="00841301"/>
    <w:rsid w:val="008414A8"/>
    <w:rsid w:val="008414F4"/>
    <w:rsid w:val="00841EBB"/>
    <w:rsid w:val="00842524"/>
    <w:rsid w:val="00842799"/>
    <w:rsid w:val="00843342"/>
    <w:rsid w:val="00843B56"/>
    <w:rsid w:val="00843FD8"/>
    <w:rsid w:val="00844344"/>
    <w:rsid w:val="00845A97"/>
    <w:rsid w:val="0084682C"/>
    <w:rsid w:val="0084716C"/>
    <w:rsid w:val="008472C8"/>
    <w:rsid w:val="00847950"/>
    <w:rsid w:val="00850357"/>
    <w:rsid w:val="008508C1"/>
    <w:rsid w:val="00850C19"/>
    <w:rsid w:val="008519D2"/>
    <w:rsid w:val="00851C42"/>
    <w:rsid w:val="00852D55"/>
    <w:rsid w:val="0085341F"/>
    <w:rsid w:val="0085358F"/>
    <w:rsid w:val="00853853"/>
    <w:rsid w:val="00853CD0"/>
    <w:rsid w:val="008544FB"/>
    <w:rsid w:val="00855100"/>
    <w:rsid w:val="00855CA2"/>
    <w:rsid w:val="00857C27"/>
    <w:rsid w:val="00857E72"/>
    <w:rsid w:val="00857FF5"/>
    <w:rsid w:val="008619D1"/>
    <w:rsid w:val="00861BE3"/>
    <w:rsid w:val="008625A4"/>
    <w:rsid w:val="008625F0"/>
    <w:rsid w:val="00862732"/>
    <w:rsid w:val="00862860"/>
    <w:rsid w:val="00863194"/>
    <w:rsid w:val="008651FF"/>
    <w:rsid w:val="008656FF"/>
    <w:rsid w:val="00865833"/>
    <w:rsid w:val="00865BAD"/>
    <w:rsid w:val="00866E62"/>
    <w:rsid w:val="00867189"/>
    <w:rsid w:val="008671FC"/>
    <w:rsid w:val="008672A2"/>
    <w:rsid w:val="00867E52"/>
    <w:rsid w:val="008703BE"/>
    <w:rsid w:val="00870952"/>
    <w:rsid w:val="00870A15"/>
    <w:rsid w:val="00870D17"/>
    <w:rsid w:val="00870E6B"/>
    <w:rsid w:val="00871C76"/>
    <w:rsid w:val="00871CCF"/>
    <w:rsid w:val="00873344"/>
    <w:rsid w:val="00873471"/>
    <w:rsid w:val="008735E6"/>
    <w:rsid w:val="0087366A"/>
    <w:rsid w:val="00873CAB"/>
    <w:rsid w:val="00874558"/>
    <w:rsid w:val="00874D4B"/>
    <w:rsid w:val="0087582D"/>
    <w:rsid w:val="00876788"/>
    <w:rsid w:val="008769AD"/>
    <w:rsid w:val="00877A03"/>
    <w:rsid w:val="008802DF"/>
    <w:rsid w:val="00880F51"/>
    <w:rsid w:val="00881384"/>
    <w:rsid w:val="00881C04"/>
    <w:rsid w:val="00881EDC"/>
    <w:rsid w:val="008820A3"/>
    <w:rsid w:val="00882687"/>
    <w:rsid w:val="00882CA3"/>
    <w:rsid w:val="00884038"/>
    <w:rsid w:val="008851B8"/>
    <w:rsid w:val="00885471"/>
    <w:rsid w:val="0088636E"/>
    <w:rsid w:val="00887F80"/>
    <w:rsid w:val="00892EB7"/>
    <w:rsid w:val="00893DFA"/>
    <w:rsid w:val="008953A7"/>
    <w:rsid w:val="0089559B"/>
    <w:rsid w:val="00895DB8"/>
    <w:rsid w:val="00896532"/>
    <w:rsid w:val="008A1DB2"/>
    <w:rsid w:val="008A2624"/>
    <w:rsid w:val="008A30BE"/>
    <w:rsid w:val="008A32DA"/>
    <w:rsid w:val="008A339F"/>
    <w:rsid w:val="008A5724"/>
    <w:rsid w:val="008A5DBA"/>
    <w:rsid w:val="008A65FA"/>
    <w:rsid w:val="008A66B7"/>
    <w:rsid w:val="008A6B8F"/>
    <w:rsid w:val="008A7089"/>
    <w:rsid w:val="008A70D7"/>
    <w:rsid w:val="008A717F"/>
    <w:rsid w:val="008A7C4A"/>
    <w:rsid w:val="008B0E33"/>
    <w:rsid w:val="008B1950"/>
    <w:rsid w:val="008B1CCA"/>
    <w:rsid w:val="008B2AF0"/>
    <w:rsid w:val="008B2EAA"/>
    <w:rsid w:val="008B3F8E"/>
    <w:rsid w:val="008B4A0C"/>
    <w:rsid w:val="008B5FC9"/>
    <w:rsid w:val="008B6695"/>
    <w:rsid w:val="008C04E8"/>
    <w:rsid w:val="008C0E77"/>
    <w:rsid w:val="008C1A9E"/>
    <w:rsid w:val="008C2112"/>
    <w:rsid w:val="008C244E"/>
    <w:rsid w:val="008C281A"/>
    <w:rsid w:val="008C4146"/>
    <w:rsid w:val="008C4697"/>
    <w:rsid w:val="008C50A5"/>
    <w:rsid w:val="008C5A4B"/>
    <w:rsid w:val="008C69BB"/>
    <w:rsid w:val="008C792C"/>
    <w:rsid w:val="008D01C1"/>
    <w:rsid w:val="008D0640"/>
    <w:rsid w:val="008D0977"/>
    <w:rsid w:val="008D0CBB"/>
    <w:rsid w:val="008D1332"/>
    <w:rsid w:val="008D17AA"/>
    <w:rsid w:val="008D460B"/>
    <w:rsid w:val="008D482D"/>
    <w:rsid w:val="008D4B62"/>
    <w:rsid w:val="008D4BF3"/>
    <w:rsid w:val="008D4C07"/>
    <w:rsid w:val="008D5747"/>
    <w:rsid w:val="008D6E0D"/>
    <w:rsid w:val="008D745B"/>
    <w:rsid w:val="008D7780"/>
    <w:rsid w:val="008D797C"/>
    <w:rsid w:val="008E1412"/>
    <w:rsid w:val="008E1F01"/>
    <w:rsid w:val="008E22E2"/>
    <w:rsid w:val="008E29B6"/>
    <w:rsid w:val="008E361D"/>
    <w:rsid w:val="008E3914"/>
    <w:rsid w:val="008E3E86"/>
    <w:rsid w:val="008E3E9D"/>
    <w:rsid w:val="008E4228"/>
    <w:rsid w:val="008E4B0B"/>
    <w:rsid w:val="008E559D"/>
    <w:rsid w:val="008E5F67"/>
    <w:rsid w:val="008E6410"/>
    <w:rsid w:val="008E68D9"/>
    <w:rsid w:val="008E6F3E"/>
    <w:rsid w:val="008E7889"/>
    <w:rsid w:val="008F1B32"/>
    <w:rsid w:val="008F3D05"/>
    <w:rsid w:val="008F4074"/>
    <w:rsid w:val="008F450E"/>
    <w:rsid w:val="008F67DF"/>
    <w:rsid w:val="008F6D7E"/>
    <w:rsid w:val="008F79B9"/>
    <w:rsid w:val="009000D3"/>
    <w:rsid w:val="00900672"/>
    <w:rsid w:val="00900A8E"/>
    <w:rsid w:val="009024AC"/>
    <w:rsid w:val="00902AA9"/>
    <w:rsid w:val="00902D3B"/>
    <w:rsid w:val="0090310A"/>
    <w:rsid w:val="00903B0B"/>
    <w:rsid w:val="009042D7"/>
    <w:rsid w:val="00904F19"/>
    <w:rsid w:val="00904F51"/>
    <w:rsid w:val="00905DB8"/>
    <w:rsid w:val="00905F22"/>
    <w:rsid w:val="00906AF4"/>
    <w:rsid w:val="00906FE5"/>
    <w:rsid w:val="0090789E"/>
    <w:rsid w:val="0090796B"/>
    <w:rsid w:val="00907AAA"/>
    <w:rsid w:val="00907B93"/>
    <w:rsid w:val="00907D23"/>
    <w:rsid w:val="0091087D"/>
    <w:rsid w:val="0091112D"/>
    <w:rsid w:val="00912DE1"/>
    <w:rsid w:val="009132A9"/>
    <w:rsid w:val="009137E1"/>
    <w:rsid w:val="009137EC"/>
    <w:rsid w:val="009138C6"/>
    <w:rsid w:val="009155FC"/>
    <w:rsid w:val="00915879"/>
    <w:rsid w:val="00917A47"/>
    <w:rsid w:val="00917C7F"/>
    <w:rsid w:val="00917DAB"/>
    <w:rsid w:val="00920638"/>
    <w:rsid w:val="00920709"/>
    <w:rsid w:val="00920858"/>
    <w:rsid w:val="00920C51"/>
    <w:rsid w:val="00921A1B"/>
    <w:rsid w:val="00922A9D"/>
    <w:rsid w:val="00926536"/>
    <w:rsid w:val="009269B6"/>
    <w:rsid w:val="00926FB9"/>
    <w:rsid w:val="00927023"/>
    <w:rsid w:val="00927198"/>
    <w:rsid w:val="00932F6F"/>
    <w:rsid w:val="00934227"/>
    <w:rsid w:val="00934BB8"/>
    <w:rsid w:val="00934C3E"/>
    <w:rsid w:val="00934CE9"/>
    <w:rsid w:val="009358A7"/>
    <w:rsid w:val="00935917"/>
    <w:rsid w:val="00935C5E"/>
    <w:rsid w:val="00935DBE"/>
    <w:rsid w:val="00935F37"/>
    <w:rsid w:val="009363B1"/>
    <w:rsid w:val="0093735F"/>
    <w:rsid w:val="009377CA"/>
    <w:rsid w:val="00937F66"/>
    <w:rsid w:val="00942936"/>
    <w:rsid w:val="00942B87"/>
    <w:rsid w:val="00942FA9"/>
    <w:rsid w:val="00944D17"/>
    <w:rsid w:val="00945C4C"/>
    <w:rsid w:val="009472F0"/>
    <w:rsid w:val="00951A7F"/>
    <w:rsid w:val="00951CEF"/>
    <w:rsid w:val="00951E7D"/>
    <w:rsid w:val="00952834"/>
    <w:rsid w:val="0095400E"/>
    <w:rsid w:val="009542DA"/>
    <w:rsid w:val="009559AB"/>
    <w:rsid w:val="00955E3D"/>
    <w:rsid w:val="00957377"/>
    <w:rsid w:val="00957AED"/>
    <w:rsid w:val="00957C50"/>
    <w:rsid w:val="00960205"/>
    <w:rsid w:val="0096034A"/>
    <w:rsid w:val="00961A1E"/>
    <w:rsid w:val="0096253B"/>
    <w:rsid w:val="009641E0"/>
    <w:rsid w:val="0096543A"/>
    <w:rsid w:val="00965C55"/>
    <w:rsid w:val="00965F39"/>
    <w:rsid w:val="00970352"/>
    <w:rsid w:val="009705B6"/>
    <w:rsid w:val="00970DFB"/>
    <w:rsid w:val="00972324"/>
    <w:rsid w:val="00973834"/>
    <w:rsid w:val="00973B31"/>
    <w:rsid w:val="00974A87"/>
    <w:rsid w:val="00975555"/>
    <w:rsid w:val="009757AF"/>
    <w:rsid w:val="00975ADB"/>
    <w:rsid w:val="00975E45"/>
    <w:rsid w:val="00976D24"/>
    <w:rsid w:val="0098080B"/>
    <w:rsid w:val="00980980"/>
    <w:rsid w:val="00981603"/>
    <w:rsid w:val="00981FAC"/>
    <w:rsid w:val="009856DF"/>
    <w:rsid w:val="009857B7"/>
    <w:rsid w:val="00985981"/>
    <w:rsid w:val="0098639C"/>
    <w:rsid w:val="00987CE7"/>
    <w:rsid w:val="00990FDF"/>
    <w:rsid w:val="00992CBB"/>
    <w:rsid w:val="009937BE"/>
    <w:rsid w:val="0099452B"/>
    <w:rsid w:val="009945B1"/>
    <w:rsid w:val="00994733"/>
    <w:rsid w:val="0099479C"/>
    <w:rsid w:val="00996252"/>
    <w:rsid w:val="00996DFD"/>
    <w:rsid w:val="0099756D"/>
    <w:rsid w:val="00997EF5"/>
    <w:rsid w:val="00997FE9"/>
    <w:rsid w:val="009A2A58"/>
    <w:rsid w:val="009A3996"/>
    <w:rsid w:val="009A45E4"/>
    <w:rsid w:val="009A487C"/>
    <w:rsid w:val="009A4F56"/>
    <w:rsid w:val="009A57C0"/>
    <w:rsid w:val="009A6AFD"/>
    <w:rsid w:val="009A7490"/>
    <w:rsid w:val="009B120E"/>
    <w:rsid w:val="009B1672"/>
    <w:rsid w:val="009B2241"/>
    <w:rsid w:val="009B2ABF"/>
    <w:rsid w:val="009B2E56"/>
    <w:rsid w:val="009B30FA"/>
    <w:rsid w:val="009B3B9B"/>
    <w:rsid w:val="009B411D"/>
    <w:rsid w:val="009B4268"/>
    <w:rsid w:val="009B4A23"/>
    <w:rsid w:val="009B52F2"/>
    <w:rsid w:val="009B65AD"/>
    <w:rsid w:val="009B720F"/>
    <w:rsid w:val="009C050F"/>
    <w:rsid w:val="009C052B"/>
    <w:rsid w:val="009C0CCC"/>
    <w:rsid w:val="009C1EAC"/>
    <w:rsid w:val="009C1F62"/>
    <w:rsid w:val="009C29C6"/>
    <w:rsid w:val="009C2CB0"/>
    <w:rsid w:val="009C41C5"/>
    <w:rsid w:val="009C4372"/>
    <w:rsid w:val="009C4BBF"/>
    <w:rsid w:val="009C4DC5"/>
    <w:rsid w:val="009C4ED4"/>
    <w:rsid w:val="009C57F1"/>
    <w:rsid w:val="009C57FA"/>
    <w:rsid w:val="009C5F1A"/>
    <w:rsid w:val="009C674B"/>
    <w:rsid w:val="009C6CBE"/>
    <w:rsid w:val="009C75B9"/>
    <w:rsid w:val="009C7710"/>
    <w:rsid w:val="009C7936"/>
    <w:rsid w:val="009C7C22"/>
    <w:rsid w:val="009C7C88"/>
    <w:rsid w:val="009C7D3B"/>
    <w:rsid w:val="009D0B23"/>
    <w:rsid w:val="009D1292"/>
    <w:rsid w:val="009D25CB"/>
    <w:rsid w:val="009D369E"/>
    <w:rsid w:val="009D3F17"/>
    <w:rsid w:val="009D46B0"/>
    <w:rsid w:val="009D4CE2"/>
    <w:rsid w:val="009D5E50"/>
    <w:rsid w:val="009D5F4A"/>
    <w:rsid w:val="009D64DE"/>
    <w:rsid w:val="009D69D7"/>
    <w:rsid w:val="009D6B98"/>
    <w:rsid w:val="009D7565"/>
    <w:rsid w:val="009D7845"/>
    <w:rsid w:val="009D79C5"/>
    <w:rsid w:val="009D7A36"/>
    <w:rsid w:val="009D7E93"/>
    <w:rsid w:val="009E03D7"/>
    <w:rsid w:val="009E0F60"/>
    <w:rsid w:val="009E11A4"/>
    <w:rsid w:val="009E15A8"/>
    <w:rsid w:val="009E1DEC"/>
    <w:rsid w:val="009E1EA7"/>
    <w:rsid w:val="009E3907"/>
    <w:rsid w:val="009E4062"/>
    <w:rsid w:val="009E45C1"/>
    <w:rsid w:val="009E4DA1"/>
    <w:rsid w:val="009E530F"/>
    <w:rsid w:val="009E657E"/>
    <w:rsid w:val="009E76BA"/>
    <w:rsid w:val="009F0052"/>
    <w:rsid w:val="009F0BF2"/>
    <w:rsid w:val="009F0ED3"/>
    <w:rsid w:val="009F10F9"/>
    <w:rsid w:val="009F1970"/>
    <w:rsid w:val="009F1BE7"/>
    <w:rsid w:val="009F2EDA"/>
    <w:rsid w:val="009F439B"/>
    <w:rsid w:val="009F5A62"/>
    <w:rsid w:val="009F69BB"/>
    <w:rsid w:val="009F6E9A"/>
    <w:rsid w:val="009F75EF"/>
    <w:rsid w:val="009F7CA3"/>
    <w:rsid w:val="00A02356"/>
    <w:rsid w:val="00A048F3"/>
    <w:rsid w:val="00A04B85"/>
    <w:rsid w:val="00A05DBC"/>
    <w:rsid w:val="00A0797F"/>
    <w:rsid w:val="00A10F16"/>
    <w:rsid w:val="00A1348D"/>
    <w:rsid w:val="00A13995"/>
    <w:rsid w:val="00A14B79"/>
    <w:rsid w:val="00A14CB3"/>
    <w:rsid w:val="00A15312"/>
    <w:rsid w:val="00A158EE"/>
    <w:rsid w:val="00A16185"/>
    <w:rsid w:val="00A16886"/>
    <w:rsid w:val="00A1702C"/>
    <w:rsid w:val="00A1731D"/>
    <w:rsid w:val="00A17E65"/>
    <w:rsid w:val="00A17E94"/>
    <w:rsid w:val="00A21191"/>
    <w:rsid w:val="00A2234B"/>
    <w:rsid w:val="00A238AF"/>
    <w:rsid w:val="00A255B6"/>
    <w:rsid w:val="00A25A05"/>
    <w:rsid w:val="00A271E3"/>
    <w:rsid w:val="00A272FF"/>
    <w:rsid w:val="00A307EF"/>
    <w:rsid w:val="00A30BCC"/>
    <w:rsid w:val="00A31038"/>
    <w:rsid w:val="00A31066"/>
    <w:rsid w:val="00A31266"/>
    <w:rsid w:val="00A3160E"/>
    <w:rsid w:val="00A31740"/>
    <w:rsid w:val="00A31891"/>
    <w:rsid w:val="00A3190D"/>
    <w:rsid w:val="00A32FC7"/>
    <w:rsid w:val="00A3465B"/>
    <w:rsid w:val="00A3476C"/>
    <w:rsid w:val="00A348E3"/>
    <w:rsid w:val="00A35569"/>
    <w:rsid w:val="00A35D81"/>
    <w:rsid w:val="00A3613A"/>
    <w:rsid w:val="00A361F1"/>
    <w:rsid w:val="00A3683F"/>
    <w:rsid w:val="00A36A15"/>
    <w:rsid w:val="00A375A3"/>
    <w:rsid w:val="00A404DA"/>
    <w:rsid w:val="00A409F3"/>
    <w:rsid w:val="00A41251"/>
    <w:rsid w:val="00A41631"/>
    <w:rsid w:val="00A42C07"/>
    <w:rsid w:val="00A439D9"/>
    <w:rsid w:val="00A44DFF"/>
    <w:rsid w:val="00A44E12"/>
    <w:rsid w:val="00A44F67"/>
    <w:rsid w:val="00A45E21"/>
    <w:rsid w:val="00A473B1"/>
    <w:rsid w:val="00A509E5"/>
    <w:rsid w:val="00A50BE3"/>
    <w:rsid w:val="00A511B1"/>
    <w:rsid w:val="00A522CF"/>
    <w:rsid w:val="00A52A98"/>
    <w:rsid w:val="00A52F0D"/>
    <w:rsid w:val="00A53004"/>
    <w:rsid w:val="00A53465"/>
    <w:rsid w:val="00A5367E"/>
    <w:rsid w:val="00A53945"/>
    <w:rsid w:val="00A53FA7"/>
    <w:rsid w:val="00A54020"/>
    <w:rsid w:val="00A546B1"/>
    <w:rsid w:val="00A54803"/>
    <w:rsid w:val="00A54D70"/>
    <w:rsid w:val="00A56207"/>
    <w:rsid w:val="00A57982"/>
    <w:rsid w:val="00A60200"/>
    <w:rsid w:val="00A618F3"/>
    <w:rsid w:val="00A62048"/>
    <w:rsid w:val="00A623BD"/>
    <w:rsid w:val="00A62CB3"/>
    <w:rsid w:val="00A63D19"/>
    <w:rsid w:val="00A64F3B"/>
    <w:rsid w:val="00A65199"/>
    <w:rsid w:val="00A65A4E"/>
    <w:rsid w:val="00A67EB7"/>
    <w:rsid w:val="00A70032"/>
    <w:rsid w:val="00A70BF4"/>
    <w:rsid w:val="00A70C88"/>
    <w:rsid w:val="00A714D3"/>
    <w:rsid w:val="00A71B21"/>
    <w:rsid w:val="00A71DB6"/>
    <w:rsid w:val="00A7272D"/>
    <w:rsid w:val="00A731E9"/>
    <w:rsid w:val="00A739CE"/>
    <w:rsid w:val="00A73D1A"/>
    <w:rsid w:val="00A746D4"/>
    <w:rsid w:val="00A74D70"/>
    <w:rsid w:val="00A74D7D"/>
    <w:rsid w:val="00A75147"/>
    <w:rsid w:val="00A75567"/>
    <w:rsid w:val="00A763C5"/>
    <w:rsid w:val="00A76F97"/>
    <w:rsid w:val="00A7712B"/>
    <w:rsid w:val="00A7749E"/>
    <w:rsid w:val="00A77B32"/>
    <w:rsid w:val="00A80B18"/>
    <w:rsid w:val="00A8157D"/>
    <w:rsid w:val="00A815C5"/>
    <w:rsid w:val="00A819E4"/>
    <w:rsid w:val="00A82AF6"/>
    <w:rsid w:val="00A867A4"/>
    <w:rsid w:val="00A87370"/>
    <w:rsid w:val="00A874DB"/>
    <w:rsid w:val="00A876E5"/>
    <w:rsid w:val="00A87AA8"/>
    <w:rsid w:val="00A87C4C"/>
    <w:rsid w:val="00A87D05"/>
    <w:rsid w:val="00A90D0B"/>
    <w:rsid w:val="00A91EA3"/>
    <w:rsid w:val="00A926D9"/>
    <w:rsid w:val="00A938C0"/>
    <w:rsid w:val="00A93B85"/>
    <w:rsid w:val="00A94807"/>
    <w:rsid w:val="00A94987"/>
    <w:rsid w:val="00A95296"/>
    <w:rsid w:val="00A95EDA"/>
    <w:rsid w:val="00A96A04"/>
    <w:rsid w:val="00A971D2"/>
    <w:rsid w:val="00A97DED"/>
    <w:rsid w:val="00AA06E7"/>
    <w:rsid w:val="00AA15E0"/>
    <w:rsid w:val="00AA295F"/>
    <w:rsid w:val="00AA3798"/>
    <w:rsid w:val="00AA3A8C"/>
    <w:rsid w:val="00AA454F"/>
    <w:rsid w:val="00AA55B0"/>
    <w:rsid w:val="00AA67D8"/>
    <w:rsid w:val="00AB06E6"/>
    <w:rsid w:val="00AB08B0"/>
    <w:rsid w:val="00AB1004"/>
    <w:rsid w:val="00AB1178"/>
    <w:rsid w:val="00AB1227"/>
    <w:rsid w:val="00AB2F7D"/>
    <w:rsid w:val="00AB4598"/>
    <w:rsid w:val="00AB4906"/>
    <w:rsid w:val="00AB695A"/>
    <w:rsid w:val="00AB6EE0"/>
    <w:rsid w:val="00AB6FA8"/>
    <w:rsid w:val="00AB74C7"/>
    <w:rsid w:val="00AB784C"/>
    <w:rsid w:val="00AC06B6"/>
    <w:rsid w:val="00AC180F"/>
    <w:rsid w:val="00AC37C7"/>
    <w:rsid w:val="00AC4A25"/>
    <w:rsid w:val="00AC55D9"/>
    <w:rsid w:val="00AC5797"/>
    <w:rsid w:val="00AC5F08"/>
    <w:rsid w:val="00AC63E1"/>
    <w:rsid w:val="00AC744A"/>
    <w:rsid w:val="00AC7D69"/>
    <w:rsid w:val="00AD0D79"/>
    <w:rsid w:val="00AD1C7F"/>
    <w:rsid w:val="00AD2895"/>
    <w:rsid w:val="00AD2EE2"/>
    <w:rsid w:val="00AD31F0"/>
    <w:rsid w:val="00AD382E"/>
    <w:rsid w:val="00AD433E"/>
    <w:rsid w:val="00AD46C1"/>
    <w:rsid w:val="00AD4B70"/>
    <w:rsid w:val="00AD4B7D"/>
    <w:rsid w:val="00AD5228"/>
    <w:rsid w:val="00AD5D16"/>
    <w:rsid w:val="00AD5F28"/>
    <w:rsid w:val="00AD6AF0"/>
    <w:rsid w:val="00AE0318"/>
    <w:rsid w:val="00AE301B"/>
    <w:rsid w:val="00AE39C0"/>
    <w:rsid w:val="00AE39E3"/>
    <w:rsid w:val="00AE3C63"/>
    <w:rsid w:val="00AE3DB8"/>
    <w:rsid w:val="00AE4397"/>
    <w:rsid w:val="00AE62BB"/>
    <w:rsid w:val="00AF097D"/>
    <w:rsid w:val="00AF0E5C"/>
    <w:rsid w:val="00AF1AF8"/>
    <w:rsid w:val="00AF1E05"/>
    <w:rsid w:val="00AF1EEB"/>
    <w:rsid w:val="00AF21E3"/>
    <w:rsid w:val="00AF34C0"/>
    <w:rsid w:val="00AF3593"/>
    <w:rsid w:val="00AF39F6"/>
    <w:rsid w:val="00AF4093"/>
    <w:rsid w:val="00AF46EB"/>
    <w:rsid w:val="00AF5CA1"/>
    <w:rsid w:val="00AF600A"/>
    <w:rsid w:val="00AF62C3"/>
    <w:rsid w:val="00AF6C3C"/>
    <w:rsid w:val="00AF6FD7"/>
    <w:rsid w:val="00B00E15"/>
    <w:rsid w:val="00B01D24"/>
    <w:rsid w:val="00B02AE0"/>
    <w:rsid w:val="00B02CA9"/>
    <w:rsid w:val="00B02F55"/>
    <w:rsid w:val="00B033AA"/>
    <w:rsid w:val="00B03868"/>
    <w:rsid w:val="00B04BE8"/>
    <w:rsid w:val="00B06632"/>
    <w:rsid w:val="00B06DD2"/>
    <w:rsid w:val="00B10DD1"/>
    <w:rsid w:val="00B112D9"/>
    <w:rsid w:val="00B11B9C"/>
    <w:rsid w:val="00B12170"/>
    <w:rsid w:val="00B1322B"/>
    <w:rsid w:val="00B1387D"/>
    <w:rsid w:val="00B13E7D"/>
    <w:rsid w:val="00B13FD7"/>
    <w:rsid w:val="00B145B8"/>
    <w:rsid w:val="00B15B67"/>
    <w:rsid w:val="00B16000"/>
    <w:rsid w:val="00B164B8"/>
    <w:rsid w:val="00B16A8F"/>
    <w:rsid w:val="00B173B8"/>
    <w:rsid w:val="00B173D6"/>
    <w:rsid w:val="00B1796F"/>
    <w:rsid w:val="00B20D9F"/>
    <w:rsid w:val="00B2131C"/>
    <w:rsid w:val="00B21387"/>
    <w:rsid w:val="00B21D86"/>
    <w:rsid w:val="00B22339"/>
    <w:rsid w:val="00B22769"/>
    <w:rsid w:val="00B227A0"/>
    <w:rsid w:val="00B22D5A"/>
    <w:rsid w:val="00B22F81"/>
    <w:rsid w:val="00B23084"/>
    <w:rsid w:val="00B2331F"/>
    <w:rsid w:val="00B23AB0"/>
    <w:rsid w:val="00B244E8"/>
    <w:rsid w:val="00B24598"/>
    <w:rsid w:val="00B24CEB"/>
    <w:rsid w:val="00B24EC3"/>
    <w:rsid w:val="00B24EE2"/>
    <w:rsid w:val="00B25776"/>
    <w:rsid w:val="00B27112"/>
    <w:rsid w:val="00B27E38"/>
    <w:rsid w:val="00B30994"/>
    <w:rsid w:val="00B3373F"/>
    <w:rsid w:val="00B346B9"/>
    <w:rsid w:val="00B34ADD"/>
    <w:rsid w:val="00B354F6"/>
    <w:rsid w:val="00B356A6"/>
    <w:rsid w:val="00B3642C"/>
    <w:rsid w:val="00B37A04"/>
    <w:rsid w:val="00B37F43"/>
    <w:rsid w:val="00B40704"/>
    <w:rsid w:val="00B40D23"/>
    <w:rsid w:val="00B40FAA"/>
    <w:rsid w:val="00B413B7"/>
    <w:rsid w:val="00B4263D"/>
    <w:rsid w:val="00B42AA3"/>
    <w:rsid w:val="00B42D27"/>
    <w:rsid w:val="00B4339F"/>
    <w:rsid w:val="00B43438"/>
    <w:rsid w:val="00B448DC"/>
    <w:rsid w:val="00B44C7C"/>
    <w:rsid w:val="00B45932"/>
    <w:rsid w:val="00B459E0"/>
    <w:rsid w:val="00B45C0E"/>
    <w:rsid w:val="00B50A12"/>
    <w:rsid w:val="00B50AD2"/>
    <w:rsid w:val="00B527B0"/>
    <w:rsid w:val="00B53119"/>
    <w:rsid w:val="00B536C9"/>
    <w:rsid w:val="00B5378C"/>
    <w:rsid w:val="00B53AB0"/>
    <w:rsid w:val="00B53CBF"/>
    <w:rsid w:val="00B53F16"/>
    <w:rsid w:val="00B54E49"/>
    <w:rsid w:val="00B5515D"/>
    <w:rsid w:val="00B566FB"/>
    <w:rsid w:val="00B56DCB"/>
    <w:rsid w:val="00B5761A"/>
    <w:rsid w:val="00B600FB"/>
    <w:rsid w:val="00B60101"/>
    <w:rsid w:val="00B613E9"/>
    <w:rsid w:val="00B6168F"/>
    <w:rsid w:val="00B61AE2"/>
    <w:rsid w:val="00B621ED"/>
    <w:rsid w:val="00B635D1"/>
    <w:rsid w:val="00B6436B"/>
    <w:rsid w:val="00B64B51"/>
    <w:rsid w:val="00B6554B"/>
    <w:rsid w:val="00B664BA"/>
    <w:rsid w:val="00B664D7"/>
    <w:rsid w:val="00B66BC8"/>
    <w:rsid w:val="00B66E66"/>
    <w:rsid w:val="00B6791D"/>
    <w:rsid w:val="00B70D8F"/>
    <w:rsid w:val="00B71108"/>
    <w:rsid w:val="00B7179A"/>
    <w:rsid w:val="00B71D65"/>
    <w:rsid w:val="00B71E0E"/>
    <w:rsid w:val="00B724DD"/>
    <w:rsid w:val="00B75051"/>
    <w:rsid w:val="00B7569F"/>
    <w:rsid w:val="00B75D23"/>
    <w:rsid w:val="00B75F74"/>
    <w:rsid w:val="00B7622A"/>
    <w:rsid w:val="00B764F3"/>
    <w:rsid w:val="00B77712"/>
    <w:rsid w:val="00B77AE6"/>
    <w:rsid w:val="00B77D86"/>
    <w:rsid w:val="00B80E8C"/>
    <w:rsid w:val="00B815C8"/>
    <w:rsid w:val="00B81681"/>
    <w:rsid w:val="00B817B6"/>
    <w:rsid w:val="00B81BED"/>
    <w:rsid w:val="00B81D0F"/>
    <w:rsid w:val="00B81D43"/>
    <w:rsid w:val="00B82C4A"/>
    <w:rsid w:val="00B82D1A"/>
    <w:rsid w:val="00B8423A"/>
    <w:rsid w:val="00B8495F"/>
    <w:rsid w:val="00B84A2B"/>
    <w:rsid w:val="00B84C54"/>
    <w:rsid w:val="00B857D3"/>
    <w:rsid w:val="00B8599C"/>
    <w:rsid w:val="00B85E9D"/>
    <w:rsid w:val="00B87635"/>
    <w:rsid w:val="00B90731"/>
    <w:rsid w:val="00B908DB"/>
    <w:rsid w:val="00B91534"/>
    <w:rsid w:val="00B928D1"/>
    <w:rsid w:val="00B93A6F"/>
    <w:rsid w:val="00B94588"/>
    <w:rsid w:val="00B9461E"/>
    <w:rsid w:val="00B954A8"/>
    <w:rsid w:val="00B95F58"/>
    <w:rsid w:val="00B96E79"/>
    <w:rsid w:val="00B97051"/>
    <w:rsid w:val="00B972CA"/>
    <w:rsid w:val="00B97473"/>
    <w:rsid w:val="00BA084D"/>
    <w:rsid w:val="00BA0F5F"/>
    <w:rsid w:val="00BA17A1"/>
    <w:rsid w:val="00BA1A3D"/>
    <w:rsid w:val="00BA1A4B"/>
    <w:rsid w:val="00BA1BAC"/>
    <w:rsid w:val="00BA3AD5"/>
    <w:rsid w:val="00BA410D"/>
    <w:rsid w:val="00BA4372"/>
    <w:rsid w:val="00BA5401"/>
    <w:rsid w:val="00BA56D7"/>
    <w:rsid w:val="00BA6121"/>
    <w:rsid w:val="00BA6933"/>
    <w:rsid w:val="00BA6E5D"/>
    <w:rsid w:val="00BB0AE1"/>
    <w:rsid w:val="00BB0D6C"/>
    <w:rsid w:val="00BB138F"/>
    <w:rsid w:val="00BB14E9"/>
    <w:rsid w:val="00BB20AC"/>
    <w:rsid w:val="00BB2941"/>
    <w:rsid w:val="00BB2AEB"/>
    <w:rsid w:val="00BB2D70"/>
    <w:rsid w:val="00BB30A2"/>
    <w:rsid w:val="00BB359D"/>
    <w:rsid w:val="00BB362E"/>
    <w:rsid w:val="00BB3BA4"/>
    <w:rsid w:val="00BB4E04"/>
    <w:rsid w:val="00BB6202"/>
    <w:rsid w:val="00BB6B39"/>
    <w:rsid w:val="00BB7617"/>
    <w:rsid w:val="00BB7D1A"/>
    <w:rsid w:val="00BC01D3"/>
    <w:rsid w:val="00BC1569"/>
    <w:rsid w:val="00BC21AB"/>
    <w:rsid w:val="00BC31C1"/>
    <w:rsid w:val="00BC3733"/>
    <w:rsid w:val="00BC4331"/>
    <w:rsid w:val="00BC44CB"/>
    <w:rsid w:val="00BC494F"/>
    <w:rsid w:val="00BC66B5"/>
    <w:rsid w:val="00BC7164"/>
    <w:rsid w:val="00BC78CF"/>
    <w:rsid w:val="00BC7D82"/>
    <w:rsid w:val="00BD0C2C"/>
    <w:rsid w:val="00BD1EE9"/>
    <w:rsid w:val="00BD2593"/>
    <w:rsid w:val="00BD2744"/>
    <w:rsid w:val="00BD330E"/>
    <w:rsid w:val="00BD382D"/>
    <w:rsid w:val="00BD3EFF"/>
    <w:rsid w:val="00BD403C"/>
    <w:rsid w:val="00BD41CF"/>
    <w:rsid w:val="00BD42DF"/>
    <w:rsid w:val="00BD532A"/>
    <w:rsid w:val="00BD5B38"/>
    <w:rsid w:val="00BD6024"/>
    <w:rsid w:val="00BD6285"/>
    <w:rsid w:val="00BD6430"/>
    <w:rsid w:val="00BD6597"/>
    <w:rsid w:val="00BD7C62"/>
    <w:rsid w:val="00BD7E8D"/>
    <w:rsid w:val="00BE0790"/>
    <w:rsid w:val="00BE1B5D"/>
    <w:rsid w:val="00BE1B99"/>
    <w:rsid w:val="00BE21FF"/>
    <w:rsid w:val="00BE291B"/>
    <w:rsid w:val="00BE3A46"/>
    <w:rsid w:val="00BE3AE1"/>
    <w:rsid w:val="00BE414A"/>
    <w:rsid w:val="00BE47E5"/>
    <w:rsid w:val="00BE4A43"/>
    <w:rsid w:val="00BE4B0B"/>
    <w:rsid w:val="00BE5C93"/>
    <w:rsid w:val="00BE73E8"/>
    <w:rsid w:val="00BE7B63"/>
    <w:rsid w:val="00BF035F"/>
    <w:rsid w:val="00BF0823"/>
    <w:rsid w:val="00BF1D12"/>
    <w:rsid w:val="00BF23D5"/>
    <w:rsid w:val="00BF52D2"/>
    <w:rsid w:val="00BF551C"/>
    <w:rsid w:val="00BF558E"/>
    <w:rsid w:val="00C001B0"/>
    <w:rsid w:val="00C02E21"/>
    <w:rsid w:val="00C03A93"/>
    <w:rsid w:val="00C03BCD"/>
    <w:rsid w:val="00C04673"/>
    <w:rsid w:val="00C0504D"/>
    <w:rsid w:val="00C078C8"/>
    <w:rsid w:val="00C07DDF"/>
    <w:rsid w:val="00C112A6"/>
    <w:rsid w:val="00C11C11"/>
    <w:rsid w:val="00C12C88"/>
    <w:rsid w:val="00C13774"/>
    <w:rsid w:val="00C13DBB"/>
    <w:rsid w:val="00C15BDF"/>
    <w:rsid w:val="00C15D67"/>
    <w:rsid w:val="00C167D8"/>
    <w:rsid w:val="00C16B32"/>
    <w:rsid w:val="00C16C2B"/>
    <w:rsid w:val="00C16FF9"/>
    <w:rsid w:val="00C172F9"/>
    <w:rsid w:val="00C17548"/>
    <w:rsid w:val="00C177C8"/>
    <w:rsid w:val="00C17C1C"/>
    <w:rsid w:val="00C17DD0"/>
    <w:rsid w:val="00C202F5"/>
    <w:rsid w:val="00C238F0"/>
    <w:rsid w:val="00C24489"/>
    <w:rsid w:val="00C258FA"/>
    <w:rsid w:val="00C26485"/>
    <w:rsid w:val="00C27864"/>
    <w:rsid w:val="00C27D27"/>
    <w:rsid w:val="00C302DB"/>
    <w:rsid w:val="00C31373"/>
    <w:rsid w:val="00C31940"/>
    <w:rsid w:val="00C31B60"/>
    <w:rsid w:val="00C32568"/>
    <w:rsid w:val="00C3341F"/>
    <w:rsid w:val="00C33A12"/>
    <w:rsid w:val="00C341EA"/>
    <w:rsid w:val="00C35084"/>
    <w:rsid w:val="00C35B0E"/>
    <w:rsid w:val="00C378A8"/>
    <w:rsid w:val="00C40118"/>
    <w:rsid w:val="00C40525"/>
    <w:rsid w:val="00C408EF"/>
    <w:rsid w:val="00C40B11"/>
    <w:rsid w:val="00C43263"/>
    <w:rsid w:val="00C44F63"/>
    <w:rsid w:val="00C46395"/>
    <w:rsid w:val="00C506BF"/>
    <w:rsid w:val="00C51DC7"/>
    <w:rsid w:val="00C53A77"/>
    <w:rsid w:val="00C54811"/>
    <w:rsid w:val="00C54983"/>
    <w:rsid w:val="00C5571E"/>
    <w:rsid w:val="00C561F2"/>
    <w:rsid w:val="00C566FA"/>
    <w:rsid w:val="00C568C5"/>
    <w:rsid w:val="00C575CF"/>
    <w:rsid w:val="00C57741"/>
    <w:rsid w:val="00C60404"/>
    <w:rsid w:val="00C60F5A"/>
    <w:rsid w:val="00C611F7"/>
    <w:rsid w:val="00C61817"/>
    <w:rsid w:val="00C61A96"/>
    <w:rsid w:val="00C622F5"/>
    <w:rsid w:val="00C624FF"/>
    <w:rsid w:val="00C62676"/>
    <w:rsid w:val="00C62844"/>
    <w:rsid w:val="00C63836"/>
    <w:rsid w:val="00C6422F"/>
    <w:rsid w:val="00C65688"/>
    <w:rsid w:val="00C662CB"/>
    <w:rsid w:val="00C66573"/>
    <w:rsid w:val="00C66C7C"/>
    <w:rsid w:val="00C672B0"/>
    <w:rsid w:val="00C70BC8"/>
    <w:rsid w:val="00C714A7"/>
    <w:rsid w:val="00C720D9"/>
    <w:rsid w:val="00C723AB"/>
    <w:rsid w:val="00C725C5"/>
    <w:rsid w:val="00C7276D"/>
    <w:rsid w:val="00C74B55"/>
    <w:rsid w:val="00C758D0"/>
    <w:rsid w:val="00C7603D"/>
    <w:rsid w:val="00C7626C"/>
    <w:rsid w:val="00C76F86"/>
    <w:rsid w:val="00C77DF3"/>
    <w:rsid w:val="00C806B1"/>
    <w:rsid w:val="00C81068"/>
    <w:rsid w:val="00C8181C"/>
    <w:rsid w:val="00C81C6D"/>
    <w:rsid w:val="00C83DF1"/>
    <w:rsid w:val="00C848B8"/>
    <w:rsid w:val="00C84B87"/>
    <w:rsid w:val="00C850AB"/>
    <w:rsid w:val="00C868E2"/>
    <w:rsid w:val="00C86D39"/>
    <w:rsid w:val="00C875A6"/>
    <w:rsid w:val="00C87FD5"/>
    <w:rsid w:val="00C9005D"/>
    <w:rsid w:val="00C9138F"/>
    <w:rsid w:val="00C91B42"/>
    <w:rsid w:val="00C921BF"/>
    <w:rsid w:val="00C929CB"/>
    <w:rsid w:val="00C94581"/>
    <w:rsid w:val="00C94CB6"/>
    <w:rsid w:val="00CA035C"/>
    <w:rsid w:val="00CA0F98"/>
    <w:rsid w:val="00CA1270"/>
    <w:rsid w:val="00CA1604"/>
    <w:rsid w:val="00CA190B"/>
    <w:rsid w:val="00CA299D"/>
    <w:rsid w:val="00CA436D"/>
    <w:rsid w:val="00CA4BA8"/>
    <w:rsid w:val="00CA4E2F"/>
    <w:rsid w:val="00CA639C"/>
    <w:rsid w:val="00CA674E"/>
    <w:rsid w:val="00CA76B1"/>
    <w:rsid w:val="00CB2110"/>
    <w:rsid w:val="00CB2707"/>
    <w:rsid w:val="00CB3FED"/>
    <w:rsid w:val="00CB50E4"/>
    <w:rsid w:val="00CB5AAF"/>
    <w:rsid w:val="00CB6148"/>
    <w:rsid w:val="00CB6A72"/>
    <w:rsid w:val="00CB739F"/>
    <w:rsid w:val="00CC025F"/>
    <w:rsid w:val="00CC0A74"/>
    <w:rsid w:val="00CC0F0C"/>
    <w:rsid w:val="00CC1E36"/>
    <w:rsid w:val="00CC1F4C"/>
    <w:rsid w:val="00CC203F"/>
    <w:rsid w:val="00CC212D"/>
    <w:rsid w:val="00CC221D"/>
    <w:rsid w:val="00CC2AD4"/>
    <w:rsid w:val="00CC40C2"/>
    <w:rsid w:val="00CC45F6"/>
    <w:rsid w:val="00CC4611"/>
    <w:rsid w:val="00CC469B"/>
    <w:rsid w:val="00CC4B8A"/>
    <w:rsid w:val="00CC4FD0"/>
    <w:rsid w:val="00CC5393"/>
    <w:rsid w:val="00CC59C0"/>
    <w:rsid w:val="00CC6336"/>
    <w:rsid w:val="00CC7D26"/>
    <w:rsid w:val="00CD0C15"/>
    <w:rsid w:val="00CD10FB"/>
    <w:rsid w:val="00CD128E"/>
    <w:rsid w:val="00CD14A2"/>
    <w:rsid w:val="00CD30FD"/>
    <w:rsid w:val="00CD5786"/>
    <w:rsid w:val="00CD671F"/>
    <w:rsid w:val="00CD7292"/>
    <w:rsid w:val="00CD74BB"/>
    <w:rsid w:val="00CD7B7A"/>
    <w:rsid w:val="00CE027E"/>
    <w:rsid w:val="00CE0459"/>
    <w:rsid w:val="00CE14B9"/>
    <w:rsid w:val="00CE1ECC"/>
    <w:rsid w:val="00CE2359"/>
    <w:rsid w:val="00CE29A8"/>
    <w:rsid w:val="00CE30C0"/>
    <w:rsid w:val="00CE3110"/>
    <w:rsid w:val="00CE3530"/>
    <w:rsid w:val="00CE5AC4"/>
    <w:rsid w:val="00CE5C02"/>
    <w:rsid w:val="00CE65BC"/>
    <w:rsid w:val="00CE76F4"/>
    <w:rsid w:val="00CE7E5E"/>
    <w:rsid w:val="00CF08DB"/>
    <w:rsid w:val="00CF0A12"/>
    <w:rsid w:val="00CF0F20"/>
    <w:rsid w:val="00CF1025"/>
    <w:rsid w:val="00CF144F"/>
    <w:rsid w:val="00CF208F"/>
    <w:rsid w:val="00CF248F"/>
    <w:rsid w:val="00CF2AE0"/>
    <w:rsid w:val="00CF2B1D"/>
    <w:rsid w:val="00CF2C09"/>
    <w:rsid w:val="00CF43FD"/>
    <w:rsid w:val="00CF4D25"/>
    <w:rsid w:val="00CF5008"/>
    <w:rsid w:val="00CF517B"/>
    <w:rsid w:val="00CF5696"/>
    <w:rsid w:val="00CF6321"/>
    <w:rsid w:val="00CF7A22"/>
    <w:rsid w:val="00D0121B"/>
    <w:rsid w:val="00D015DE"/>
    <w:rsid w:val="00D0168F"/>
    <w:rsid w:val="00D02103"/>
    <w:rsid w:val="00D02339"/>
    <w:rsid w:val="00D02B22"/>
    <w:rsid w:val="00D0438B"/>
    <w:rsid w:val="00D044FF"/>
    <w:rsid w:val="00D05874"/>
    <w:rsid w:val="00D05E64"/>
    <w:rsid w:val="00D06279"/>
    <w:rsid w:val="00D07803"/>
    <w:rsid w:val="00D106C6"/>
    <w:rsid w:val="00D11410"/>
    <w:rsid w:val="00D122D0"/>
    <w:rsid w:val="00D12AFC"/>
    <w:rsid w:val="00D13778"/>
    <w:rsid w:val="00D1545F"/>
    <w:rsid w:val="00D16130"/>
    <w:rsid w:val="00D16C97"/>
    <w:rsid w:val="00D1740D"/>
    <w:rsid w:val="00D175EE"/>
    <w:rsid w:val="00D17A6D"/>
    <w:rsid w:val="00D17E91"/>
    <w:rsid w:val="00D20BEC"/>
    <w:rsid w:val="00D20ED1"/>
    <w:rsid w:val="00D21B64"/>
    <w:rsid w:val="00D21EFE"/>
    <w:rsid w:val="00D22946"/>
    <w:rsid w:val="00D22EF8"/>
    <w:rsid w:val="00D23307"/>
    <w:rsid w:val="00D237CD"/>
    <w:rsid w:val="00D23FE6"/>
    <w:rsid w:val="00D243EF"/>
    <w:rsid w:val="00D2493B"/>
    <w:rsid w:val="00D24ABD"/>
    <w:rsid w:val="00D25E7B"/>
    <w:rsid w:val="00D2664C"/>
    <w:rsid w:val="00D2678F"/>
    <w:rsid w:val="00D27A82"/>
    <w:rsid w:val="00D27B0D"/>
    <w:rsid w:val="00D316BC"/>
    <w:rsid w:val="00D31B31"/>
    <w:rsid w:val="00D326CC"/>
    <w:rsid w:val="00D328DF"/>
    <w:rsid w:val="00D336FE"/>
    <w:rsid w:val="00D33903"/>
    <w:rsid w:val="00D339FC"/>
    <w:rsid w:val="00D343ED"/>
    <w:rsid w:val="00D34E8E"/>
    <w:rsid w:val="00D35E22"/>
    <w:rsid w:val="00D360D2"/>
    <w:rsid w:val="00D376DC"/>
    <w:rsid w:val="00D412DD"/>
    <w:rsid w:val="00D41897"/>
    <w:rsid w:val="00D41BEE"/>
    <w:rsid w:val="00D453FC"/>
    <w:rsid w:val="00D460D9"/>
    <w:rsid w:val="00D462CC"/>
    <w:rsid w:val="00D46862"/>
    <w:rsid w:val="00D47366"/>
    <w:rsid w:val="00D501A1"/>
    <w:rsid w:val="00D511E3"/>
    <w:rsid w:val="00D516F5"/>
    <w:rsid w:val="00D51E99"/>
    <w:rsid w:val="00D523CC"/>
    <w:rsid w:val="00D525BC"/>
    <w:rsid w:val="00D52606"/>
    <w:rsid w:val="00D5291E"/>
    <w:rsid w:val="00D541EC"/>
    <w:rsid w:val="00D54266"/>
    <w:rsid w:val="00D543A9"/>
    <w:rsid w:val="00D54C3F"/>
    <w:rsid w:val="00D556AF"/>
    <w:rsid w:val="00D5679F"/>
    <w:rsid w:val="00D56D00"/>
    <w:rsid w:val="00D56D04"/>
    <w:rsid w:val="00D60297"/>
    <w:rsid w:val="00D60FCE"/>
    <w:rsid w:val="00D618CF"/>
    <w:rsid w:val="00D61E3F"/>
    <w:rsid w:val="00D62AC1"/>
    <w:rsid w:val="00D632C2"/>
    <w:rsid w:val="00D63375"/>
    <w:rsid w:val="00D63855"/>
    <w:rsid w:val="00D63BFA"/>
    <w:rsid w:val="00D640B9"/>
    <w:rsid w:val="00D6419D"/>
    <w:rsid w:val="00D64292"/>
    <w:rsid w:val="00D650CD"/>
    <w:rsid w:val="00D66457"/>
    <w:rsid w:val="00D667D2"/>
    <w:rsid w:val="00D66A33"/>
    <w:rsid w:val="00D66A63"/>
    <w:rsid w:val="00D677B6"/>
    <w:rsid w:val="00D7026F"/>
    <w:rsid w:val="00D71334"/>
    <w:rsid w:val="00D71B59"/>
    <w:rsid w:val="00D72D1A"/>
    <w:rsid w:val="00D73208"/>
    <w:rsid w:val="00D73D1F"/>
    <w:rsid w:val="00D75953"/>
    <w:rsid w:val="00D76550"/>
    <w:rsid w:val="00D76D38"/>
    <w:rsid w:val="00D771A3"/>
    <w:rsid w:val="00D77871"/>
    <w:rsid w:val="00D77EEC"/>
    <w:rsid w:val="00D80869"/>
    <w:rsid w:val="00D80E42"/>
    <w:rsid w:val="00D8193B"/>
    <w:rsid w:val="00D83952"/>
    <w:rsid w:val="00D84124"/>
    <w:rsid w:val="00D84552"/>
    <w:rsid w:val="00D8468D"/>
    <w:rsid w:val="00D84740"/>
    <w:rsid w:val="00D8474D"/>
    <w:rsid w:val="00D8517D"/>
    <w:rsid w:val="00D86370"/>
    <w:rsid w:val="00D87331"/>
    <w:rsid w:val="00D875EF"/>
    <w:rsid w:val="00D90E7E"/>
    <w:rsid w:val="00D91768"/>
    <w:rsid w:val="00D921E4"/>
    <w:rsid w:val="00D92235"/>
    <w:rsid w:val="00D9305C"/>
    <w:rsid w:val="00D93159"/>
    <w:rsid w:val="00D93274"/>
    <w:rsid w:val="00D93B6B"/>
    <w:rsid w:val="00D93ED5"/>
    <w:rsid w:val="00D945DE"/>
    <w:rsid w:val="00D9497E"/>
    <w:rsid w:val="00D94E4E"/>
    <w:rsid w:val="00D97003"/>
    <w:rsid w:val="00D971E2"/>
    <w:rsid w:val="00D97684"/>
    <w:rsid w:val="00DA1BF5"/>
    <w:rsid w:val="00DA1C7A"/>
    <w:rsid w:val="00DA343A"/>
    <w:rsid w:val="00DA3D18"/>
    <w:rsid w:val="00DA403A"/>
    <w:rsid w:val="00DA403C"/>
    <w:rsid w:val="00DA48F1"/>
    <w:rsid w:val="00DA4BE5"/>
    <w:rsid w:val="00DA51AF"/>
    <w:rsid w:val="00DA5226"/>
    <w:rsid w:val="00DA5A83"/>
    <w:rsid w:val="00DA5DA7"/>
    <w:rsid w:val="00DA6432"/>
    <w:rsid w:val="00DA67AF"/>
    <w:rsid w:val="00DA79D0"/>
    <w:rsid w:val="00DA7AB5"/>
    <w:rsid w:val="00DB0723"/>
    <w:rsid w:val="00DB177C"/>
    <w:rsid w:val="00DB17D1"/>
    <w:rsid w:val="00DB2238"/>
    <w:rsid w:val="00DB24FC"/>
    <w:rsid w:val="00DB2E0D"/>
    <w:rsid w:val="00DB3650"/>
    <w:rsid w:val="00DB4E92"/>
    <w:rsid w:val="00DB52C6"/>
    <w:rsid w:val="00DB66B2"/>
    <w:rsid w:val="00DB66C6"/>
    <w:rsid w:val="00DC09EB"/>
    <w:rsid w:val="00DC15B9"/>
    <w:rsid w:val="00DC407F"/>
    <w:rsid w:val="00DC442E"/>
    <w:rsid w:val="00DC470F"/>
    <w:rsid w:val="00DC4DAF"/>
    <w:rsid w:val="00DC6526"/>
    <w:rsid w:val="00DC7709"/>
    <w:rsid w:val="00DD045C"/>
    <w:rsid w:val="00DD1333"/>
    <w:rsid w:val="00DD1EA4"/>
    <w:rsid w:val="00DD2080"/>
    <w:rsid w:val="00DD2E23"/>
    <w:rsid w:val="00DD2E5D"/>
    <w:rsid w:val="00DD32BB"/>
    <w:rsid w:val="00DD48BC"/>
    <w:rsid w:val="00DD4C77"/>
    <w:rsid w:val="00DD532A"/>
    <w:rsid w:val="00DD58E7"/>
    <w:rsid w:val="00DD5AC2"/>
    <w:rsid w:val="00DD5F23"/>
    <w:rsid w:val="00DD608D"/>
    <w:rsid w:val="00DD67D2"/>
    <w:rsid w:val="00DD6A54"/>
    <w:rsid w:val="00DD722C"/>
    <w:rsid w:val="00DD77F5"/>
    <w:rsid w:val="00DD7C7B"/>
    <w:rsid w:val="00DE1382"/>
    <w:rsid w:val="00DE3411"/>
    <w:rsid w:val="00DE3931"/>
    <w:rsid w:val="00DE3CFE"/>
    <w:rsid w:val="00DE49E4"/>
    <w:rsid w:val="00DE4D09"/>
    <w:rsid w:val="00DE5A1A"/>
    <w:rsid w:val="00DE6B94"/>
    <w:rsid w:val="00DE6E5D"/>
    <w:rsid w:val="00DE7ACF"/>
    <w:rsid w:val="00DF0180"/>
    <w:rsid w:val="00DF03EB"/>
    <w:rsid w:val="00DF1AB1"/>
    <w:rsid w:val="00DF34B6"/>
    <w:rsid w:val="00DF463C"/>
    <w:rsid w:val="00DF55EE"/>
    <w:rsid w:val="00DF689D"/>
    <w:rsid w:val="00DF7DF2"/>
    <w:rsid w:val="00E00337"/>
    <w:rsid w:val="00E0074B"/>
    <w:rsid w:val="00E01382"/>
    <w:rsid w:val="00E02016"/>
    <w:rsid w:val="00E02162"/>
    <w:rsid w:val="00E039A3"/>
    <w:rsid w:val="00E0400A"/>
    <w:rsid w:val="00E04B56"/>
    <w:rsid w:val="00E060B8"/>
    <w:rsid w:val="00E06DB2"/>
    <w:rsid w:val="00E07261"/>
    <w:rsid w:val="00E079E8"/>
    <w:rsid w:val="00E10324"/>
    <w:rsid w:val="00E10E57"/>
    <w:rsid w:val="00E10E67"/>
    <w:rsid w:val="00E1175A"/>
    <w:rsid w:val="00E1268D"/>
    <w:rsid w:val="00E12B86"/>
    <w:rsid w:val="00E12E22"/>
    <w:rsid w:val="00E13487"/>
    <w:rsid w:val="00E137A5"/>
    <w:rsid w:val="00E13A9D"/>
    <w:rsid w:val="00E14632"/>
    <w:rsid w:val="00E146A5"/>
    <w:rsid w:val="00E14BB5"/>
    <w:rsid w:val="00E15299"/>
    <w:rsid w:val="00E15F94"/>
    <w:rsid w:val="00E16FBE"/>
    <w:rsid w:val="00E170B4"/>
    <w:rsid w:val="00E20B6C"/>
    <w:rsid w:val="00E215FC"/>
    <w:rsid w:val="00E22356"/>
    <w:rsid w:val="00E22786"/>
    <w:rsid w:val="00E2373E"/>
    <w:rsid w:val="00E23EC2"/>
    <w:rsid w:val="00E246A4"/>
    <w:rsid w:val="00E248A0"/>
    <w:rsid w:val="00E26F21"/>
    <w:rsid w:val="00E27CA4"/>
    <w:rsid w:val="00E30408"/>
    <w:rsid w:val="00E30F78"/>
    <w:rsid w:val="00E322F1"/>
    <w:rsid w:val="00E3473B"/>
    <w:rsid w:val="00E34931"/>
    <w:rsid w:val="00E34A55"/>
    <w:rsid w:val="00E3545C"/>
    <w:rsid w:val="00E35739"/>
    <w:rsid w:val="00E361C4"/>
    <w:rsid w:val="00E3623F"/>
    <w:rsid w:val="00E372DA"/>
    <w:rsid w:val="00E378BE"/>
    <w:rsid w:val="00E4085D"/>
    <w:rsid w:val="00E41253"/>
    <w:rsid w:val="00E422E5"/>
    <w:rsid w:val="00E43654"/>
    <w:rsid w:val="00E442D6"/>
    <w:rsid w:val="00E44B14"/>
    <w:rsid w:val="00E45145"/>
    <w:rsid w:val="00E45BE9"/>
    <w:rsid w:val="00E45D01"/>
    <w:rsid w:val="00E4605E"/>
    <w:rsid w:val="00E46B77"/>
    <w:rsid w:val="00E4769C"/>
    <w:rsid w:val="00E476C2"/>
    <w:rsid w:val="00E5142B"/>
    <w:rsid w:val="00E52068"/>
    <w:rsid w:val="00E52804"/>
    <w:rsid w:val="00E52FEB"/>
    <w:rsid w:val="00E53AF8"/>
    <w:rsid w:val="00E53F36"/>
    <w:rsid w:val="00E540DB"/>
    <w:rsid w:val="00E558F9"/>
    <w:rsid w:val="00E55CE7"/>
    <w:rsid w:val="00E56524"/>
    <w:rsid w:val="00E56B73"/>
    <w:rsid w:val="00E57A9A"/>
    <w:rsid w:val="00E57D26"/>
    <w:rsid w:val="00E6193B"/>
    <w:rsid w:val="00E6196B"/>
    <w:rsid w:val="00E624E4"/>
    <w:rsid w:val="00E63905"/>
    <w:rsid w:val="00E63BF2"/>
    <w:rsid w:val="00E63D4A"/>
    <w:rsid w:val="00E643ED"/>
    <w:rsid w:val="00E64A41"/>
    <w:rsid w:val="00E650C2"/>
    <w:rsid w:val="00E6621E"/>
    <w:rsid w:val="00E666C9"/>
    <w:rsid w:val="00E66AEB"/>
    <w:rsid w:val="00E66D05"/>
    <w:rsid w:val="00E66FCD"/>
    <w:rsid w:val="00E670C3"/>
    <w:rsid w:val="00E67D40"/>
    <w:rsid w:val="00E70C83"/>
    <w:rsid w:val="00E727F8"/>
    <w:rsid w:val="00E72CAA"/>
    <w:rsid w:val="00E72D4C"/>
    <w:rsid w:val="00E73219"/>
    <w:rsid w:val="00E7375B"/>
    <w:rsid w:val="00E73E00"/>
    <w:rsid w:val="00E75490"/>
    <w:rsid w:val="00E75A3E"/>
    <w:rsid w:val="00E75A4F"/>
    <w:rsid w:val="00E75E90"/>
    <w:rsid w:val="00E77B73"/>
    <w:rsid w:val="00E77D9A"/>
    <w:rsid w:val="00E77FD9"/>
    <w:rsid w:val="00E803B6"/>
    <w:rsid w:val="00E803B8"/>
    <w:rsid w:val="00E80596"/>
    <w:rsid w:val="00E80803"/>
    <w:rsid w:val="00E80B3B"/>
    <w:rsid w:val="00E81CEC"/>
    <w:rsid w:val="00E81E48"/>
    <w:rsid w:val="00E839C6"/>
    <w:rsid w:val="00E83E79"/>
    <w:rsid w:val="00E844DF"/>
    <w:rsid w:val="00E84F4E"/>
    <w:rsid w:val="00E85325"/>
    <w:rsid w:val="00E855D2"/>
    <w:rsid w:val="00E86254"/>
    <w:rsid w:val="00E864A0"/>
    <w:rsid w:val="00E86ABB"/>
    <w:rsid w:val="00E87A52"/>
    <w:rsid w:val="00E87AF3"/>
    <w:rsid w:val="00E90326"/>
    <w:rsid w:val="00E90F70"/>
    <w:rsid w:val="00E91A6D"/>
    <w:rsid w:val="00E9202C"/>
    <w:rsid w:val="00E92660"/>
    <w:rsid w:val="00E92BD3"/>
    <w:rsid w:val="00E93D2E"/>
    <w:rsid w:val="00E93EAD"/>
    <w:rsid w:val="00E940A4"/>
    <w:rsid w:val="00E946B2"/>
    <w:rsid w:val="00E94A99"/>
    <w:rsid w:val="00E963DC"/>
    <w:rsid w:val="00E96A42"/>
    <w:rsid w:val="00E96BF2"/>
    <w:rsid w:val="00EA02C5"/>
    <w:rsid w:val="00EA116F"/>
    <w:rsid w:val="00EA25B5"/>
    <w:rsid w:val="00EA2A52"/>
    <w:rsid w:val="00EA38F1"/>
    <w:rsid w:val="00EA3D3F"/>
    <w:rsid w:val="00EA4449"/>
    <w:rsid w:val="00EA4541"/>
    <w:rsid w:val="00EA7F4A"/>
    <w:rsid w:val="00EB0149"/>
    <w:rsid w:val="00EB0194"/>
    <w:rsid w:val="00EB01C9"/>
    <w:rsid w:val="00EB1190"/>
    <w:rsid w:val="00EB1D4C"/>
    <w:rsid w:val="00EB1FF0"/>
    <w:rsid w:val="00EB3226"/>
    <w:rsid w:val="00EB3738"/>
    <w:rsid w:val="00EB374D"/>
    <w:rsid w:val="00EB3DF6"/>
    <w:rsid w:val="00EB42D8"/>
    <w:rsid w:val="00EB4C4C"/>
    <w:rsid w:val="00EB5BB5"/>
    <w:rsid w:val="00EB5F48"/>
    <w:rsid w:val="00EB6E1C"/>
    <w:rsid w:val="00EB7481"/>
    <w:rsid w:val="00EB7D51"/>
    <w:rsid w:val="00EC04F9"/>
    <w:rsid w:val="00EC08F6"/>
    <w:rsid w:val="00EC0EF5"/>
    <w:rsid w:val="00EC12E3"/>
    <w:rsid w:val="00EC1C9D"/>
    <w:rsid w:val="00EC285F"/>
    <w:rsid w:val="00EC2C56"/>
    <w:rsid w:val="00EC3C7A"/>
    <w:rsid w:val="00EC4BFA"/>
    <w:rsid w:val="00EC5F61"/>
    <w:rsid w:val="00EC62B5"/>
    <w:rsid w:val="00EC71DB"/>
    <w:rsid w:val="00EC74DB"/>
    <w:rsid w:val="00EC7EAE"/>
    <w:rsid w:val="00ED061B"/>
    <w:rsid w:val="00ED096F"/>
    <w:rsid w:val="00ED1CD7"/>
    <w:rsid w:val="00ED2AD1"/>
    <w:rsid w:val="00ED2F56"/>
    <w:rsid w:val="00ED40BE"/>
    <w:rsid w:val="00ED51F7"/>
    <w:rsid w:val="00ED548B"/>
    <w:rsid w:val="00ED6FD4"/>
    <w:rsid w:val="00ED7005"/>
    <w:rsid w:val="00ED71FC"/>
    <w:rsid w:val="00EE0041"/>
    <w:rsid w:val="00EE1381"/>
    <w:rsid w:val="00EE14F2"/>
    <w:rsid w:val="00EE1849"/>
    <w:rsid w:val="00EE3072"/>
    <w:rsid w:val="00EE3A78"/>
    <w:rsid w:val="00EE3E5F"/>
    <w:rsid w:val="00EE47F9"/>
    <w:rsid w:val="00EE48F0"/>
    <w:rsid w:val="00EE4921"/>
    <w:rsid w:val="00EE4AAF"/>
    <w:rsid w:val="00EE5544"/>
    <w:rsid w:val="00EE6B4B"/>
    <w:rsid w:val="00EE6C97"/>
    <w:rsid w:val="00EF039C"/>
    <w:rsid w:val="00EF0645"/>
    <w:rsid w:val="00EF07FB"/>
    <w:rsid w:val="00EF0D04"/>
    <w:rsid w:val="00EF117A"/>
    <w:rsid w:val="00EF117B"/>
    <w:rsid w:val="00EF214A"/>
    <w:rsid w:val="00EF422D"/>
    <w:rsid w:val="00EF4420"/>
    <w:rsid w:val="00EF4A57"/>
    <w:rsid w:val="00EF5E92"/>
    <w:rsid w:val="00EF62A6"/>
    <w:rsid w:val="00EF6B53"/>
    <w:rsid w:val="00EF7037"/>
    <w:rsid w:val="00EF7EAB"/>
    <w:rsid w:val="00F0032D"/>
    <w:rsid w:val="00F00741"/>
    <w:rsid w:val="00F00951"/>
    <w:rsid w:val="00F016FB"/>
    <w:rsid w:val="00F01ABD"/>
    <w:rsid w:val="00F01DC3"/>
    <w:rsid w:val="00F023E5"/>
    <w:rsid w:val="00F05652"/>
    <w:rsid w:val="00F06792"/>
    <w:rsid w:val="00F0679E"/>
    <w:rsid w:val="00F06A5E"/>
    <w:rsid w:val="00F074DC"/>
    <w:rsid w:val="00F07508"/>
    <w:rsid w:val="00F0773E"/>
    <w:rsid w:val="00F078B8"/>
    <w:rsid w:val="00F07B0B"/>
    <w:rsid w:val="00F11486"/>
    <w:rsid w:val="00F114D0"/>
    <w:rsid w:val="00F114D5"/>
    <w:rsid w:val="00F126DE"/>
    <w:rsid w:val="00F12B5F"/>
    <w:rsid w:val="00F12B77"/>
    <w:rsid w:val="00F131CF"/>
    <w:rsid w:val="00F1396B"/>
    <w:rsid w:val="00F1408C"/>
    <w:rsid w:val="00F149C4"/>
    <w:rsid w:val="00F14C0F"/>
    <w:rsid w:val="00F15083"/>
    <w:rsid w:val="00F153CF"/>
    <w:rsid w:val="00F1608F"/>
    <w:rsid w:val="00F167F0"/>
    <w:rsid w:val="00F16EDE"/>
    <w:rsid w:val="00F17F64"/>
    <w:rsid w:val="00F22240"/>
    <w:rsid w:val="00F22247"/>
    <w:rsid w:val="00F22A01"/>
    <w:rsid w:val="00F22CD5"/>
    <w:rsid w:val="00F2363B"/>
    <w:rsid w:val="00F24E6E"/>
    <w:rsid w:val="00F24F5C"/>
    <w:rsid w:val="00F253F2"/>
    <w:rsid w:val="00F254C9"/>
    <w:rsid w:val="00F26C6A"/>
    <w:rsid w:val="00F27A4D"/>
    <w:rsid w:val="00F31878"/>
    <w:rsid w:val="00F31F40"/>
    <w:rsid w:val="00F34B35"/>
    <w:rsid w:val="00F354F5"/>
    <w:rsid w:val="00F35741"/>
    <w:rsid w:val="00F35CE1"/>
    <w:rsid w:val="00F369AE"/>
    <w:rsid w:val="00F36D6A"/>
    <w:rsid w:val="00F36D6F"/>
    <w:rsid w:val="00F371AD"/>
    <w:rsid w:val="00F3729F"/>
    <w:rsid w:val="00F375CD"/>
    <w:rsid w:val="00F401E3"/>
    <w:rsid w:val="00F40C80"/>
    <w:rsid w:val="00F41527"/>
    <w:rsid w:val="00F41B78"/>
    <w:rsid w:val="00F425FD"/>
    <w:rsid w:val="00F42C25"/>
    <w:rsid w:val="00F4518D"/>
    <w:rsid w:val="00F45287"/>
    <w:rsid w:val="00F4777D"/>
    <w:rsid w:val="00F50405"/>
    <w:rsid w:val="00F5047E"/>
    <w:rsid w:val="00F513CF"/>
    <w:rsid w:val="00F51C97"/>
    <w:rsid w:val="00F51E8E"/>
    <w:rsid w:val="00F528C3"/>
    <w:rsid w:val="00F52DBA"/>
    <w:rsid w:val="00F53040"/>
    <w:rsid w:val="00F53784"/>
    <w:rsid w:val="00F53C99"/>
    <w:rsid w:val="00F53EA8"/>
    <w:rsid w:val="00F54382"/>
    <w:rsid w:val="00F54480"/>
    <w:rsid w:val="00F54724"/>
    <w:rsid w:val="00F54A36"/>
    <w:rsid w:val="00F54F70"/>
    <w:rsid w:val="00F56377"/>
    <w:rsid w:val="00F56444"/>
    <w:rsid w:val="00F56EF9"/>
    <w:rsid w:val="00F578AE"/>
    <w:rsid w:val="00F57C6A"/>
    <w:rsid w:val="00F61B03"/>
    <w:rsid w:val="00F61B64"/>
    <w:rsid w:val="00F62C7E"/>
    <w:rsid w:val="00F6318D"/>
    <w:rsid w:val="00F6537B"/>
    <w:rsid w:val="00F66A36"/>
    <w:rsid w:val="00F66D1D"/>
    <w:rsid w:val="00F67CE5"/>
    <w:rsid w:val="00F700BF"/>
    <w:rsid w:val="00F700E1"/>
    <w:rsid w:val="00F704DE"/>
    <w:rsid w:val="00F709EC"/>
    <w:rsid w:val="00F71142"/>
    <w:rsid w:val="00F711E0"/>
    <w:rsid w:val="00F71434"/>
    <w:rsid w:val="00F717FE"/>
    <w:rsid w:val="00F73BFD"/>
    <w:rsid w:val="00F7467E"/>
    <w:rsid w:val="00F74FDD"/>
    <w:rsid w:val="00F77075"/>
    <w:rsid w:val="00F77B31"/>
    <w:rsid w:val="00F77C20"/>
    <w:rsid w:val="00F77F99"/>
    <w:rsid w:val="00F8038D"/>
    <w:rsid w:val="00F80A66"/>
    <w:rsid w:val="00F80D62"/>
    <w:rsid w:val="00F81B75"/>
    <w:rsid w:val="00F81C36"/>
    <w:rsid w:val="00F82035"/>
    <w:rsid w:val="00F820D9"/>
    <w:rsid w:val="00F8268A"/>
    <w:rsid w:val="00F85333"/>
    <w:rsid w:val="00F86152"/>
    <w:rsid w:val="00F86744"/>
    <w:rsid w:val="00F9092C"/>
    <w:rsid w:val="00F913A7"/>
    <w:rsid w:val="00F91565"/>
    <w:rsid w:val="00F9200C"/>
    <w:rsid w:val="00F92077"/>
    <w:rsid w:val="00F920E4"/>
    <w:rsid w:val="00F92473"/>
    <w:rsid w:val="00F92CA9"/>
    <w:rsid w:val="00F92D0E"/>
    <w:rsid w:val="00F936F5"/>
    <w:rsid w:val="00F95763"/>
    <w:rsid w:val="00F96ED2"/>
    <w:rsid w:val="00FA0017"/>
    <w:rsid w:val="00FA0B7F"/>
    <w:rsid w:val="00FA0E83"/>
    <w:rsid w:val="00FA293B"/>
    <w:rsid w:val="00FA2996"/>
    <w:rsid w:val="00FA37E3"/>
    <w:rsid w:val="00FA5128"/>
    <w:rsid w:val="00FA52FE"/>
    <w:rsid w:val="00FA5419"/>
    <w:rsid w:val="00FA6B0E"/>
    <w:rsid w:val="00FA6C7F"/>
    <w:rsid w:val="00FA71C8"/>
    <w:rsid w:val="00FA7570"/>
    <w:rsid w:val="00FA7BAE"/>
    <w:rsid w:val="00FB02E7"/>
    <w:rsid w:val="00FB0389"/>
    <w:rsid w:val="00FB105C"/>
    <w:rsid w:val="00FB1576"/>
    <w:rsid w:val="00FB1E0B"/>
    <w:rsid w:val="00FB2A11"/>
    <w:rsid w:val="00FB2A4D"/>
    <w:rsid w:val="00FB3872"/>
    <w:rsid w:val="00FB3F94"/>
    <w:rsid w:val="00FB50D6"/>
    <w:rsid w:val="00FB5CB9"/>
    <w:rsid w:val="00FB6089"/>
    <w:rsid w:val="00FB657B"/>
    <w:rsid w:val="00FB68B1"/>
    <w:rsid w:val="00FB7141"/>
    <w:rsid w:val="00FB77C7"/>
    <w:rsid w:val="00FC180B"/>
    <w:rsid w:val="00FC28EA"/>
    <w:rsid w:val="00FC2FB6"/>
    <w:rsid w:val="00FC33F7"/>
    <w:rsid w:val="00FC3502"/>
    <w:rsid w:val="00FC3FFE"/>
    <w:rsid w:val="00FC438E"/>
    <w:rsid w:val="00FC44A9"/>
    <w:rsid w:val="00FC4564"/>
    <w:rsid w:val="00FC4E92"/>
    <w:rsid w:val="00FC5D51"/>
    <w:rsid w:val="00FC677D"/>
    <w:rsid w:val="00FC6F52"/>
    <w:rsid w:val="00FD036A"/>
    <w:rsid w:val="00FD141A"/>
    <w:rsid w:val="00FD31B0"/>
    <w:rsid w:val="00FD343F"/>
    <w:rsid w:val="00FD61A0"/>
    <w:rsid w:val="00FD6208"/>
    <w:rsid w:val="00FD67D2"/>
    <w:rsid w:val="00FD6B91"/>
    <w:rsid w:val="00FD7C09"/>
    <w:rsid w:val="00FE02D2"/>
    <w:rsid w:val="00FE03F1"/>
    <w:rsid w:val="00FE2489"/>
    <w:rsid w:val="00FE291B"/>
    <w:rsid w:val="00FE37AA"/>
    <w:rsid w:val="00FE47F8"/>
    <w:rsid w:val="00FE4883"/>
    <w:rsid w:val="00FE55BD"/>
    <w:rsid w:val="00FE623E"/>
    <w:rsid w:val="00FE64ED"/>
    <w:rsid w:val="00FE6C9C"/>
    <w:rsid w:val="00FE7759"/>
    <w:rsid w:val="00FF040E"/>
    <w:rsid w:val="00FF0491"/>
    <w:rsid w:val="00FF10AC"/>
    <w:rsid w:val="00FF144C"/>
    <w:rsid w:val="00FF16A9"/>
    <w:rsid w:val="00FF19ED"/>
    <w:rsid w:val="00FF27A9"/>
    <w:rsid w:val="00FF32C9"/>
    <w:rsid w:val="00FF45BC"/>
    <w:rsid w:val="00FF47D3"/>
    <w:rsid w:val="00FF4D2B"/>
    <w:rsid w:val="00FF68CC"/>
    <w:rsid w:val="00FF6C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locked="1" w:uiPriority="0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locked="1" w:uiPriority="0"/>
    <w:lsdException w:name="header" w:locked="1" w:uiPriority="0"/>
    <w:lsdException w:name="footer" w:locked="1" w:uiPriority="0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locked="1" w:uiPriority="0"/>
    <w:lsdException w:name="line number" w:semiHidden="1" w:unhideWhenUsed="1"/>
    <w:lsdException w:name="page number" w:locked="1" w:uiPriority="0"/>
    <w:lsdException w:name="endnote reference" w:locked="1" w:uiPriority="0"/>
    <w:lsdException w:name="endnote text" w:locked="1" w:uiPriority="0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locked="1" w:uiPriority="0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locked="1" w:uiPriority="0"/>
    <w:lsdException w:name="Body Text Indent 2" w:locked="1" w:uiPriority="0"/>
    <w:lsdException w:name="Body Text Indent 3" w:locked="1" w:uiPriority="0"/>
    <w:lsdException w:name="Block Text" w:semiHidden="1" w:unhideWhenUsed="1"/>
    <w:lsdException w:name="Hyperlink" w:locked="1" w:uiPriority="0"/>
    <w:lsdException w:name="FollowedHyperlink" w:locked="1" w:uiPriority="0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locked="1" w:uiPriority="0"/>
    <w:lsdException w:name="No List" w:locked="1" w:uiPriority="0"/>
    <w:lsdException w:name="Outline List 1" w:locked="1" w:uiPriority="0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Normal">
    <w:name w:val="Normal"/>
    <w:qFormat/>
    <w:rsid w:val="007B32BC"/>
    <w:pPr>
      <w:spacing w:before="120" w:after="120" w:line="276" w:lineRule="auto"/>
      <w:ind w:firstLine="567"/>
      <w:jc w:val="both"/>
    </w:pPr>
    <w:rPr>
      <w:rFonts w:cs="Calibri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74136"/>
    <w:pPr>
      <w:pBdr>
        <w:top w:val="single" w:sz="24" w:space="0" w:color="4F81BD"/>
        <w:left w:val="single" w:sz="24" w:space="0" w:color="4F81BD"/>
        <w:bottom w:val="single" w:sz="24" w:space="0" w:color="4F81BD"/>
        <w:right w:val="single" w:sz="24" w:space="0" w:color="4F81BD"/>
      </w:pBdr>
      <w:shd w:val="clear" w:color="auto" w:fill="4F81BD"/>
      <w:spacing w:after="0"/>
      <w:outlineLvl w:val="0"/>
    </w:pPr>
    <w:rPr>
      <w:b/>
      <w:bCs/>
      <w:caps/>
      <w:color w:val="FFFFFF"/>
      <w:spacing w:val="15"/>
      <w:sz w:val="22"/>
      <w:szCs w:val="22"/>
    </w:rPr>
  </w:style>
  <w:style w:type="paragraph" w:styleId="Heading2">
    <w:name w:val="heading 2"/>
    <w:basedOn w:val="Nagwek1"/>
    <w:next w:val="Heading3"/>
    <w:link w:val="Heading2Char"/>
    <w:uiPriority w:val="99"/>
    <w:qFormat/>
    <w:rsid w:val="008B6695"/>
    <w:pPr>
      <w:numPr>
        <w:ilvl w:val="1"/>
        <w:numId w:val="6"/>
      </w:numPr>
      <w:pBdr>
        <w:top w:val="single" w:sz="24" w:space="0" w:color="DBE5F1"/>
        <w:left w:val="single" w:sz="24" w:space="0" w:color="DBE5F1"/>
        <w:bottom w:val="single" w:sz="24" w:space="0" w:color="DBE5F1"/>
        <w:right w:val="single" w:sz="24" w:space="0" w:color="DBE5F1"/>
      </w:pBdr>
      <w:shd w:val="clear" w:color="auto" w:fill="DBE5F1"/>
      <w:spacing w:before="360" w:after="360"/>
      <w:outlineLvl w:val="1"/>
    </w:pPr>
    <w:rPr>
      <w:rFonts w:ascii="Calibri" w:hAnsi="Calibri" w:cs="Calibri"/>
      <w:b/>
      <w:bCs/>
      <w:caps/>
      <w:spacing w:val="15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EB5BB5"/>
    <w:pPr>
      <w:numPr>
        <w:ilvl w:val="2"/>
        <w:numId w:val="6"/>
      </w:numPr>
      <w:pBdr>
        <w:top w:val="single" w:sz="6" w:space="2" w:color="4F81BD"/>
        <w:left w:val="single" w:sz="6" w:space="2" w:color="4F81BD"/>
      </w:pBdr>
      <w:spacing w:before="300" w:after="0"/>
      <w:outlineLvl w:val="2"/>
    </w:pPr>
    <w:rPr>
      <w:caps/>
      <w:color w:val="243F60"/>
      <w:spacing w:val="15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9"/>
    <w:qFormat/>
    <w:rsid w:val="00F1608F"/>
    <w:pPr>
      <w:numPr>
        <w:ilvl w:val="3"/>
        <w:numId w:val="6"/>
      </w:numPr>
      <w:pBdr>
        <w:top w:val="dotted" w:sz="6" w:space="2" w:color="4F81BD"/>
        <w:left w:val="dotted" w:sz="6" w:space="2" w:color="4F81BD"/>
      </w:pBdr>
      <w:spacing w:before="300" w:after="0"/>
      <w:outlineLvl w:val="3"/>
    </w:pPr>
    <w:rPr>
      <w:caps/>
      <w:color w:val="365F91"/>
      <w:spacing w:val="10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9"/>
    <w:qFormat/>
    <w:rsid w:val="006554D0"/>
    <w:pPr>
      <w:numPr>
        <w:ilvl w:val="4"/>
        <w:numId w:val="6"/>
      </w:numPr>
      <w:tabs>
        <w:tab w:val="left" w:pos="1418"/>
        <w:tab w:val="left" w:pos="1560"/>
      </w:tabs>
      <w:spacing w:before="0" w:after="0"/>
      <w:ind w:hanging="442"/>
      <w:outlineLvl w:val="4"/>
    </w:pPr>
    <w:rPr>
      <w:spacing w:val="10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9"/>
    <w:qFormat/>
    <w:rsid w:val="00F1608F"/>
    <w:pPr>
      <w:numPr>
        <w:ilvl w:val="5"/>
        <w:numId w:val="6"/>
      </w:numPr>
      <w:pBdr>
        <w:bottom w:val="dotted" w:sz="6" w:space="1" w:color="4F81BD"/>
      </w:pBdr>
      <w:spacing w:before="300" w:after="0"/>
      <w:outlineLvl w:val="5"/>
    </w:pPr>
    <w:rPr>
      <w:caps/>
      <w:color w:val="365F91"/>
      <w:spacing w:val="10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9"/>
    <w:qFormat/>
    <w:rsid w:val="00F1608F"/>
    <w:pPr>
      <w:numPr>
        <w:ilvl w:val="6"/>
        <w:numId w:val="6"/>
      </w:numPr>
      <w:spacing w:before="300" w:after="0"/>
      <w:outlineLvl w:val="6"/>
    </w:pPr>
    <w:rPr>
      <w:caps/>
      <w:color w:val="365F91"/>
      <w:spacing w:val="10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9"/>
    <w:qFormat/>
    <w:rsid w:val="00F1608F"/>
    <w:pPr>
      <w:numPr>
        <w:ilvl w:val="7"/>
        <w:numId w:val="6"/>
      </w:numPr>
      <w:spacing w:before="300" w:after="0"/>
      <w:outlineLvl w:val="7"/>
    </w:pPr>
    <w:rPr>
      <w:caps/>
      <w:spacing w:val="10"/>
      <w:sz w:val="18"/>
      <w:szCs w:val="18"/>
    </w:rPr>
  </w:style>
  <w:style w:type="paragraph" w:styleId="Heading9">
    <w:name w:val="heading 9"/>
    <w:basedOn w:val="Normal"/>
    <w:next w:val="Normal"/>
    <w:link w:val="Heading9Char"/>
    <w:uiPriority w:val="99"/>
    <w:qFormat/>
    <w:rsid w:val="00F1608F"/>
    <w:pPr>
      <w:numPr>
        <w:ilvl w:val="8"/>
        <w:numId w:val="6"/>
      </w:numPr>
      <w:spacing w:before="3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074136"/>
    <w:rPr>
      <w:b/>
      <w:bCs/>
      <w:caps/>
      <w:color w:val="FFFFFF"/>
      <w:spacing w:val="15"/>
      <w:sz w:val="22"/>
      <w:szCs w:val="22"/>
      <w:shd w:val="clear" w:color="auto" w:fill="4F81BD"/>
      <w:lang w:eastAsia="en-US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8B6695"/>
    <w:rPr>
      <w:rFonts w:cs="Calibri"/>
      <w:b/>
      <w:bCs/>
      <w:caps/>
      <w:spacing w:val="15"/>
      <w:sz w:val="26"/>
      <w:szCs w:val="26"/>
      <w:shd w:val="clear" w:color="auto" w:fill="DBE5F1"/>
      <w:lang w:eastAsia="en-US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EB5BB5"/>
    <w:rPr>
      <w:rFonts w:cs="Calibri"/>
      <w:caps/>
      <w:color w:val="243F60"/>
      <w:spacing w:val="15"/>
      <w:lang w:eastAsia="en-US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F1608F"/>
    <w:rPr>
      <w:rFonts w:cs="Calibri"/>
      <w:caps/>
      <w:color w:val="365F91"/>
      <w:spacing w:val="10"/>
      <w:lang w:eastAsia="en-US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6554D0"/>
    <w:rPr>
      <w:rFonts w:cs="Calibri"/>
      <w:spacing w:val="10"/>
      <w:lang w:eastAsia="en-US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F1608F"/>
    <w:rPr>
      <w:rFonts w:cs="Calibri"/>
      <w:caps/>
      <w:color w:val="365F91"/>
      <w:spacing w:val="10"/>
      <w:lang w:eastAsia="en-US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F1608F"/>
    <w:rPr>
      <w:rFonts w:cs="Calibri"/>
      <w:caps/>
      <w:color w:val="365F91"/>
      <w:spacing w:val="10"/>
      <w:lang w:eastAsia="en-US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F1608F"/>
    <w:rPr>
      <w:rFonts w:cs="Calibri"/>
      <w:caps/>
      <w:spacing w:val="10"/>
      <w:sz w:val="18"/>
      <w:szCs w:val="18"/>
      <w:lang w:eastAsia="en-US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F1608F"/>
    <w:rPr>
      <w:rFonts w:cs="Calibri"/>
      <w:i/>
      <w:iCs/>
      <w:caps/>
      <w:spacing w:val="10"/>
      <w:sz w:val="18"/>
      <w:szCs w:val="18"/>
      <w:lang w:eastAsia="en-US"/>
    </w:rPr>
  </w:style>
  <w:style w:type="character" w:customStyle="1" w:styleId="WW8Num2z0">
    <w:name w:val="WW8Num2z0"/>
    <w:uiPriority w:val="99"/>
    <w:rsid w:val="00255778"/>
    <w:rPr>
      <w:rFonts w:ascii="Symbol" w:hAnsi="Symbol" w:cs="Symbol"/>
    </w:rPr>
  </w:style>
  <w:style w:type="character" w:customStyle="1" w:styleId="WW8Num2z2">
    <w:name w:val="WW8Num2z2"/>
    <w:uiPriority w:val="99"/>
    <w:rsid w:val="00255778"/>
    <w:rPr>
      <w:rFonts w:ascii="Wingdings" w:hAnsi="Wingdings" w:cs="Wingdings"/>
    </w:rPr>
  </w:style>
  <w:style w:type="character" w:customStyle="1" w:styleId="WW8Num2z4">
    <w:name w:val="WW8Num2z4"/>
    <w:uiPriority w:val="99"/>
    <w:rsid w:val="00255778"/>
    <w:rPr>
      <w:rFonts w:ascii="Courier New" w:hAnsi="Courier New" w:cs="Courier New"/>
    </w:rPr>
  </w:style>
  <w:style w:type="character" w:customStyle="1" w:styleId="WW8Num3z0">
    <w:name w:val="WW8Num3z0"/>
    <w:uiPriority w:val="99"/>
    <w:rsid w:val="00255778"/>
    <w:rPr>
      <w:rFonts w:ascii="Symbol" w:hAnsi="Symbol" w:cs="Symbol"/>
    </w:rPr>
  </w:style>
  <w:style w:type="character" w:customStyle="1" w:styleId="WW8Num4z1">
    <w:name w:val="WW8Num4z1"/>
    <w:uiPriority w:val="99"/>
    <w:rsid w:val="00255778"/>
    <w:rPr>
      <w:b/>
      <w:bCs/>
    </w:rPr>
  </w:style>
  <w:style w:type="character" w:customStyle="1" w:styleId="WW8Num4z2">
    <w:name w:val="WW8Num4z2"/>
    <w:uiPriority w:val="99"/>
    <w:rsid w:val="00255778"/>
    <w:rPr>
      <w:rFonts w:ascii="Symbol" w:hAnsi="Symbol" w:cs="Symbol"/>
    </w:rPr>
  </w:style>
  <w:style w:type="character" w:customStyle="1" w:styleId="WW8Num7z0">
    <w:name w:val="WW8Num7z0"/>
    <w:uiPriority w:val="99"/>
    <w:rsid w:val="00255778"/>
    <w:rPr>
      <w:rFonts w:ascii="Symbol" w:hAnsi="Symbol" w:cs="Symbol"/>
    </w:rPr>
  </w:style>
  <w:style w:type="character" w:customStyle="1" w:styleId="WW8Num8z0">
    <w:name w:val="WW8Num8z0"/>
    <w:uiPriority w:val="99"/>
    <w:rsid w:val="00255778"/>
    <w:rPr>
      <w:rFonts w:ascii="Symbol" w:hAnsi="Symbol" w:cs="Symbol"/>
    </w:rPr>
  </w:style>
  <w:style w:type="character" w:customStyle="1" w:styleId="WW8Num10z0">
    <w:name w:val="WW8Num10z0"/>
    <w:uiPriority w:val="99"/>
    <w:rsid w:val="00255778"/>
    <w:rPr>
      <w:rFonts w:ascii="Courier New" w:hAnsi="Courier New" w:cs="Courier New"/>
    </w:rPr>
  </w:style>
  <w:style w:type="character" w:customStyle="1" w:styleId="Absatz-Standardschriftart">
    <w:name w:val="Absatz-Standardschriftart"/>
    <w:uiPriority w:val="99"/>
    <w:rsid w:val="00255778"/>
  </w:style>
  <w:style w:type="character" w:customStyle="1" w:styleId="WW8Num3z1">
    <w:name w:val="WW8Num3z1"/>
    <w:uiPriority w:val="99"/>
    <w:rsid w:val="00255778"/>
  </w:style>
  <w:style w:type="character" w:customStyle="1" w:styleId="WW8Num5z1">
    <w:name w:val="WW8Num5z1"/>
    <w:uiPriority w:val="99"/>
    <w:rsid w:val="00255778"/>
    <w:rPr>
      <w:b/>
      <w:bCs/>
    </w:rPr>
  </w:style>
  <w:style w:type="character" w:customStyle="1" w:styleId="WW8Num5z2">
    <w:name w:val="WW8Num5z2"/>
    <w:uiPriority w:val="99"/>
    <w:rsid w:val="00255778"/>
    <w:rPr>
      <w:rFonts w:ascii="Symbol" w:hAnsi="Symbol" w:cs="Symbol"/>
    </w:rPr>
  </w:style>
  <w:style w:type="character" w:customStyle="1" w:styleId="WW8Num6z0">
    <w:name w:val="WW8Num6z0"/>
    <w:uiPriority w:val="99"/>
    <w:rsid w:val="00255778"/>
    <w:rPr>
      <w:rFonts w:ascii="Symbol" w:hAnsi="Symbol" w:cs="Symbol"/>
    </w:rPr>
  </w:style>
  <w:style w:type="character" w:customStyle="1" w:styleId="WW8Num8z2">
    <w:name w:val="WW8Num8z2"/>
    <w:uiPriority w:val="99"/>
    <w:rsid w:val="00255778"/>
    <w:rPr>
      <w:rFonts w:ascii="Wingdings" w:hAnsi="Wingdings" w:cs="Wingdings"/>
    </w:rPr>
  </w:style>
  <w:style w:type="character" w:customStyle="1" w:styleId="WW8Num8z4">
    <w:name w:val="WW8Num8z4"/>
    <w:uiPriority w:val="99"/>
    <w:rsid w:val="00255778"/>
    <w:rPr>
      <w:rFonts w:ascii="Courier New" w:hAnsi="Courier New" w:cs="Courier New"/>
    </w:rPr>
  </w:style>
  <w:style w:type="character" w:customStyle="1" w:styleId="WW8Num9z0">
    <w:name w:val="WW8Num9z0"/>
    <w:uiPriority w:val="99"/>
    <w:rsid w:val="00255778"/>
    <w:rPr>
      <w:rFonts w:ascii="Symbol" w:hAnsi="Symbol" w:cs="Symbol"/>
    </w:rPr>
  </w:style>
  <w:style w:type="character" w:customStyle="1" w:styleId="WW8Num9z1">
    <w:name w:val="WW8Num9z1"/>
    <w:uiPriority w:val="99"/>
    <w:rsid w:val="00255778"/>
    <w:rPr>
      <w:b/>
      <w:bCs/>
    </w:rPr>
  </w:style>
  <w:style w:type="character" w:customStyle="1" w:styleId="Domylnaczcionkaakapitu1">
    <w:name w:val="Domyślna czcionka akapitu1"/>
    <w:uiPriority w:val="99"/>
    <w:rsid w:val="00255778"/>
  </w:style>
  <w:style w:type="character" w:styleId="Hyperlink">
    <w:name w:val="Hyperlink"/>
    <w:basedOn w:val="DefaultParagraphFont"/>
    <w:uiPriority w:val="99"/>
    <w:rsid w:val="00255778"/>
    <w:rPr>
      <w:color w:val="0000FF"/>
      <w:u w:val="single"/>
    </w:rPr>
  </w:style>
  <w:style w:type="character" w:customStyle="1" w:styleId="paraintropara">
    <w:name w:val="para_intropara"/>
    <w:basedOn w:val="Domylnaczcionkaakapitu1"/>
    <w:uiPriority w:val="99"/>
    <w:rsid w:val="00255778"/>
  </w:style>
  <w:style w:type="character" w:customStyle="1" w:styleId="pricingretailnodiscountdesc">
    <w:name w:val="pricing_retail_nodiscount_desc"/>
    <w:basedOn w:val="Domylnaczcionkaakapitu1"/>
    <w:uiPriority w:val="99"/>
    <w:rsid w:val="00255778"/>
  </w:style>
  <w:style w:type="character" w:customStyle="1" w:styleId="pricingretailnodiscountprice">
    <w:name w:val="pricing_retail_nodiscount_price"/>
    <w:basedOn w:val="Domylnaczcionkaakapitu1"/>
    <w:uiPriority w:val="99"/>
    <w:rsid w:val="00255778"/>
  </w:style>
  <w:style w:type="character" w:customStyle="1" w:styleId="parasmall">
    <w:name w:val="para_small"/>
    <w:basedOn w:val="Domylnaczcionkaakapitu1"/>
    <w:uiPriority w:val="99"/>
    <w:rsid w:val="00255778"/>
  </w:style>
  <w:style w:type="character" w:customStyle="1" w:styleId="titleemph">
    <w:name w:val="title_emph"/>
    <w:basedOn w:val="Domylnaczcionkaakapitu1"/>
    <w:uiPriority w:val="99"/>
    <w:rsid w:val="00255778"/>
  </w:style>
  <w:style w:type="character" w:customStyle="1" w:styleId="para">
    <w:name w:val="para"/>
    <w:basedOn w:val="Domylnaczcionkaakapitu1"/>
    <w:uiPriority w:val="99"/>
    <w:rsid w:val="00255778"/>
  </w:style>
  <w:style w:type="character" w:customStyle="1" w:styleId="olttablecontentcfg">
    <w:name w:val="olt_table_content_cfg"/>
    <w:basedOn w:val="Domylnaczcionkaakapitu1"/>
    <w:uiPriority w:val="99"/>
    <w:rsid w:val="00255778"/>
  </w:style>
  <w:style w:type="character" w:customStyle="1" w:styleId="Znakinumeracji">
    <w:name w:val="Znaki numeracji"/>
    <w:uiPriority w:val="99"/>
    <w:rsid w:val="00255778"/>
  </w:style>
  <w:style w:type="character" w:customStyle="1" w:styleId="WW8Num10z1">
    <w:name w:val="WW8Num10z1"/>
    <w:uiPriority w:val="99"/>
    <w:rsid w:val="00255778"/>
    <w:rPr>
      <w:rFonts w:ascii="Symbol" w:hAnsi="Symbol" w:cs="Symbol"/>
    </w:rPr>
  </w:style>
  <w:style w:type="character" w:customStyle="1" w:styleId="WW8Num10z2">
    <w:name w:val="WW8Num10z2"/>
    <w:uiPriority w:val="99"/>
    <w:rsid w:val="00255778"/>
    <w:rPr>
      <w:rFonts w:ascii="Wingdings" w:hAnsi="Wingdings" w:cs="Wingdings"/>
    </w:rPr>
  </w:style>
  <w:style w:type="character" w:customStyle="1" w:styleId="WW8Num10z4">
    <w:name w:val="WW8Num10z4"/>
    <w:uiPriority w:val="99"/>
    <w:rsid w:val="00255778"/>
    <w:rPr>
      <w:rFonts w:ascii="Courier New" w:hAnsi="Courier New" w:cs="Courier New"/>
    </w:rPr>
  </w:style>
  <w:style w:type="character" w:customStyle="1" w:styleId="WW8Num13z0">
    <w:name w:val="WW8Num13z0"/>
    <w:uiPriority w:val="99"/>
    <w:rsid w:val="00255778"/>
    <w:rPr>
      <w:rFonts w:ascii="Courier New" w:hAnsi="Courier New" w:cs="Courier New"/>
    </w:rPr>
  </w:style>
  <w:style w:type="character" w:customStyle="1" w:styleId="WW8Num13z1">
    <w:name w:val="WW8Num13z1"/>
    <w:uiPriority w:val="99"/>
    <w:rsid w:val="00255778"/>
    <w:rPr>
      <w:rFonts w:ascii="Symbol" w:hAnsi="Symbol" w:cs="Symbol"/>
    </w:rPr>
  </w:style>
  <w:style w:type="character" w:customStyle="1" w:styleId="WW8Num13z2">
    <w:name w:val="WW8Num13z2"/>
    <w:uiPriority w:val="99"/>
    <w:rsid w:val="00255778"/>
    <w:rPr>
      <w:rFonts w:ascii="Wingdings" w:hAnsi="Wingdings" w:cs="Wingdings"/>
    </w:rPr>
  </w:style>
  <w:style w:type="character" w:customStyle="1" w:styleId="WW8Num13z4">
    <w:name w:val="WW8Num13z4"/>
    <w:uiPriority w:val="99"/>
    <w:rsid w:val="00255778"/>
    <w:rPr>
      <w:rFonts w:ascii="Courier New" w:hAnsi="Courier New" w:cs="Courier New"/>
    </w:rPr>
  </w:style>
  <w:style w:type="character" w:customStyle="1" w:styleId="WW8Num11z0">
    <w:name w:val="WW8Num11z0"/>
    <w:uiPriority w:val="99"/>
    <w:rsid w:val="00255778"/>
    <w:rPr>
      <w:rFonts w:ascii="Courier New" w:hAnsi="Courier New" w:cs="Courier New"/>
    </w:rPr>
  </w:style>
  <w:style w:type="character" w:customStyle="1" w:styleId="WW8Num11z1">
    <w:name w:val="WW8Num11z1"/>
    <w:uiPriority w:val="99"/>
    <w:rsid w:val="00255778"/>
    <w:rPr>
      <w:rFonts w:ascii="Symbol" w:hAnsi="Symbol" w:cs="Symbol"/>
    </w:rPr>
  </w:style>
  <w:style w:type="character" w:customStyle="1" w:styleId="WW8Num11z2">
    <w:name w:val="WW8Num11z2"/>
    <w:uiPriority w:val="99"/>
    <w:rsid w:val="00255778"/>
    <w:rPr>
      <w:rFonts w:ascii="Wingdings" w:hAnsi="Wingdings" w:cs="Wingdings"/>
    </w:rPr>
  </w:style>
  <w:style w:type="character" w:customStyle="1" w:styleId="WW8Num11z4">
    <w:name w:val="WW8Num11z4"/>
    <w:uiPriority w:val="99"/>
    <w:rsid w:val="00255778"/>
    <w:rPr>
      <w:rFonts w:ascii="Courier New" w:hAnsi="Courier New" w:cs="Courier New"/>
    </w:rPr>
  </w:style>
  <w:style w:type="character" w:customStyle="1" w:styleId="Symbolewypunktowania">
    <w:name w:val="Symbole wypunktowania"/>
    <w:uiPriority w:val="99"/>
    <w:rsid w:val="00255778"/>
    <w:rPr>
      <w:rFonts w:ascii="StarSymbol" w:eastAsia="StarSymbol" w:hAnsi="StarSymbol" w:cs="StarSymbol"/>
      <w:sz w:val="18"/>
      <w:szCs w:val="18"/>
    </w:rPr>
  </w:style>
  <w:style w:type="paragraph" w:customStyle="1" w:styleId="Nagwek1">
    <w:name w:val="Nagłówek1"/>
    <w:basedOn w:val="Normal"/>
    <w:next w:val="BodyText"/>
    <w:uiPriority w:val="99"/>
    <w:rsid w:val="00255778"/>
    <w:pPr>
      <w:keepNext/>
      <w:spacing w:before="240"/>
    </w:pPr>
    <w:rPr>
      <w:rFonts w:ascii="Arial" w:hAnsi="Arial" w:cs="Arial"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255778"/>
    <w:pPr>
      <w:spacing w:before="0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3C7A2F"/>
    <w:rPr>
      <w:sz w:val="24"/>
      <w:szCs w:val="24"/>
      <w:lang w:eastAsia="en-US"/>
    </w:rPr>
  </w:style>
  <w:style w:type="paragraph" w:styleId="List">
    <w:name w:val="List"/>
    <w:basedOn w:val="BodyText"/>
    <w:uiPriority w:val="99"/>
    <w:rsid w:val="00255778"/>
  </w:style>
  <w:style w:type="paragraph" w:customStyle="1" w:styleId="Podpis1">
    <w:name w:val="Podpis1"/>
    <w:basedOn w:val="Normal"/>
    <w:uiPriority w:val="99"/>
    <w:rsid w:val="00255778"/>
    <w:pPr>
      <w:suppressLineNumbers/>
    </w:pPr>
    <w:rPr>
      <w:i/>
      <w:iCs/>
    </w:rPr>
  </w:style>
  <w:style w:type="paragraph" w:customStyle="1" w:styleId="Indeks">
    <w:name w:val="Indeks"/>
    <w:basedOn w:val="Normal"/>
    <w:uiPriority w:val="99"/>
    <w:rsid w:val="00255778"/>
    <w:pPr>
      <w:suppressLineNumbers/>
    </w:pPr>
  </w:style>
  <w:style w:type="paragraph" w:styleId="z-TopofForm">
    <w:name w:val="HTML Top of Form"/>
    <w:basedOn w:val="Normal"/>
    <w:next w:val="Normal"/>
    <w:link w:val="z-TopofFormChar"/>
    <w:hidden/>
    <w:uiPriority w:val="99"/>
    <w:rsid w:val="00255778"/>
    <w:pPr>
      <w:pBdr>
        <w:bottom w:val="single" w:sz="4" w:space="1" w:color="000000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EB1F38"/>
    <w:rPr>
      <w:rFonts w:ascii="Arial" w:hAnsi="Arial" w:cs="Arial"/>
      <w:vanish/>
      <w:sz w:val="16"/>
      <w:szCs w:val="16"/>
      <w:lang w:eastAsia="en-US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rsid w:val="00255778"/>
    <w:pPr>
      <w:pBdr>
        <w:top w:val="single" w:sz="4" w:space="1" w:color="000000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EB1F38"/>
    <w:rPr>
      <w:rFonts w:ascii="Arial" w:hAnsi="Arial" w:cs="Arial"/>
      <w:vanish/>
      <w:sz w:val="16"/>
      <w:szCs w:val="16"/>
      <w:lang w:eastAsia="en-US"/>
    </w:rPr>
  </w:style>
  <w:style w:type="paragraph" w:styleId="NormalWeb">
    <w:name w:val="Normal (Web)"/>
    <w:basedOn w:val="Normal"/>
    <w:uiPriority w:val="99"/>
    <w:rsid w:val="00255778"/>
    <w:pPr>
      <w:spacing w:before="280" w:after="280"/>
    </w:pPr>
  </w:style>
  <w:style w:type="paragraph" w:customStyle="1" w:styleId="parasmall1">
    <w:name w:val="para_small1"/>
    <w:basedOn w:val="Normal"/>
    <w:uiPriority w:val="99"/>
    <w:rsid w:val="00255778"/>
    <w:pPr>
      <w:spacing w:before="280" w:after="280"/>
    </w:pPr>
  </w:style>
  <w:style w:type="paragraph" w:customStyle="1" w:styleId="Zawartotabeli">
    <w:name w:val="Zawartość tabeli"/>
    <w:basedOn w:val="Normal"/>
    <w:uiPriority w:val="99"/>
    <w:rsid w:val="00255778"/>
    <w:pPr>
      <w:suppressLineNumbers/>
    </w:pPr>
  </w:style>
  <w:style w:type="paragraph" w:customStyle="1" w:styleId="Nagwektabeli">
    <w:name w:val="Nagłówek tabeli"/>
    <w:basedOn w:val="Zawartotabeli"/>
    <w:uiPriority w:val="99"/>
    <w:rsid w:val="00255778"/>
    <w:pPr>
      <w:jc w:val="center"/>
    </w:pPr>
    <w:rPr>
      <w:b/>
      <w:bCs/>
    </w:rPr>
  </w:style>
  <w:style w:type="paragraph" w:customStyle="1" w:styleId="Zawartoramki">
    <w:name w:val="Zawartość ramki"/>
    <w:basedOn w:val="BodyText"/>
    <w:uiPriority w:val="99"/>
    <w:rsid w:val="00255778"/>
  </w:style>
  <w:style w:type="character" w:styleId="CommentReference">
    <w:name w:val="annotation reference"/>
    <w:basedOn w:val="DefaultParagraphFont"/>
    <w:uiPriority w:val="99"/>
    <w:semiHidden/>
    <w:rsid w:val="0071247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712477"/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7204BC"/>
    <w:rPr>
      <w:sz w:val="24"/>
      <w:szCs w:val="24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71247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7204BC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71247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204BC"/>
    <w:rPr>
      <w:rFonts w:ascii="Tahoma" w:hAnsi="Tahoma" w:cs="Tahoma"/>
      <w:sz w:val="16"/>
      <w:szCs w:val="16"/>
      <w:lang w:eastAsia="en-US"/>
    </w:rPr>
  </w:style>
  <w:style w:type="paragraph" w:customStyle="1" w:styleId="Punktyprzetarg">
    <w:name w:val="Punkty przetarg"/>
    <w:basedOn w:val="Normal"/>
    <w:link w:val="PunktyprzetargZnak"/>
    <w:uiPriority w:val="99"/>
    <w:rsid w:val="00E63D4A"/>
    <w:pPr>
      <w:numPr>
        <w:numId w:val="25"/>
      </w:numPr>
      <w:spacing w:before="0" w:after="0" w:line="240" w:lineRule="auto"/>
    </w:pPr>
  </w:style>
  <w:style w:type="paragraph" w:customStyle="1" w:styleId="Kropki">
    <w:name w:val="Kropki"/>
    <w:basedOn w:val="Normal"/>
    <w:link w:val="KropkiZnak"/>
    <w:uiPriority w:val="99"/>
    <w:rsid w:val="000F2F3F"/>
    <w:pPr>
      <w:tabs>
        <w:tab w:val="num" w:pos="2127"/>
        <w:tab w:val="left" w:pos="2445"/>
      </w:tabs>
      <w:spacing w:before="0" w:after="0" w:line="360" w:lineRule="auto"/>
      <w:ind w:left="2127" w:hanging="283"/>
    </w:pPr>
    <w:rPr>
      <w:sz w:val="22"/>
      <w:szCs w:val="22"/>
    </w:rPr>
  </w:style>
  <w:style w:type="character" w:customStyle="1" w:styleId="PunktyprzetargZnak">
    <w:name w:val="Punkty przetarg Znak"/>
    <w:link w:val="Punktyprzetarg"/>
    <w:uiPriority w:val="99"/>
    <w:locked/>
    <w:rsid w:val="00E63D4A"/>
    <w:rPr>
      <w:rFonts w:cs="Calibri"/>
      <w:sz w:val="24"/>
      <w:szCs w:val="24"/>
      <w:lang w:eastAsia="en-US"/>
    </w:rPr>
  </w:style>
  <w:style w:type="paragraph" w:customStyle="1" w:styleId="Gownepunkty">
    <w:name w:val="Głowne punkty"/>
    <w:basedOn w:val="Normal"/>
    <w:link w:val="GownepunktyZnak"/>
    <w:uiPriority w:val="99"/>
    <w:rsid w:val="002769D4"/>
    <w:pPr>
      <w:numPr>
        <w:ilvl w:val="3"/>
        <w:numId w:val="3"/>
      </w:numPr>
      <w:tabs>
        <w:tab w:val="clear" w:pos="2204"/>
      </w:tabs>
      <w:spacing w:line="360" w:lineRule="auto"/>
      <w:ind w:left="709" w:hanging="425"/>
    </w:pPr>
  </w:style>
  <w:style w:type="character" w:customStyle="1" w:styleId="KropkiZnak">
    <w:name w:val="Kropki Znak"/>
    <w:link w:val="Kropki"/>
    <w:uiPriority w:val="99"/>
    <w:locked/>
    <w:rsid w:val="000F2F3F"/>
    <w:rPr>
      <w:sz w:val="22"/>
      <w:szCs w:val="22"/>
      <w:lang w:eastAsia="en-US"/>
    </w:rPr>
  </w:style>
  <w:style w:type="character" w:customStyle="1" w:styleId="GownepunktyZnak">
    <w:name w:val="Głowne punkty Znak"/>
    <w:link w:val="Gownepunkty"/>
    <w:uiPriority w:val="99"/>
    <w:locked/>
    <w:rsid w:val="002769D4"/>
    <w:rPr>
      <w:rFonts w:cs="Calibri"/>
      <w:sz w:val="24"/>
      <w:szCs w:val="24"/>
      <w:lang w:eastAsia="en-US"/>
    </w:rPr>
  </w:style>
  <w:style w:type="paragraph" w:customStyle="1" w:styleId="Zadaniaprzetargowe">
    <w:name w:val="Zadania przetargowe"/>
    <w:basedOn w:val="Normal"/>
    <w:link w:val="ZadaniaprzetargoweZnak"/>
    <w:uiPriority w:val="99"/>
    <w:rsid w:val="0048746B"/>
    <w:pPr>
      <w:numPr>
        <w:numId w:val="4"/>
      </w:numPr>
      <w:spacing w:line="360" w:lineRule="auto"/>
    </w:pPr>
  </w:style>
  <w:style w:type="character" w:customStyle="1" w:styleId="ZadaniaprzetargoweZnak">
    <w:name w:val="Zadania przetargowe Znak"/>
    <w:link w:val="Zadaniaprzetargowe"/>
    <w:uiPriority w:val="99"/>
    <w:locked/>
    <w:rsid w:val="0048746B"/>
    <w:rPr>
      <w:rFonts w:cs="Calibri"/>
      <w:sz w:val="24"/>
      <w:szCs w:val="24"/>
      <w:lang w:eastAsia="en-US"/>
    </w:rPr>
  </w:style>
  <w:style w:type="paragraph" w:styleId="TOC2">
    <w:name w:val="toc 2"/>
    <w:basedOn w:val="Normal"/>
    <w:next w:val="Normal"/>
    <w:autoRedefine/>
    <w:uiPriority w:val="99"/>
    <w:semiHidden/>
    <w:rsid w:val="00EB01C9"/>
    <w:pPr>
      <w:tabs>
        <w:tab w:val="left" w:pos="993"/>
        <w:tab w:val="right" w:leader="dot" w:pos="9072"/>
      </w:tabs>
      <w:ind w:left="425" w:firstLine="0"/>
    </w:pPr>
  </w:style>
  <w:style w:type="paragraph" w:styleId="TOCHeading">
    <w:name w:val="TOC Heading"/>
    <w:basedOn w:val="Heading1"/>
    <w:next w:val="Normal"/>
    <w:uiPriority w:val="99"/>
    <w:qFormat/>
    <w:rsid w:val="00F1608F"/>
    <w:pPr>
      <w:outlineLvl w:val="9"/>
    </w:pPr>
  </w:style>
  <w:style w:type="paragraph" w:styleId="TOC1">
    <w:name w:val="toc 1"/>
    <w:basedOn w:val="Normal"/>
    <w:next w:val="Normal"/>
    <w:autoRedefine/>
    <w:uiPriority w:val="99"/>
    <w:semiHidden/>
    <w:rsid w:val="002721AC"/>
    <w:pPr>
      <w:tabs>
        <w:tab w:val="left" w:pos="426"/>
        <w:tab w:val="right" w:leader="dot" w:pos="9072"/>
      </w:tabs>
      <w:spacing w:after="100"/>
      <w:ind w:firstLine="0"/>
    </w:pPr>
    <w:rPr>
      <w:noProof/>
    </w:rPr>
  </w:style>
  <w:style w:type="paragraph" w:styleId="TOC3">
    <w:name w:val="toc 3"/>
    <w:basedOn w:val="Normal"/>
    <w:next w:val="Normal"/>
    <w:autoRedefine/>
    <w:uiPriority w:val="99"/>
    <w:semiHidden/>
    <w:rsid w:val="001A6DA4"/>
    <w:pPr>
      <w:spacing w:after="100"/>
      <w:ind w:left="440"/>
    </w:pPr>
    <w:rPr>
      <w:sz w:val="22"/>
      <w:szCs w:val="22"/>
    </w:rPr>
  </w:style>
  <w:style w:type="paragraph" w:styleId="NoSpacing">
    <w:name w:val="No Spacing"/>
    <w:basedOn w:val="Normal"/>
    <w:link w:val="NoSpacingChar"/>
    <w:uiPriority w:val="99"/>
    <w:qFormat/>
    <w:rsid w:val="00F1608F"/>
    <w:pPr>
      <w:spacing w:before="0" w:after="0" w:line="240" w:lineRule="auto"/>
    </w:pPr>
    <w:rPr>
      <w:sz w:val="20"/>
      <w:szCs w:val="20"/>
      <w:lang w:eastAsia="pl-PL"/>
    </w:rPr>
  </w:style>
  <w:style w:type="character" w:customStyle="1" w:styleId="NoSpacingChar">
    <w:name w:val="No Spacing Char"/>
    <w:link w:val="NoSpacing"/>
    <w:uiPriority w:val="99"/>
    <w:locked/>
    <w:rsid w:val="00F1608F"/>
    <w:rPr>
      <w:sz w:val="20"/>
      <w:szCs w:val="20"/>
    </w:rPr>
  </w:style>
  <w:style w:type="paragraph" w:customStyle="1" w:styleId="Styl2">
    <w:name w:val="Styl2"/>
    <w:basedOn w:val="Heading1"/>
    <w:link w:val="Styl2Znak"/>
    <w:uiPriority w:val="99"/>
    <w:rsid w:val="00074136"/>
    <w:pPr>
      <w:numPr>
        <w:numId w:val="5"/>
      </w:numPr>
      <w:pBdr>
        <w:left w:val="single" w:sz="24" w:space="19" w:color="4F81BD"/>
      </w:pBdr>
      <w:tabs>
        <w:tab w:val="left" w:pos="709"/>
      </w:tabs>
    </w:pPr>
    <w:rPr>
      <w:kern w:val="48"/>
      <w:sz w:val="32"/>
      <w:szCs w:val="32"/>
    </w:rPr>
  </w:style>
  <w:style w:type="character" w:customStyle="1" w:styleId="Styl2Znak">
    <w:name w:val="Styl2 Znak"/>
    <w:link w:val="Styl2"/>
    <w:uiPriority w:val="99"/>
    <w:locked/>
    <w:rsid w:val="00074136"/>
    <w:rPr>
      <w:rFonts w:cs="Calibri"/>
      <w:b/>
      <w:bCs/>
      <w:caps/>
      <w:color w:val="FFFFFF"/>
      <w:spacing w:val="15"/>
      <w:kern w:val="48"/>
      <w:sz w:val="32"/>
      <w:szCs w:val="32"/>
      <w:shd w:val="clear" w:color="auto" w:fill="4F81BD"/>
      <w:lang w:eastAsia="en-US"/>
    </w:rPr>
  </w:style>
  <w:style w:type="paragraph" w:styleId="Caption">
    <w:name w:val="caption"/>
    <w:basedOn w:val="Normal"/>
    <w:next w:val="Normal"/>
    <w:uiPriority w:val="99"/>
    <w:qFormat/>
    <w:rsid w:val="00F1608F"/>
    <w:rPr>
      <w:b/>
      <w:bCs/>
      <w:color w:val="365F91"/>
      <w:sz w:val="16"/>
      <w:szCs w:val="16"/>
    </w:rPr>
  </w:style>
  <w:style w:type="paragraph" w:styleId="Title">
    <w:name w:val="Title"/>
    <w:basedOn w:val="Normal"/>
    <w:next w:val="Normal"/>
    <w:link w:val="TitleChar"/>
    <w:uiPriority w:val="99"/>
    <w:qFormat/>
    <w:rsid w:val="00F1608F"/>
    <w:pPr>
      <w:spacing w:before="720"/>
    </w:pPr>
    <w:rPr>
      <w:caps/>
      <w:color w:val="4F81BD"/>
      <w:spacing w:val="10"/>
      <w:kern w:val="28"/>
      <w:sz w:val="52"/>
      <w:szCs w:val="52"/>
      <w:lang w:eastAsia="pl-PL"/>
    </w:rPr>
  </w:style>
  <w:style w:type="character" w:customStyle="1" w:styleId="TitleChar">
    <w:name w:val="Title Char"/>
    <w:basedOn w:val="DefaultParagraphFont"/>
    <w:link w:val="Title"/>
    <w:uiPriority w:val="99"/>
    <w:locked/>
    <w:rsid w:val="00F1608F"/>
    <w:rPr>
      <w:caps/>
      <w:color w:val="4F81BD"/>
      <w:spacing w:val="10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99"/>
    <w:qFormat/>
    <w:rsid w:val="00F1608F"/>
    <w:pPr>
      <w:spacing w:after="1000" w:line="240" w:lineRule="auto"/>
    </w:pPr>
    <w:rPr>
      <w:caps/>
      <w:color w:val="595959"/>
      <w:spacing w:val="10"/>
      <w:lang w:eastAsia="pl-PL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F1608F"/>
    <w:rPr>
      <w:caps/>
      <w:color w:val="595959"/>
      <w:spacing w:val="10"/>
      <w:sz w:val="24"/>
      <w:szCs w:val="24"/>
    </w:rPr>
  </w:style>
  <w:style w:type="character" w:styleId="Strong">
    <w:name w:val="Strong"/>
    <w:basedOn w:val="DefaultParagraphFont"/>
    <w:uiPriority w:val="99"/>
    <w:qFormat/>
    <w:rsid w:val="00B00E15"/>
    <w:rPr>
      <w:b/>
      <w:bCs/>
    </w:rPr>
  </w:style>
  <w:style w:type="character" w:styleId="Emphasis">
    <w:name w:val="Emphasis"/>
    <w:basedOn w:val="DefaultParagraphFont"/>
    <w:uiPriority w:val="99"/>
    <w:qFormat/>
    <w:rsid w:val="00F1608F"/>
    <w:rPr>
      <w:caps/>
      <w:color w:val="243F60"/>
      <w:spacing w:val="5"/>
    </w:rPr>
  </w:style>
  <w:style w:type="paragraph" w:styleId="ListParagraph">
    <w:name w:val="List Paragraph"/>
    <w:basedOn w:val="Normal"/>
    <w:link w:val="ListParagraphChar"/>
    <w:uiPriority w:val="99"/>
    <w:qFormat/>
    <w:rsid w:val="00F1608F"/>
    <w:pPr>
      <w:ind w:left="720"/>
    </w:pPr>
    <w:rPr>
      <w:sz w:val="20"/>
      <w:szCs w:val="20"/>
      <w:lang w:eastAsia="pl-PL"/>
    </w:rPr>
  </w:style>
  <w:style w:type="paragraph" w:styleId="Quote">
    <w:name w:val="Quote"/>
    <w:basedOn w:val="Normal"/>
    <w:next w:val="Normal"/>
    <w:link w:val="QuoteChar"/>
    <w:uiPriority w:val="99"/>
    <w:qFormat/>
    <w:rsid w:val="00F1608F"/>
    <w:rPr>
      <w:i/>
      <w:iCs/>
      <w:sz w:val="20"/>
      <w:szCs w:val="20"/>
      <w:lang w:eastAsia="pl-PL"/>
    </w:rPr>
  </w:style>
  <w:style w:type="character" w:customStyle="1" w:styleId="QuoteChar">
    <w:name w:val="Quote Char"/>
    <w:basedOn w:val="DefaultParagraphFont"/>
    <w:link w:val="Quote"/>
    <w:uiPriority w:val="99"/>
    <w:locked/>
    <w:rsid w:val="00F1608F"/>
    <w:rPr>
      <w:i/>
      <w:iCs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99"/>
    <w:qFormat/>
    <w:rsid w:val="00F1608F"/>
    <w:pPr>
      <w:pBdr>
        <w:top w:val="single" w:sz="4" w:space="10" w:color="4F81BD"/>
        <w:left w:val="single" w:sz="4" w:space="10" w:color="4F81BD"/>
      </w:pBdr>
      <w:spacing w:after="0"/>
      <w:ind w:left="1296" w:right="1152"/>
    </w:pPr>
    <w:rPr>
      <w:i/>
      <w:iCs/>
      <w:color w:val="4F81BD"/>
      <w:sz w:val="20"/>
      <w:szCs w:val="20"/>
      <w:lang w:eastAsia="pl-PL"/>
    </w:rPr>
  </w:style>
  <w:style w:type="character" w:customStyle="1" w:styleId="IntenseQuoteChar">
    <w:name w:val="Intense Quote Char"/>
    <w:basedOn w:val="DefaultParagraphFont"/>
    <w:link w:val="IntenseQuote"/>
    <w:uiPriority w:val="99"/>
    <w:locked/>
    <w:rsid w:val="00F1608F"/>
    <w:rPr>
      <w:i/>
      <w:iCs/>
      <w:color w:val="4F81BD"/>
      <w:sz w:val="20"/>
      <w:szCs w:val="20"/>
    </w:rPr>
  </w:style>
  <w:style w:type="character" w:styleId="SubtleEmphasis">
    <w:name w:val="Subtle Emphasis"/>
    <w:basedOn w:val="DefaultParagraphFont"/>
    <w:uiPriority w:val="99"/>
    <w:qFormat/>
    <w:rsid w:val="00F1608F"/>
    <w:rPr>
      <w:i/>
      <w:iCs/>
      <w:color w:val="243F60"/>
    </w:rPr>
  </w:style>
  <w:style w:type="character" w:styleId="IntenseEmphasis">
    <w:name w:val="Intense Emphasis"/>
    <w:basedOn w:val="DefaultParagraphFont"/>
    <w:uiPriority w:val="99"/>
    <w:qFormat/>
    <w:rsid w:val="00F1608F"/>
    <w:rPr>
      <w:b/>
      <w:bCs/>
      <w:caps/>
      <w:color w:val="243F60"/>
      <w:spacing w:val="10"/>
    </w:rPr>
  </w:style>
  <w:style w:type="character" w:styleId="SubtleReference">
    <w:name w:val="Subtle Reference"/>
    <w:basedOn w:val="DefaultParagraphFont"/>
    <w:uiPriority w:val="99"/>
    <w:qFormat/>
    <w:rsid w:val="007239F1"/>
    <w:rPr>
      <w:b/>
      <w:bCs/>
      <w:color w:val="4F81BD"/>
      <w:sz w:val="24"/>
      <w:szCs w:val="24"/>
    </w:rPr>
  </w:style>
  <w:style w:type="character" w:styleId="IntenseReference">
    <w:name w:val="Intense Reference"/>
    <w:basedOn w:val="DefaultParagraphFont"/>
    <w:uiPriority w:val="99"/>
    <w:qFormat/>
    <w:rsid w:val="00F1608F"/>
    <w:rPr>
      <w:b/>
      <w:bCs/>
      <w:i/>
      <w:iCs/>
      <w:caps/>
      <w:color w:val="4F81BD"/>
    </w:rPr>
  </w:style>
  <w:style w:type="character" w:styleId="BookTitle">
    <w:name w:val="Book Title"/>
    <w:basedOn w:val="DefaultParagraphFont"/>
    <w:uiPriority w:val="99"/>
    <w:qFormat/>
    <w:rsid w:val="00F1608F"/>
    <w:rPr>
      <w:b/>
      <w:bCs/>
      <w:i/>
      <w:iCs/>
      <w:spacing w:val="9"/>
    </w:rPr>
  </w:style>
  <w:style w:type="paragraph" w:customStyle="1" w:styleId="Punktygowne">
    <w:name w:val="Punkty głowne"/>
    <w:basedOn w:val="Heading1"/>
    <w:link w:val="PunktygowneZnak"/>
    <w:uiPriority w:val="99"/>
    <w:rsid w:val="00E30F78"/>
    <w:pPr>
      <w:numPr>
        <w:numId w:val="6"/>
      </w:numPr>
      <w:pBdr>
        <w:top w:val="single" w:sz="24" w:space="0" w:color="4F81BD" w:shadow="1"/>
        <w:left w:val="single" w:sz="24" w:space="0" w:color="4F81BD" w:shadow="1"/>
        <w:bottom w:val="single" w:sz="24" w:space="0" w:color="4F81BD" w:shadow="1"/>
        <w:right w:val="single" w:sz="24" w:space="0" w:color="4F81BD" w:shadow="1"/>
      </w:pBdr>
    </w:pPr>
    <w:rPr>
      <w:sz w:val="28"/>
      <w:szCs w:val="28"/>
    </w:rPr>
  </w:style>
  <w:style w:type="paragraph" w:customStyle="1" w:styleId="Rodzialglowny">
    <w:name w:val="Rodzial glowny"/>
    <w:basedOn w:val="Styl2"/>
    <w:link w:val="RodzialglownyZnak"/>
    <w:uiPriority w:val="99"/>
    <w:rsid w:val="001F602E"/>
    <w:pPr>
      <w:tabs>
        <w:tab w:val="clear" w:pos="709"/>
        <w:tab w:val="left" w:pos="567"/>
      </w:tabs>
      <w:ind w:left="426" w:firstLine="0"/>
    </w:pPr>
  </w:style>
  <w:style w:type="character" w:customStyle="1" w:styleId="PunktygowneZnak">
    <w:name w:val="Punkty głowne Znak"/>
    <w:link w:val="Punktygowne"/>
    <w:uiPriority w:val="99"/>
    <w:locked/>
    <w:rsid w:val="00E30F78"/>
    <w:rPr>
      <w:rFonts w:cs="Calibri"/>
      <w:b/>
      <w:bCs/>
      <w:caps/>
      <w:color w:val="FFFFFF"/>
      <w:spacing w:val="15"/>
      <w:sz w:val="28"/>
      <w:szCs w:val="28"/>
      <w:shd w:val="clear" w:color="auto" w:fill="4F81BD"/>
      <w:lang w:eastAsia="en-US"/>
    </w:rPr>
  </w:style>
  <w:style w:type="paragraph" w:customStyle="1" w:styleId="Podpunkty">
    <w:name w:val="Podpunkty"/>
    <w:basedOn w:val="Punktygowne"/>
    <w:link w:val="PodpunktyZnak"/>
    <w:uiPriority w:val="99"/>
    <w:rsid w:val="006B7BE2"/>
    <w:pPr>
      <w:numPr>
        <w:ilvl w:val="2"/>
        <w:numId w:val="7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FFFFFF"/>
      <w:tabs>
        <w:tab w:val="left" w:pos="709"/>
      </w:tabs>
    </w:pPr>
  </w:style>
  <w:style w:type="character" w:customStyle="1" w:styleId="RodzialglownyZnak">
    <w:name w:val="Rodzial glowny Znak"/>
    <w:basedOn w:val="Styl2Znak"/>
    <w:link w:val="Rodzialglowny"/>
    <w:uiPriority w:val="99"/>
    <w:locked/>
    <w:rsid w:val="001F602E"/>
  </w:style>
  <w:style w:type="paragraph" w:customStyle="1" w:styleId="Opispodzadania">
    <w:name w:val="Opis podzadania"/>
    <w:basedOn w:val="ListParagraph"/>
    <w:link w:val="OpispodzadaniaZnak1"/>
    <w:uiPriority w:val="99"/>
    <w:rsid w:val="0047056A"/>
    <w:pPr>
      <w:spacing w:after="0" w:line="360" w:lineRule="auto"/>
      <w:ind w:left="567" w:firstLine="709"/>
    </w:pPr>
    <w:rPr>
      <w:sz w:val="24"/>
      <w:szCs w:val="24"/>
      <w:lang w:eastAsia="en-US"/>
    </w:rPr>
  </w:style>
  <w:style w:type="character" w:customStyle="1" w:styleId="PodpunktyZnak">
    <w:name w:val="Podpunkty Znak"/>
    <w:link w:val="Podpunkty"/>
    <w:uiPriority w:val="99"/>
    <w:locked/>
    <w:rsid w:val="006B7BE2"/>
    <w:rPr>
      <w:rFonts w:cs="Calibri"/>
      <w:b/>
      <w:bCs/>
      <w:caps/>
      <w:color w:val="FFFFFF"/>
      <w:spacing w:val="15"/>
      <w:sz w:val="28"/>
      <w:szCs w:val="28"/>
      <w:shd w:val="clear" w:color="auto" w:fill="FFFFFF"/>
      <w:lang w:eastAsia="en-US"/>
    </w:rPr>
  </w:style>
  <w:style w:type="paragraph" w:styleId="Header">
    <w:name w:val="header"/>
    <w:basedOn w:val="Normal"/>
    <w:link w:val="HeaderChar"/>
    <w:uiPriority w:val="99"/>
    <w:rsid w:val="00AB784C"/>
    <w:pPr>
      <w:tabs>
        <w:tab w:val="center" w:pos="4536"/>
        <w:tab w:val="right" w:pos="9072"/>
      </w:tabs>
    </w:pPr>
    <w:rPr>
      <w:sz w:val="20"/>
      <w:szCs w:val="20"/>
      <w:lang w:eastAsia="pl-PL"/>
    </w:rPr>
  </w:style>
  <w:style w:type="character" w:customStyle="1" w:styleId="HeaderChar">
    <w:name w:val="Header Char"/>
    <w:basedOn w:val="DefaultParagraphFont"/>
    <w:link w:val="Header"/>
    <w:uiPriority w:val="99"/>
    <w:locked/>
    <w:rsid w:val="00AB784C"/>
    <w:rPr>
      <w:sz w:val="20"/>
      <w:szCs w:val="20"/>
    </w:rPr>
  </w:style>
  <w:style w:type="character" w:customStyle="1" w:styleId="ListParagraphChar">
    <w:name w:val="List Paragraph Char"/>
    <w:link w:val="ListParagraph"/>
    <w:uiPriority w:val="99"/>
    <w:locked/>
    <w:rsid w:val="00E039A3"/>
    <w:rPr>
      <w:sz w:val="20"/>
      <w:szCs w:val="20"/>
    </w:rPr>
  </w:style>
  <w:style w:type="character" w:customStyle="1" w:styleId="OpispodzadaniaZnak">
    <w:name w:val="Opis podzadania Znak"/>
    <w:basedOn w:val="ListParagraphChar"/>
    <w:uiPriority w:val="99"/>
    <w:rsid w:val="00E039A3"/>
  </w:style>
  <w:style w:type="paragraph" w:styleId="Footer">
    <w:name w:val="footer"/>
    <w:basedOn w:val="Normal"/>
    <w:link w:val="FooterChar"/>
    <w:uiPriority w:val="99"/>
    <w:rsid w:val="00AB784C"/>
    <w:pPr>
      <w:tabs>
        <w:tab w:val="center" w:pos="4536"/>
        <w:tab w:val="right" w:pos="9072"/>
      </w:tabs>
    </w:pPr>
    <w:rPr>
      <w:sz w:val="20"/>
      <w:szCs w:val="20"/>
      <w:lang w:eastAsia="pl-PL"/>
    </w:rPr>
  </w:style>
  <w:style w:type="character" w:customStyle="1" w:styleId="FooterChar">
    <w:name w:val="Footer Char"/>
    <w:basedOn w:val="DefaultParagraphFont"/>
    <w:link w:val="Footer"/>
    <w:uiPriority w:val="99"/>
    <w:locked/>
    <w:rsid w:val="00AB784C"/>
    <w:rPr>
      <w:sz w:val="20"/>
      <w:szCs w:val="20"/>
    </w:rPr>
  </w:style>
  <w:style w:type="paragraph" w:customStyle="1" w:styleId="Podrozdzialnowy">
    <w:name w:val="Podrozdzial nowy"/>
    <w:basedOn w:val="Heading2"/>
    <w:link w:val="PodrozdzialnowyZnak"/>
    <w:uiPriority w:val="99"/>
    <w:rsid w:val="00B11B9C"/>
    <w:pPr>
      <w:pBdr>
        <w:top w:val="single" w:sz="2" w:space="0" w:color="1F497D"/>
        <w:left w:val="single" w:sz="2" w:space="2" w:color="1F497D"/>
        <w:bottom w:val="single" w:sz="2" w:space="0" w:color="1F497D"/>
        <w:right w:val="single" w:sz="2" w:space="2" w:color="1F497D"/>
      </w:pBdr>
      <w:spacing w:after="240"/>
      <w:ind w:left="578" w:hanging="436"/>
    </w:pPr>
    <w:rPr>
      <w:b w:val="0"/>
      <w:bCs w:val="0"/>
    </w:rPr>
  </w:style>
  <w:style w:type="paragraph" w:customStyle="1" w:styleId="Opisbezakapitu">
    <w:name w:val="Opis bez akapitu"/>
    <w:basedOn w:val="Opispodzadania"/>
    <w:link w:val="OpisbezakapituZnak"/>
    <w:uiPriority w:val="99"/>
    <w:rsid w:val="004D7D24"/>
    <w:pPr>
      <w:ind w:firstLine="0"/>
    </w:pPr>
  </w:style>
  <w:style w:type="character" w:customStyle="1" w:styleId="PodrozdzialnowyZnak">
    <w:name w:val="Podrozdzial nowy Znak"/>
    <w:link w:val="Podrozdzialnowy"/>
    <w:uiPriority w:val="99"/>
    <w:locked/>
    <w:rsid w:val="00B11B9C"/>
    <w:rPr>
      <w:rFonts w:ascii="Calibri" w:hAnsi="Calibri" w:cs="Calibri"/>
      <w:caps/>
      <w:spacing w:val="15"/>
      <w:sz w:val="26"/>
      <w:szCs w:val="26"/>
      <w:lang w:val="pl-PL" w:eastAsia="en-US"/>
    </w:rPr>
  </w:style>
  <w:style w:type="paragraph" w:customStyle="1" w:styleId="Styl1">
    <w:name w:val="Styl1"/>
    <w:basedOn w:val="Opispodzadania"/>
    <w:link w:val="Styl1Znak"/>
    <w:uiPriority w:val="99"/>
    <w:rsid w:val="004D7D24"/>
  </w:style>
  <w:style w:type="character" w:customStyle="1" w:styleId="OpispodzadaniaZnak1">
    <w:name w:val="Opis podzadania Znak1"/>
    <w:link w:val="Opispodzadania"/>
    <w:uiPriority w:val="99"/>
    <w:locked/>
    <w:rsid w:val="0047056A"/>
    <w:rPr>
      <w:sz w:val="24"/>
      <w:szCs w:val="24"/>
      <w:lang w:eastAsia="en-US"/>
    </w:rPr>
  </w:style>
  <w:style w:type="character" w:customStyle="1" w:styleId="OpisbezakapituZnak">
    <w:name w:val="Opis bez akapitu Znak"/>
    <w:basedOn w:val="OpispodzadaniaZnak1"/>
    <w:link w:val="Opisbezakapitu"/>
    <w:uiPriority w:val="99"/>
    <w:locked/>
    <w:rsid w:val="00EE14F2"/>
  </w:style>
  <w:style w:type="paragraph" w:customStyle="1" w:styleId="SPIS">
    <w:name w:val="SPIS"/>
    <w:basedOn w:val="Title"/>
    <w:link w:val="SPISZnak"/>
    <w:uiPriority w:val="99"/>
    <w:rsid w:val="003C3797"/>
    <w:pPr>
      <w:shd w:val="clear" w:color="auto" w:fill="548DD4"/>
    </w:pPr>
    <w:rPr>
      <w:caps w:val="0"/>
      <w:sz w:val="24"/>
      <w:szCs w:val="24"/>
      <w:lang w:eastAsia="en-US"/>
    </w:rPr>
  </w:style>
  <w:style w:type="character" w:customStyle="1" w:styleId="Styl1Znak">
    <w:name w:val="Styl1 Znak"/>
    <w:basedOn w:val="OpispodzadaniaZnak1"/>
    <w:link w:val="Styl1"/>
    <w:uiPriority w:val="99"/>
    <w:locked/>
    <w:rsid w:val="004D7D24"/>
  </w:style>
  <w:style w:type="character" w:customStyle="1" w:styleId="SPISZnak">
    <w:name w:val="SPIS Znak"/>
    <w:link w:val="SPIS"/>
    <w:uiPriority w:val="99"/>
    <w:locked/>
    <w:rsid w:val="003C3797"/>
    <w:rPr>
      <w:color w:val="4F81BD"/>
      <w:spacing w:val="10"/>
      <w:kern w:val="28"/>
      <w:sz w:val="24"/>
      <w:szCs w:val="24"/>
      <w:shd w:val="clear" w:color="auto" w:fill="548DD4"/>
      <w:lang w:eastAsia="en-US"/>
    </w:rPr>
  </w:style>
  <w:style w:type="paragraph" w:customStyle="1" w:styleId="Myslnik">
    <w:name w:val="Myslnik"/>
    <w:basedOn w:val="Normal"/>
    <w:link w:val="MyslnikZnak"/>
    <w:uiPriority w:val="99"/>
    <w:rsid w:val="00E55CE7"/>
    <w:pPr>
      <w:numPr>
        <w:numId w:val="9"/>
      </w:numPr>
      <w:spacing w:before="60" w:after="0"/>
    </w:pPr>
  </w:style>
  <w:style w:type="paragraph" w:customStyle="1" w:styleId="Wytyczne">
    <w:name w:val="Wytyczne"/>
    <w:basedOn w:val="ListParagraph"/>
    <w:link w:val="WytyczneZnak"/>
    <w:uiPriority w:val="99"/>
    <w:rsid w:val="005E78AA"/>
    <w:pPr>
      <w:tabs>
        <w:tab w:val="left" w:pos="709"/>
      </w:tabs>
      <w:spacing w:after="0" w:line="360" w:lineRule="auto"/>
      <w:ind w:hanging="360"/>
    </w:pPr>
    <w:rPr>
      <w:sz w:val="24"/>
      <w:szCs w:val="24"/>
      <w:lang w:eastAsia="en-US"/>
    </w:rPr>
  </w:style>
  <w:style w:type="character" w:customStyle="1" w:styleId="MyslnikZnak">
    <w:name w:val="Myslnik Znak"/>
    <w:link w:val="Myslnik"/>
    <w:uiPriority w:val="99"/>
    <w:locked/>
    <w:rsid w:val="00E55CE7"/>
    <w:rPr>
      <w:rFonts w:cs="Calibri"/>
      <w:sz w:val="24"/>
      <w:szCs w:val="24"/>
      <w:lang w:eastAsia="en-US"/>
    </w:rPr>
  </w:style>
  <w:style w:type="paragraph" w:customStyle="1" w:styleId="Podwytyczne">
    <w:name w:val="Podwytyczne"/>
    <w:basedOn w:val="Wytyczne"/>
    <w:link w:val="PodwytyczneZnak"/>
    <w:uiPriority w:val="99"/>
    <w:rsid w:val="007D72A2"/>
    <w:pPr>
      <w:numPr>
        <w:ilvl w:val="1"/>
        <w:numId w:val="9"/>
      </w:numPr>
      <w:tabs>
        <w:tab w:val="clear" w:pos="1440"/>
      </w:tabs>
      <w:spacing w:before="0" w:line="276" w:lineRule="auto"/>
      <w:ind w:left="3687"/>
    </w:pPr>
  </w:style>
  <w:style w:type="character" w:customStyle="1" w:styleId="WytyczneZnak">
    <w:name w:val="Wytyczne Znak"/>
    <w:link w:val="Wytyczne"/>
    <w:uiPriority w:val="99"/>
    <w:locked/>
    <w:rsid w:val="005E78AA"/>
    <w:rPr>
      <w:sz w:val="24"/>
      <w:szCs w:val="24"/>
      <w:lang w:eastAsia="en-US"/>
    </w:rPr>
  </w:style>
  <w:style w:type="paragraph" w:customStyle="1" w:styleId="koniecrozdz">
    <w:name w:val="koniec rozdz"/>
    <w:basedOn w:val="Styl2"/>
    <w:link w:val="koniecrozdzZnak"/>
    <w:uiPriority w:val="99"/>
    <w:rsid w:val="0058284C"/>
  </w:style>
  <w:style w:type="character" w:customStyle="1" w:styleId="PodwytyczneZnak">
    <w:name w:val="Podwytyczne Znak"/>
    <w:basedOn w:val="WytyczneZnak"/>
    <w:link w:val="Podwytyczne"/>
    <w:uiPriority w:val="99"/>
    <w:locked/>
    <w:rsid w:val="007D72A2"/>
    <w:rPr>
      <w:rFonts w:ascii="Calibri" w:hAnsi="Calibri" w:cs="Calibri"/>
      <w:lang w:val="pl-PL"/>
    </w:rPr>
  </w:style>
  <w:style w:type="character" w:customStyle="1" w:styleId="koniecrozdzZnak">
    <w:name w:val="koniec rozdz Znak"/>
    <w:basedOn w:val="Styl2Znak"/>
    <w:link w:val="koniecrozdz"/>
    <w:uiPriority w:val="99"/>
    <w:locked/>
    <w:rsid w:val="0058284C"/>
  </w:style>
  <w:style w:type="paragraph" w:customStyle="1" w:styleId="Listanumerowana1">
    <w:name w:val="Lista numerowana1"/>
    <w:basedOn w:val="BodyText"/>
    <w:uiPriority w:val="99"/>
    <w:rsid w:val="00581FCF"/>
    <w:pPr>
      <w:tabs>
        <w:tab w:val="num" w:pos="360"/>
      </w:tabs>
      <w:spacing w:after="240" w:line="240" w:lineRule="atLeast"/>
    </w:pPr>
    <w:rPr>
      <w:lang w:val="en-US"/>
    </w:rPr>
  </w:style>
  <w:style w:type="paragraph" w:customStyle="1" w:styleId="NPR-akapitnumer1">
    <w:name w:val="NPR-akapit_numer1"/>
    <w:basedOn w:val="Normal"/>
    <w:autoRedefine/>
    <w:uiPriority w:val="99"/>
    <w:rsid w:val="00581FCF"/>
    <w:pPr>
      <w:spacing w:before="60" w:after="60"/>
    </w:pPr>
    <w:rPr>
      <w:lang w:val="en-US" w:eastAsia="pl-PL"/>
    </w:rPr>
  </w:style>
  <w:style w:type="character" w:customStyle="1" w:styleId="PUNKTYKwadratyZnak3">
    <w:name w:val="PUNKTY Kwadraty Znak3"/>
    <w:link w:val="PUNKTYKwadraty"/>
    <w:uiPriority w:val="99"/>
    <w:locked/>
    <w:rsid w:val="00581FCF"/>
    <w:rPr>
      <w:spacing w:val="-5"/>
      <w:sz w:val="28"/>
      <w:szCs w:val="28"/>
    </w:rPr>
  </w:style>
  <w:style w:type="paragraph" w:customStyle="1" w:styleId="PUNKTYKwadraty">
    <w:name w:val="PUNKTY Kwadraty"/>
    <w:basedOn w:val="Normal"/>
    <w:next w:val="Normal"/>
    <w:link w:val="PUNKTYKwadratyZnak3"/>
    <w:uiPriority w:val="99"/>
    <w:rsid w:val="00581FCF"/>
    <w:pPr>
      <w:spacing w:line="360" w:lineRule="auto"/>
    </w:pPr>
    <w:rPr>
      <w:spacing w:val="-5"/>
      <w:lang w:eastAsia="pl-PL"/>
    </w:rPr>
  </w:style>
  <w:style w:type="character" w:customStyle="1" w:styleId="ITreZnak2">
    <w:name w:val="ITreść Znak2"/>
    <w:link w:val="ITre"/>
    <w:uiPriority w:val="99"/>
    <w:locked/>
    <w:rsid w:val="00581FCF"/>
    <w:rPr>
      <w:rFonts w:eastAsia="Times New Roman"/>
      <w:b/>
      <w:bCs/>
    </w:rPr>
  </w:style>
  <w:style w:type="paragraph" w:customStyle="1" w:styleId="ITre">
    <w:name w:val="ITreść"/>
    <w:basedOn w:val="Normal"/>
    <w:link w:val="ITreZnak2"/>
    <w:autoRedefine/>
    <w:uiPriority w:val="99"/>
    <w:rsid w:val="00581FCF"/>
    <w:pPr>
      <w:spacing w:before="0" w:after="0"/>
    </w:pPr>
    <w:rPr>
      <w:b/>
      <w:bCs/>
      <w:sz w:val="20"/>
      <w:szCs w:val="20"/>
      <w:lang w:eastAsia="pl-PL"/>
    </w:rPr>
  </w:style>
  <w:style w:type="paragraph" w:customStyle="1" w:styleId="Strzaka">
    <w:name w:val="Strzałka"/>
    <w:basedOn w:val="BodyText"/>
    <w:link w:val="StrzakaZnak"/>
    <w:uiPriority w:val="99"/>
    <w:rsid w:val="00E55CE7"/>
    <w:pPr>
      <w:numPr>
        <w:numId w:val="18"/>
      </w:numPr>
      <w:spacing w:after="0"/>
      <w:ind w:left="924" w:hanging="357"/>
    </w:pPr>
  </w:style>
  <w:style w:type="paragraph" w:customStyle="1" w:styleId="Punktydodat">
    <w:name w:val="Punkty dodat"/>
    <w:basedOn w:val="Normal"/>
    <w:link w:val="PunktydodatZnak"/>
    <w:uiPriority w:val="99"/>
    <w:rsid w:val="002D3805"/>
    <w:pPr>
      <w:numPr>
        <w:numId w:val="14"/>
      </w:numPr>
    </w:pPr>
  </w:style>
  <w:style w:type="character" w:customStyle="1" w:styleId="StrzakaZnak">
    <w:name w:val="Strzałka Znak"/>
    <w:basedOn w:val="BodyTextChar"/>
    <w:link w:val="Strzaka"/>
    <w:uiPriority w:val="99"/>
    <w:locked/>
    <w:rsid w:val="003C7A2F"/>
    <w:rPr>
      <w:rFonts w:cs="Calibri"/>
    </w:rPr>
  </w:style>
  <w:style w:type="paragraph" w:customStyle="1" w:styleId="Punktyxwrozdziale">
    <w:name w:val="Punkty x) w rozdziale"/>
    <w:basedOn w:val="Punkty"/>
    <w:link w:val="PunktyxwrozdzialeZnak"/>
    <w:uiPriority w:val="99"/>
    <w:rsid w:val="00DC7709"/>
    <w:pPr>
      <w:tabs>
        <w:tab w:val="clear" w:pos="644"/>
        <w:tab w:val="left" w:pos="851"/>
      </w:tabs>
      <w:ind w:left="851" w:hanging="425"/>
    </w:pPr>
    <w:rPr>
      <w:rFonts w:cs="Calibri"/>
      <w:color w:val="000000"/>
      <w:lang w:eastAsia="en-US"/>
    </w:rPr>
  </w:style>
  <w:style w:type="paragraph" w:customStyle="1" w:styleId="Podpunktyxxx">
    <w:name w:val="Podpunkty x.x.x"/>
    <w:basedOn w:val="Heading2"/>
    <w:next w:val="Punktyxwrozdziale"/>
    <w:link w:val="PodpunktyxxxZnak"/>
    <w:uiPriority w:val="99"/>
    <w:rsid w:val="005400D6"/>
    <w:rPr>
      <w:color w:val="243F60"/>
    </w:rPr>
  </w:style>
  <w:style w:type="character" w:customStyle="1" w:styleId="PunktydodatZnak">
    <w:name w:val="Punkty dodat Znak"/>
    <w:link w:val="Punktydodat"/>
    <w:uiPriority w:val="99"/>
    <w:locked/>
    <w:rsid w:val="002D3805"/>
    <w:rPr>
      <w:rFonts w:cs="Calibri"/>
      <w:sz w:val="24"/>
      <w:szCs w:val="24"/>
      <w:lang w:eastAsia="en-US"/>
    </w:rPr>
  </w:style>
  <w:style w:type="character" w:customStyle="1" w:styleId="PunktyxwrozdzialeZnak">
    <w:name w:val="Punkty x) w rozdziale Znak"/>
    <w:link w:val="Punktyxwrozdziale"/>
    <w:uiPriority w:val="99"/>
    <w:locked/>
    <w:rsid w:val="00DC7709"/>
    <w:rPr>
      <w:rFonts w:ascii="Calibri" w:hAnsi="Calibri" w:cs="Calibri"/>
      <w:color w:val="000000"/>
      <w:sz w:val="24"/>
      <w:szCs w:val="24"/>
      <w:lang w:val="pl-PL" w:eastAsia="en-US"/>
    </w:rPr>
  </w:style>
  <w:style w:type="paragraph" w:customStyle="1" w:styleId="Paragrafy">
    <w:name w:val="Paragrafy"/>
    <w:basedOn w:val="Heading2"/>
    <w:next w:val="Nagwek3"/>
    <w:link w:val="ParagrafyZnak"/>
    <w:uiPriority w:val="99"/>
    <w:rsid w:val="00DD1333"/>
    <w:pPr>
      <w:numPr>
        <w:ilvl w:val="0"/>
        <w:numId w:val="0"/>
      </w:numPr>
      <w:pBdr>
        <w:top w:val="single" w:sz="24" w:space="0" w:color="FFFFFF"/>
        <w:left w:val="single" w:sz="24" w:space="0" w:color="FFFFFF"/>
        <w:bottom w:val="single" w:sz="24" w:space="0" w:color="FFFFFF"/>
        <w:right w:val="single" w:sz="24" w:space="0" w:color="FFFFFF"/>
      </w:pBdr>
      <w:shd w:val="clear" w:color="auto" w:fill="auto"/>
      <w:tabs>
        <w:tab w:val="left" w:pos="567"/>
      </w:tabs>
      <w:spacing w:after="120"/>
      <w:jc w:val="center"/>
    </w:pPr>
    <w:rPr>
      <w:caps w:val="0"/>
      <w:sz w:val="24"/>
      <w:szCs w:val="24"/>
    </w:rPr>
  </w:style>
  <w:style w:type="character" w:customStyle="1" w:styleId="PodpunktyxxxZnak">
    <w:name w:val="Podpunkty x.x.x Znak"/>
    <w:link w:val="Podpunktyxxx"/>
    <w:uiPriority w:val="99"/>
    <w:locked/>
    <w:rsid w:val="005400D6"/>
    <w:rPr>
      <w:rFonts w:ascii="Calibri" w:hAnsi="Calibri" w:cs="Calibri"/>
      <w:b/>
      <w:bCs/>
      <w:caps/>
      <w:color w:val="243F60"/>
      <w:spacing w:val="15"/>
      <w:sz w:val="26"/>
      <w:szCs w:val="26"/>
      <w:lang w:val="pl-PL" w:eastAsia="en-US"/>
    </w:rPr>
  </w:style>
  <w:style w:type="paragraph" w:customStyle="1" w:styleId="Nagwek3">
    <w:name w:val="Nagłówek3"/>
    <w:basedOn w:val="Heading3"/>
    <w:link w:val="Nagwek3Znak"/>
    <w:uiPriority w:val="99"/>
    <w:rsid w:val="005E2B57"/>
    <w:pPr>
      <w:pBdr>
        <w:top w:val="none" w:sz="0" w:space="0" w:color="auto"/>
        <w:left w:val="none" w:sz="0" w:space="0" w:color="auto"/>
      </w:pBdr>
      <w:tabs>
        <w:tab w:val="left" w:pos="851"/>
      </w:tabs>
      <w:spacing w:before="120"/>
    </w:pPr>
    <w:rPr>
      <w:caps w:val="0"/>
      <w:color w:val="auto"/>
      <w:spacing w:val="0"/>
      <w:sz w:val="24"/>
      <w:szCs w:val="24"/>
    </w:rPr>
  </w:style>
  <w:style w:type="character" w:customStyle="1" w:styleId="ParagrafyZnak">
    <w:name w:val="Paragrafy Znak"/>
    <w:link w:val="Paragrafy"/>
    <w:uiPriority w:val="99"/>
    <w:locked/>
    <w:rsid w:val="00DD1333"/>
    <w:rPr>
      <w:rFonts w:eastAsia="Times New Roman"/>
      <w:b/>
      <w:bCs/>
      <w:spacing w:val="15"/>
      <w:sz w:val="26"/>
      <w:szCs w:val="26"/>
      <w:lang w:eastAsia="en-US"/>
    </w:rPr>
  </w:style>
  <w:style w:type="paragraph" w:customStyle="1" w:styleId="Listapunktowana1">
    <w:name w:val="Lista punktowana1"/>
    <w:basedOn w:val="Normal"/>
    <w:uiPriority w:val="99"/>
    <w:rsid w:val="007E31F8"/>
    <w:pPr>
      <w:numPr>
        <w:numId w:val="11"/>
      </w:numPr>
      <w:suppressAutoHyphens/>
      <w:spacing w:after="240" w:line="240" w:lineRule="atLeast"/>
    </w:pPr>
    <w:rPr>
      <w:rFonts w:cs="Times New Roman"/>
      <w:b/>
      <w:bCs/>
      <w:spacing w:val="-5"/>
      <w:kern w:val="28"/>
      <w:lang w:eastAsia="ar-SA"/>
    </w:rPr>
  </w:style>
  <w:style w:type="character" w:customStyle="1" w:styleId="Nagwek3Znak">
    <w:name w:val="Nagłówek3 Znak"/>
    <w:link w:val="Nagwek3"/>
    <w:uiPriority w:val="99"/>
    <w:locked/>
    <w:rsid w:val="005E2B57"/>
    <w:rPr>
      <w:rFonts w:ascii="Calibri" w:hAnsi="Calibri" w:cs="Calibri"/>
      <w:sz w:val="24"/>
      <w:szCs w:val="24"/>
      <w:lang w:val="pl-PL" w:eastAsia="en-US"/>
    </w:rPr>
  </w:style>
  <w:style w:type="paragraph" w:customStyle="1" w:styleId="IWypunktowanie">
    <w:name w:val="IWypunktowanie"/>
    <w:uiPriority w:val="99"/>
    <w:rsid w:val="007E31F8"/>
    <w:pPr>
      <w:numPr>
        <w:numId w:val="12"/>
      </w:numPr>
      <w:spacing w:before="60" w:after="60" w:line="360" w:lineRule="auto"/>
      <w:jc w:val="both"/>
    </w:pPr>
    <w:rPr>
      <w:rFonts w:ascii="Arial" w:hAnsi="Arial" w:cs="Arial"/>
      <w:sz w:val="20"/>
      <w:szCs w:val="20"/>
      <w:lang w:eastAsia="en-US"/>
    </w:rPr>
  </w:style>
  <w:style w:type="paragraph" w:customStyle="1" w:styleId="Punkty">
    <w:name w:val="Punkty"/>
    <w:basedOn w:val="Normal"/>
    <w:link w:val="PunktyZnak"/>
    <w:uiPriority w:val="99"/>
    <w:rsid w:val="007E31F8"/>
    <w:pPr>
      <w:numPr>
        <w:numId w:val="2"/>
      </w:numPr>
      <w:tabs>
        <w:tab w:val="left" w:pos="644"/>
      </w:tabs>
      <w:suppressAutoHyphens/>
      <w:spacing w:before="0" w:after="0" w:line="240" w:lineRule="auto"/>
      <w:ind w:left="644"/>
    </w:pPr>
    <w:rPr>
      <w:rFonts w:cs="Times New Roman"/>
      <w:lang w:eastAsia="pl-PL"/>
    </w:rPr>
  </w:style>
  <w:style w:type="character" w:customStyle="1" w:styleId="PunktyZnak">
    <w:name w:val="Punkty Znak"/>
    <w:link w:val="Punkty"/>
    <w:uiPriority w:val="99"/>
    <w:locked/>
    <w:rsid w:val="007E31F8"/>
    <w:rPr>
      <w:sz w:val="24"/>
      <w:szCs w:val="24"/>
    </w:rPr>
  </w:style>
  <w:style w:type="paragraph" w:customStyle="1" w:styleId="punktywrozdziale">
    <w:name w:val="punkty w rozdziale"/>
    <w:basedOn w:val="ITre"/>
    <w:link w:val="punktywrozdzialeZnak"/>
    <w:uiPriority w:val="99"/>
    <w:rsid w:val="007E31F8"/>
    <w:pPr>
      <w:tabs>
        <w:tab w:val="left" w:pos="993"/>
      </w:tabs>
      <w:spacing w:line="360" w:lineRule="auto"/>
      <w:ind w:left="993" w:hanging="142"/>
    </w:pPr>
    <w:rPr>
      <w:rFonts w:cs="Times New Roman"/>
      <w:sz w:val="24"/>
      <w:szCs w:val="24"/>
      <w:lang w:eastAsia="en-US"/>
    </w:rPr>
  </w:style>
  <w:style w:type="character" w:customStyle="1" w:styleId="punktywrozdzialeZnak">
    <w:name w:val="punkty w rozdziale Znak"/>
    <w:link w:val="punktywrozdziale"/>
    <w:uiPriority w:val="99"/>
    <w:locked/>
    <w:rsid w:val="007E31F8"/>
    <w:rPr>
      <w:rFonts w:ascii="Times New Roman" w:eastAsia="Times New Roman" w:hAnsi="Times New Roman" w:cs="Times New Roman"/>
      <w:b/>
      <w:bCs/>
      <w:sz w:val="22"/>
      <w:szCs w:val="22"/>
      <w:lang w:eastAsia="en-US"/>
    </w:rPr>
  </w:style>
  <w:style w:type="paragraph" w:customStyle="1" w:styleId="Podpunktyz-">
    <w:name w:val="Podpunkty z -"/>
    <w:basedOn w:val="Podpunkty"/>
    <w:link w:val="Podpunktyz-Znak"/>
    <w:uiPriority w:val="99"/>
    <w:rsid w:val="00A272FF"/>
    <w:pPr>
      <w:numPr>
        <w:ilvl w:val="0"/>
        <w:numId w:val="13"/>
      </w:numPr>
      <w:shd w:val="clear" w:color="auto" w:fill="auto"/>
      <w:tabs>
        <w:tab w:val="clear" w:pos="709"/>
        <w:tab w:val="num" w:pos="1428"/>
      </w:tabs>
      <w:spacing w:before="0" w:line="360" w:lineRule="auto"/>
      <w:outlineLvl w:val="9"/>
    </w:pPr>
    <w:rPr>
      <w:sz w:val="24"/>
      <w:szCs w:val="24"/>
    </w:rPr>
  </w:style>
  <w:style w:type="character" w:customStyle="1" w:styleId="Podpunktyz-Znak">
    <w:name w:val="Podpunkty z - Znak"/>
    <w:link w:val="Podpunktyz-"/>
    <w:uiPriority w:val="99"/>
    <w:locked/>
    <w:rsid w:val="00A272FF"/>
    <w:rPr>
      <w:rFonts w:cs="Calibri"/>
      <w:b/>
      <w:bCs/>
      <w:caps/>
      <w:color w:val="FFFFFF"/>
      <w:spacing w:val="15"/>
      <w:sz w:val="24"/>
      <w:szCs w:val="24"/>
      <w:lang w:eastAsia="en-US"/>
    </w:rPr>
  </w:style>
  <w:style w:type="paragraph" w:styleId="TOC4">
    <w:name w:val="toc 4"/>
    <w:basedOn w:val="Normal"/>
    <w:next w:val="Normal"/>
    <w:autoRedefine/>
    <w:uiPriority w:val="99"/>
    <w:semiHidden/>
    <w:rsid w:val="00720DA3"/>
    <w:pPr>
      <w:spacing w:before="0" w:after="100"/>
      <w:ind w:left="660" w:firstLine="0"/>
      <w:jc w:val="left"/>
    </w:pPr>
    <w:rPr>
      <w:sz w:val="22"/>
      <w:szCs w:val="22"/>
      <w:lang w:eastAsia="pl-PL"/>
    </w:rPr>
  </w:style>
  <w:style w:type="paragraph" w:styleId="TOC5">
    <w:name w:val="toc 5"/>
    <w:basedOn w:val="Normal"/>
    <w:next w:val="Normal"/>
    <w:autoRedefine/>
    <w:uiPriority w:val="99"/>
    <w:semiHidden/>
    <w:rsid w:val="00720DA3"/>
    <w:pPr>
      <w:spacing w:before="0" w:after="100"/>
      <w:ind w:left="880" w:firstLine="0"/>
      <w:jc w:val="left"/>
    </w:pPr>
    <w:rPr>
      <w:sz w:val="22"/>
      <w:szCs w:val="22"/>
      <w:lang w:eastAsia="pl-PL"/>
    </w:rPr>
  </w:style>
  <w:style w:type="paragraph" w:styleId="TOC6">
    <w:name w:val="toc 6"/>
    <w:basedOn w:val="Normal"/>
    <w:next w:val="Normal"/>
    <w:autoRedefine/>
    <w:uiPriority w:val="99"/>
    <w:semiHidden/>
    <w:rsid w:val="00720DA3"/>
    <w:pPr>
      <w:spacing w:before="0" w:after="100"/>
      <w:ind w:left="1100" w:firstLine="0"/>
      <w:jc w:val="left"/>
    </w:pPr>
    <w:rPr>
      <w:sz w:val="22"/>
      <w:szCs w:val="22"/>
      <w:lang w:eastAsia="pl-PL"/>
    </w:rPr>
  </w:style>
  <w:style w:type="paragraph" w:styleId="TOC7">
    <w:name w:val="toc 7"/>
    <w:basedOn w:val="Normal"/>
    <w:next w:val="Normal"/>
    <w:autoRedefine/>
    <w:uiPriority w:val="99"/>
    <w:semiHidden/>
    <w:rsid w:val="00720DA3"/>
    <w:pPr>
      <w:spacing w:before="0" w:after="100"/>
      <w:ind w:left="1320" w:firstLine="0"/>
      <w:jc w:val="left"/>
    </w:pPr>
    <w:rPr>
      <w:sz w:val="22"/>
      <w:szCs w:val="22"/>
      <w:lang w:eastAsia="pl-PL"/>
    </w:rPr>
  </w:style>
  <w:style w:type="paragraph" w:styleId="TOC8">
    <w:name w:val="toc 8"/>
    <w:basedOn w:val="Normal"/>
    <w:next w:val="Normal"/>
    <w:autoRedefine/>
    <w:uiPriority w:val="99"/>
    <w:semiHidden/>
    <w:rsid w:val="00720DA3"/>
    <w:pPr>
      <w:spacing w:before="0" w:after="100"/>
      <w:ind w:left="1540" w:firstLine="0"/>
      <w:jc w:val="left"/>
    </w:pPr>
    <w:rPr>
      <w:sz w:val="22"/>
      <w:szCs w:val="22"/>
      <w:lang w:eastAsia="pl-PL"/>
    </w:rPr>
  </w:style>
  <w:style w:type="paragraph" w:styleId="TOC9">
    <w:name w:val="toc 9"/>
    <w:basedOn w:val="Normal"/>
    <w:next w:val="Normal"/>
    <w:autoRedefine/>
    <w:uiPriority w:val="99"/>
    <w:semiHidden/>
    <w:rsid w:val="00720DA3"/>
    <w:pPr>
      <w:spacing w:before="0" w:after="100"/>
      <w:ind w:left="1760" w:firstLine="0"/>
      <w:jc w:val="left"/>
    </w:pPr>
    <w:rPr>
      <w:sz w:val="22"/>
      <w:szCs w:val="22"/>
      <w:lang w:eastAsia="pl-PL"/>
    </w:rPr>
  </w:style>
  <w:style w:type="paragraph" w:styleId="EndnoteText">
    <w:name w:val="endnote text"/>
    <w:basedOn w:val="Normal"/>
    <w:link w:val="EndnoteTextChar"/>
    <w:uiPriority w:val="99"/>
    <w:semiHidden/>
    <w:rsid w:val="00C53A77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locked/>
    <w:rsid w:val="00C53A77"/>
    <w:rPr>
      <w:lang w:eastAsia="en-US"/>
    </w:rPr>
  </w:style>
  <w:style w:type="character" w:styleId="EndnoteReference">
    <w:name w:val="endnote reference"/>
    <w:basedOn w:val="DefaultParagraphFont"/>
    <w:uiPriority w:val="99"/>
    <w:semiHidden/>
    <w:rsid w:val="00C53A77"/>
    <w:rPr>
      <w:vertAlign w:val="superscript"/>
    </w:rPr>
  </w:style>
  <w:style w:type="paragraph" w:styleId="DocumentMap">
    <w:name w:val="Document Map"/>
    <w:basedOn w:val="Normal"/>
    <w:link w:val="DocumentMapChar1"/>
    <w:uiPriority w:val="99"/>
    <w:semiHidden/>
    <w:rsid w:val="00B71D65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EB1F38"/>
    <w:rPr>
      <w:rFonts w:ascii="Times New Roman" w:hAnsi="Times New Roman"/>
      <w:sz w:val="0"/>
      <w:szCs w:val="0"/>
      <w:lang w:eastAsia="en-US"/>
    </w:rPr>
  </w:style>
  <w:style w:type="character" w:customStyle="1" w:styleId="DocumentMapChar1">
    <w:name w:val="Document Map Char1"/>
    <w:link w:val="DocumentMap"/>
    <w:uiPriority w:val="99"/>
    <w:locked/>
    <w:rsid w:val="00B71D65"/>
    <w:rPr>
      <w:rFonts w:ascii="Tahoma" w:hAnsi="Tahoma" w:cs="Tahoma"/>
      <w:sz w:val="16"/>
      <w:szCs w:val="16"/>
      <w:lang w:eastAsia="en-US"/>
    </w:rPr>
  </w:style>
  <w:style w:type="character" w:styleId="FollowedHyperlink">
    <w:name w:val="FollowedHyperlink"/>
    <w:basedOn w:val="DefaultParagraphFont"/>
    <w:uiPriority w:val="99"/>
    <w:rsid w:val="00D16C97"/>
    <w:rPr>
      <w:color w:val="800080"/>
      <w:u w:val="single"/>
    </w:rPr>
  </w:style>
  <w:style w:type="paragraph" w:customStyle="1" w:styleId="OPIS">
    <w:name w:val="OPIS"/>
    <w:basedOn w:val="Normal"/>
    <w:link w:val="OPISZnak"/>
    <w:uiPriority w:val="99"/>
    <w:rsid w:val="00EB1D4C"/>
    <w:pPr>
      <w:spacing w:after="240"/>
      <w:ind w:left="851" w:firstLine="0"/>
    </w:pPr>
  </w:style>
  <w:style w:type="paragraph" w:styleId="FootnoteText">
    <w:name w:val="footnote text"/>
    <w:aliases w:val="Footnote,Podrozdzia3"/>
    <w:basedOn w:val="Normal"/>
    <w:link w:val="FootnoteTextChar"/>
    <w:uiPriority w:val="99"/>
    <w:semiHidden/>
    <w:rsid w:val="00A80B18"/>
    <w:rPr>
      <w:sz w:val="20"/>
      <w:szCs w:val="20"/>
    </w:rPr>
  </w:style>
  <w:style w:type="character" w:customStyle="1" w:styleId="FootnoteTextChar">
    <w:name w:val="Footnote Text Char"/>
    <w:aliases w:val="Footnote Char,Podrozdzia3 Char"/>
    <w:basedOn w:val="DefaultParagraphFont"/>
    <w:link w:val="FootnoteText"/>
    <w:uiPriority w:val="99"/>
    <w:locked/>
    <w:rsid w:val="00A80B18"/>
    <w:rPr>
      <w:lang w:eastAsia="en-US"/>
    </w:rPr>
  </w:style>
  <w:style w:type="character" w:customStyle="1" w:styleId="OPISZnak">
    <w:name w:val="OPIS Znak"/>
    <w:link w:val="OPIS"/>
    <w:uiPriority w:val="99"/>
    <w:locked/>
    <w:rsid w:val="00EB1D4C"/>
    <w:rPr>
      <w:sz w:val="24"/>
      <w:szCs w:val="24"/>
      <w:lang w:eastAsia="en-US"/>
    </w:rPr>
  </w:style>
  <w:style w:type="character" w:styleId="FootnoteReference">
    <w:name w:val="footnote reference"/>
    <w:basedOn w:val="DefaultParagraphFont"/>
    <w:uiPriority w:val="99"/>
    <w:semiHidden/>
    <w:rsid w:val="00A80B18"/>
    <w:rPr>
      <w:vertAlign w:val="superscript"/>
    </w:rPr>
  </w:style>
  <w:style w:type="paragraph" w:customStyle="1" w:styleId="Tekstpodpogrubienie123">
    <w:name w:val="Tekst pod pogrubienie 1.2.3"/>
    <w:basedOn w:val="Normal"/>
    <w:uiPriority w:val="99"/>
    <w:rsid w:val="00DB4E92"/>
    <w:pPr>
      <w:suppressAutoHyphens/>
      <w:spacing w:before="0" w:after="0" w:line="360" w:lineRule="auto"/>
      <w:ind w:left="1066" w:firstLine="0"/>
    </w:pPr>
    <w:rPr>
      <w:rFonts w:cs="Times New Roman"/>
      <w:spacing w:val="-5"/>
      <w:lang w:eastAsia="pl-PL"/>
    </w:rPr>
  </w:style>
  <w:style w:type="character" w:customStyle="1" w:styleId="ver8b">
    <w:name w:val="ver8b"/>
    <w:basedOn w:val="DefaultParagraphFont"/>
    <w:uiPriority w:val="99"/>
    <w:rsid w:val="00E146A5"/>
  </w:style>
  <w:style w:type="paragraph" w:customStyle="1" w:styleId="Numeracja">
    <w:name w:val="Numeracja"/>
    <w:basedOn w:val="Normal"/>
    <w:link w:val="NumeracjaZnak"/>
    <w:uiPriority w:val="99"/>
    <w:rsid w:val="00037D81"/>
    <w:pPr>
      <w:numPr>
        <w:numId w:val="15"/>
      </w:numPr>
      <w:suppressAutoHyphens/>
      <w:spacing w:before="0" w:after="0" w:line="240" w:lineRule="auto"/>
      <w:jc w:val="left"/>
    </w:pPr>
    <w:rPr>
      <w:rFonts w:ascii="Arial" w:hAnsi="Arial" w:cs="Arial"/>
      <w:lang w:eastAsia="ar-SA"/>
    </w:rPr>
  </w:style>
  <w:style w:type="character" w:customStyle="1" w:styleId="NumeracjaZnak">
    <w:name w:val="Numeracja Znak"/>
    <w:link w:val="Numeracja"/>
    <w:uiPriority w:val="99"/>
    <w:locked/>
    <w:rsid w:val="00037D81"/>
    <w:rPr>
      <w:rFonts w:ascii="Arial" w:hAnsi="Arial" w:cs="Arial"/>
      <w:sz w:val="24"/>
      <w:szCs w:val="24"/>
      <w:lang w:eastAsia="ar-SA"/>
    </w:rPr>
  </w:style>
  <w:style w:type="paragraph" w:customStyle="1" w:styleId="Default">
    <w:name w:val="Default"/>
    <w:uiPriority w:val="99"/>
    <w:rsid w:val="0062388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character" w:customStyle="1" w:styleId="tytul">
    <w:name w:val="tytul"/>
    <w:basedOn w:val="DefaultParagraphFont"/>
    <w:uiPriority w:val="99"/>
    <w:rsid w:val="0062388D"/>
  </w:style>
  <w:style w:type="character" w:customStyle="1" w:styleId="tytul1">
    <w:name w:val="tytul1"/>
    <w:basedOn w:val="DefaultParagraphFont"/>
    <w:uiPriority w:val="99"/>
    <w:rsid w:val="0062388D"/>
  </w:style>
  <w:style w:type="character" w:customStyle="1" w:styleId="zajawka">
    <w:name w:val="zajawka"/>
    <w:basedOn w:val="DefaultParagraphFont"/>
    <w:uiPriority w:val="99"/>
    <w:rsid w:val="0062388D"/>
  </w:style>
  <w:style w:type="table" w:customStyle="1" w:styleId="redniecieniowanie1akcent11">
    <w:name w:val="Średnie cieniowanie 1 — akcent 11"/>
    <w:uiPriority w:val="99"/>
    <w:rsid w:val="008E1412"/>
    <w:rPr>
      <w:rFonts w:cs="Calibri"/>
      <w:sz w:val="20"/>
      <w:szCs w:val="20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customStyle="1" w:styleId="Opisprojektw">
    <w:name w:val="Opis projektów"/>
    <w:basedOn w:val="Normal"/>
    <w:link w:val="OpisprojektwZnak"/>
    <w:uiPriority w:val="99"/>
    <w:rsid w:val="009C57F1"/>
    <w:pPr>
      <w:ind w:left="3119" w:firstLine="0"/>
    </w:pPr>
  </w:style>
  <w:style w:type="table" w:styleId="TableGrid">
    <w:name w:val="Table Grid"/>
    <w:basedOn w:val="TableNormal"/>
    <w:uiPriority w:val="99"/>
    <w:rsid w:val="008E3914"/>
    <w:rPr>
      <w:rFonts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OpisprojektwZnak">
    <w:name w:val="Opis projektów Znak"/>
    <w:link w:val="Opisprojektw"/>
    <w:uiPriority w:val="99"/>
    <w:locked/>
    <w:rsid w:val="009C57F1"/>
    <w:rPr>
      <w:sz w:val="24"/>
      <w:szCs w:val="24"/>
      <w:lang w:eastAsia="en-US"/>
    </w:rPr>
  </w:style>
  <w:style w:type="paragraph" w:customStyle="1" w:styleId="Akapitzlist1">
    <w:name w:val="Akapit z listą1"/>
    <w:basedOn w:val="Normal"/>
    <w:uiPriority w:val="99"/>
    <w:rsid w:val="00E248A0"/>
    <w:pPr>
      <w:numPr>
        <w:numId w:val="16"/>
      </w:numPr>
      <w:spacing w:before="200" w:after="200"/>
      <w:jc w:val="left"/>
    </w:pPr>
  </w:style>
  <w:style w:type="table" w:styleId="MediumGrid3-Accent1">
    <w:name w:val="Medium Grid 3 Accent 1"/>
    <w:basedOn w:val="TableNormal"/>
    <w:uiPriority w:val="99"/>
    <w:rsid w:val="00F27A4D"/>
    <w:rPr>
      <w:rFonts w:cs="Calibri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customStyle="1" w:styleId="Jasnalistaakcent11">
    <w:name w:val="Jasna lista — akcent 11"/>
    <w:uiPriority w:val="99"/>
    <w:rsid w:val="00F27A4D"/>
    <w:rPr>
      <w:rFonts w:cs="Calibri"/>
      <w:sz w:val="20"/>
      <w:szCs w:val="2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paragraph" w:customStyle="1" w:styleId="TABELA">
    <w:name w:val="TABELA"/>
    <w:basedOn w:val="Normal"/>
    <w:link w:val="TABELAZnak"/>
    <w:uiPriority w:val="99"/>
    <w:rsid w:val="00061548"/>
    <w:pPr>
      <w:ind w:firstLine="0"/>
      <w:jc w:val="left"/>
    </w:pPr>
    <w:rPr>
      <w:b/>
      <w:bCs/>
    </w:rPr>
  </w:style>
  <w:style w:type="table" w:customStyle="1" w:styleId="redniecieniowanie1akcent111">
    <w:name w:val="Średnie cieniowanie 1 — akcent 111"/>
    <w:uiPriority w:val="99"/>
    <w:rsid w:val="001B3216"/>
    <w:rPr>
      <w:rFonts w:cs="Calibri"/>
      <w:sz w:val="20"/>
      <w:szCs w:val="20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ABELAZnak">
    <w:name w:val="TABELA Znak"/>
    <w:link w:val="TABELA"/>
    <w:uiPriority w:val="99"/>
    <w:locked/>
    <w:rsid w:val="00061548"/>
    <w:rPr>
      <w:b/>
      <w:bCs/>
      <w:sz w:val="24"/>
      <w:szCs w:val="24"/>
      <w:lang w:eastAsia="en-US"/>
    </w:rPr>
  </w:style>
  <w:style w:type="table" w:customStyle="1" w:styleId="Jasnalistaakcent111">
    <w:name w:val="Jasna lista — akcent 111"/>
    <w:uiPriority w:val="99"/>
    <w:rsid w:val="001B3216"/>
    <w:rPr>
      <w:rFonts w:cs="Calibri"/>
      <w:sz w:val="20"/>
      <w:szCs w:val="2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unktywfinansowaniu">
    <w:name w:val="Punkty w finansowaniu"/>
    <w:basedOn w:val="Normal"/>
    <w:link w:val="PunktywfinansowaniuZnak"/>
    <w:uiPriority w:val="99"/>
    <w:rsid w:val="007D6D4E"/>
    <w:pPr>
      <w:tabs>
        <w:tab w:val="num" w:pos="369"/>
      </w:tabs>
      <w:ind w:left="284" w:hanging="283"/>
    </w:pPr>
    <w:rPr>
      <w:b/>
      <w:bCs/>
    </w:rPr>
  </w:style>
  <w:style w:type="paragraph" w:customStyle="1" w:styleId="Styl34">
    <w:name w:val="Styl34"/>
    <w:basedOn w:val="Punktywfinansowaniu"/>
    <w:link w:val="Styl34Znak"/>
    <w:uiPriority w:val="99"/>
    <w:rsid w:val="00DE6B94"/>
  </w:style>
  <w:style w:type="character" w:customStyle="1" w:styleId="PunktywfinansowaniuZnak">
    <w:name w:val="Punkty w finansowaniu Znak"/>
    <w:link w:val="Punktywfinansowaniu"/>
    <w:uiPriority w:val="99"/>
    <w:locked/>
    <w:rsid w:val="007D6D4E"/>
    <w:rPr>
      <w:b/>
      <w:bCs/>
      <w:sz w:val="24"/>
      <w:szCs w:val="24"/>
      <w:lang w:eastAsia="en-US"/>
    </w:rPr>
  </w:style>
  <w:style w:type="paragraph" w:customStyle="1" w:styleId="Styl3">
    <w:name w:val="Styl3"/>
    <w:basedOn w:val="Punktywfinansowaniu"/>
    <w:link w:val="Styl3Znak"/>
    <w:uiPriority w:val="99"/>
    <w:rsid w:val="00DE6B94"/>
    <w:pPr>
      <w:numPr>
        <w:numId w:val="17"/>
      </w:numPr>
      <w:tabs>
        <w:tab w:val="clear" w:pos="1287"/>
        <w:tab w:val="num" w:pos="284"/>
      </w:tabs>
      <w:ind w:left="426" w:hanging="426"/>
    </w:pPr>
  </w:style>
  <w:style w:type="character" w:customStyle="1" w:styleId="Styl34Znak">
    <w:name w:val="Styl34 Znak"/>
    <w:basedOn w:val="PunktywfinansowaniuZnak"/>
    <w:link w:val="Styl34"/>
    <w:uiPriority w:val="99"/>
    <w:locked/>
    <w:rsid w:val="00DE6B94"/>
  </w:style>
  <w:style w:type="character" w:customStyle="1" w:styleId="Styl3Znak">
    <w:name w:val="Styl3 Znak"/>
    <w:basedOn w:val="PunktywfinansowaniuZnak"/>
    <w:link w:val="Styl3"/>
    <w:uiPriority w:val="99"/>
    <w:locked/>
    <w:rsid w:val="00DE6B94"/>
    <w:rPr>
      <w:rFonts w:cs="Calibri"/>
      <w:b/>
      <w:bCs/>
    </w:rPr>
  </w:style>
  <w:style w:type="paragraph" w:customStyle="1" w:styleId="xl65">
    <w:name w:val="xl65"/>
    <w:basedOn w:val="Normal"/>
    <w:uiPriority w:val="99"/>
    <w:rsid w:val="001C4E7B"/>
    <w:pPr>
      <w:spacing w:before="100" w:beforeAutospacing="1" w:after="100" w:afterAutospacing="1" w:line="240" w:lineRule="auto"/>
      <w:ind w:firstLine="0"/>
      <w:jc w:val="left"/>
    </w:pPr>
    <w:rPr>
      <w:rFonts w:ascii="Czcionka tekstu podstawowego" w:hAnsi="Czcionka tekstu podstawowego" w:cs="Czcionka tekstu podstawowego"/>
      <w:color w:val="000000"/>
      <w:lang w:eastAsia="pl-PL"/>
    </w:rPr>
  </w:style>
  <w:style w:type="paragraph" w:customStyle="1" w:styleId="xl66">
    <w:name w:val="xl66"/>
    <w:basedOn w:val="Normal"/>
    <w:uiPriority w:val="99"/>
    <w:rsid w:val="001C4E7B"/>
    <w:pPr>
      <w:spacing w:before="100" w:beforeAutospacing="1" w:after="100" w:afterAutospacing="1" w:line="240" w:lineRule="auto"/>
      <w:ind w:firstLine="0"/>
      <w:jc w:val="center"/>
    </w:pPr>
    <w:rPr>
      <w:rFonts w:ascii="Czcionka tekstu podstawowego" w:hAnsi="Czcionka tekstu podstawowego" w:cs="Czcionka tekstu podstawowego"/>
      <w:color w:val="000000"/>
      <w:lang w:eastAsia="pl-PL"/>
    </w:rPr>
  </w:style>
  <w:style w:type="paragraph" w:customStyle="1" w:styleId="xl67">
    <w:name w:val="xl67"/>
    <w:basedOn w:val="Normal"/>
    <w:uiPriority w:val="99"/>
    <w:rsid w:val="001C4E7B"/>
    <w:pPr>
      <w:spacing w:before="100" w:beforeAutospacing="1" w:after="100" w:afterAutospacing="1" w:line="240" w:lineRule="auto"/>
      <w:ind w:firstLine="0"/>
      <w:jc w:val="center"/>
    </w:pPr>
    <w:rPr>
      <w:rFonts w:ascii="Czcionka tekstu podstawowego" w:hAnsi="Czcionka tekstu podstawowego" w:cs="Czcionka tekstu podstawowego"/>
      <w:b/>
      <w:bCs/>
      <w:color w:val="FFFFFF"/>
      <w:lang w:eastAsia="pl-PL"/>
    </w:rPr>
  </w:style>
  <w:style w:type="paragraph" w:customStyle="1" w:styleId="xl68">
    <w:name w:val="xl68"/>
    <w:basedOn w:val="Normal"/>
    <w:uiPriority w:val="99"/>
    <w:rsid w:val="001C4E7B"/>
    <w:pPr>
      <w:spacing w:before="100" w:beforeAutospacing="1" w:after="100" w:afterAutospacing="1" w:line="240" w:lineRule="auto"/>
      <w:ind w:firstLine="0"/>
      <w:jc w:val="center"/>
    </w:pPr>
    <w:rPr>
      <w:rFonts w:ascii="Czcionka tekstu podstawowego" w:hAnsi="Czcionka tekstu podstawowego" w:cs="Czcionka tekstu podstawowego"/>
      <w:b/>
      <w:bCs/>
      <w:color w:val="FFFFFF"/>
      <w:lang w:eastAsia="pl-PL"/>
    </w:rPr>
  </w:style>
  <w:style w:type="paragraph" w:customStyle="1" w:styleId="xl69">
    <w:name w:val="xl69"/>
    <w:basedOn w:val="Normal"/>
    <w:uiPriority w:val="99"/>
    <w:rsid w:val="001C4E7B"/>
    <w:pPr>
      <w:spacing w:before="100" w:beforeAutospacing="1" w:after="100" w:afterAutospacing="1" w:line="240" w:lineRule="auto"/>
      <w:ind w:firstLine="0"/>
      <w:jc w:val="left"/>
    </w:pPr>
    <w:rPr>
      <w:rFonts w:ascii="Czcionka tekstu podstawowego" w:hAnsi="Czcionka tekstu podstawowego" w:cs="Czcionka tekstu podstawowego"/>
      <w:color w:val="000000"/>
      <w:lang w:eastAsia="pl-PL"/>
    </w:rPr>
  </w:style>
  <w:style w:type="paragraph" w:customStyle="1" w:styleId="xl70">
    <w:name w:val="xl70"/>
    <w:basedOn w:val="Normal"/>
    <w:uiPriority w:val="99"/>
    <w:rsid w:val="001C4E7B"/>
    <w:pPr>
      <w:spacing w:before="100" w:beforeAutospacing="1" w:after="100" w:afterAutospacing="1" w:line="240" w:lineRule="auto"/>
      <w:ind w:firstLine="0"/>
      <w:jc w:val="left"/>
    </w:pPr>
    <w:rPr>
      <w:rFonts w:ascii="Czcionka tekstu podstawowego" w:hAnsi="Czcionka tekstu podstawowego" w:cs="Czcionka tekstu podstawowego"/>
      <w:color w:val="000000"/>
      <w:lang w:eastAsia="pl-PL"/>
    </w:rPr>
  </w:style>
  <w:style w:type="character" w:customStyle="1" w:styleId="postbody1">
    <w:name w:val="postbody1"/>
    <w:uiPriority w:val="99"/>
    <w:rsid w:val="008A5DBA"/>
    <w:rPr>
      <w:sz w:val="18"/>
      <w:szCs w:val="18"/>
    </w:rPr>
  </w:style>
  <w:style w:type="paragraph" w:customStyle="1" w:styleId="Punkty2">
    <w:name w:val="Punkty2"/>
    <w:basedOn w:val="Punktyprzetarg"/>
    <w:link w:val="Punkty2Znak"/>
    <w:uiPriority w:val="99"/>
    <w:rsid w:val="003A7963"/>
    <w:pPr>
      <w:tabs>
        <w:tab w:val="left" w:pos="3261"/>
        <w:tab w:val="left" w:pos="3544"/>
      </w:tabs>
      <w:spacing w:line="276" w:lineRule="auto"/>
      <w:ind w:left="3544" w:hanging="2977"/>
    </w:pPr>
    <w:rPr>
      <w:lang w:eastAsia="pl-PL"/>
    </w:rPr>
  </w:style>
  <w:style w:type="paragraph" w:customStyle="1" w:styleId="Podpunktya">
    <w:name w:val="Podpunkty a."/>
    <w:basedOn w:val="Normal"/>
    <w:link w:val="PodpunktyaZnak"/>
    <w:uiPriority w:val="99"/>
    <w:rsid w:val="00EE4AAF"/>
    <w:pPr>
      <w:numPr>
        <w:numId w:val="19"/>
      </w:numPr>
      <w:spacing w:before="0" w:after="0"/>
    </w:pPr>
  </w:style>
  <w:style w:type="character" w:customStyle="1" w:styleId="Punkty2Znak">
    <w:name w:val="Punkty2 Znak"/>
    <w:basedOn w:val="PunktyprzetargZnak"/>
    <w:link w:val="Punkty2"/>
    <w:uiPriority w:val="99"/>
    <w:locked/>
    <w:rsid w:val="003A7963"/>
    <w:rPr>
      <w:lang w:eastAsia="pl-PL"/>
    </w:rPr>
  </w:style>
  <w:style w:type="paragraph" w:customStyle="1" w:styleId="xl63">
    <w:name w:val="xl63"/>
    <w:basedOn w:val="Normal"/>
    <w:uiPriority w:val="99"/>
    <w:rsid w:val="006D108A"/>
    <w:pPr>
      <w:spacing w:before="100" w:beforeAutospacing="1" w:after="100" w:afterAutospacing="1" w:line="240" w:lineRule="auto"/>
      <w:ind w:firstLine="0"/>
      <w:jc w:val="left"/>
      <w:textAlignment w:val="center"/>
    </w:pPr>
    <w:rPr>
      <w:rFonts w:ascii="Arial" w:hAnsi="Arial" w:cs="Arial"/>
      <w:sz w:val="20"/>
      <w:szCs w:val="20"/>
      <w:lang w:eastAsia="pl-PL"/>
    </w:rPr>
  </w:style>
  <w:style w:type="character" w:customStyle="1" w:styleId="PodpunktyaZnak">
    <w:name w:val="Podpunkty a. Znak"/>
    <w:link w:val="Podpunktya"/>
    <w:uiPriority w:val="99"/>
    <w:locked/>
    <w:rsid w:val="00EE4AAF"/>
    <w:rPr>
      <w:rFonts w:cs="Calibri"/>
      <w:sz w:val="24"/>
      <w:szCs w:val="24"/>
      <w:lang w:eastAsia="en-US"/>
    </w:rPr>
  </w:style>
  <w:style w:type="paragraph" w:customStyle="1" w:styleId="xl64">
    <w:name w:val="xl64"/>
    <w:basedOn w:val="Normal"/>
    <w:uiPriority w:val="99"/>
    <w:rsid w:val="006D108A"/>
    <w:pPr>
      <w:spacing w:before="100" w:beforeAutospacing="1" w:after="100" w:afterAutospacing="1" w:line="240" w:lineRule="auto"/>
      <w:ind w:firstLine="0"/>
      <w:jc w:val="center"/>
    </w:pPr>
    <w:rPr>
      <w:rFonts w:cs="Times New Roman"/>
      <w:lang w:eastAsia="pl-PL"/>
    </w:rPr>
  </w:style>
  <w:style w:type="paragraph" w:customStyle="1" w:styleId="xl71">
    <w:name w:val="xl71"/>
    <w:basedOn w:val="Normal"/>
    <w:uiPriority w:val="99"/>
    <w:rsid w:val="006D108A"/>
    <w:pPr>
      <w:spacing w:before="100" w:beforeAutospacing="1" w:after="100" w:afterAutospacing="1" w:line="240" w:lineRule="auto"/>
      <w:ind w:firstLine="0"/>
      <w:jc w:val="center"/>
      <w:textAlignment w:val="center"/>
    </w:pPr>
    <w:rPr>
      <w:rFonts w:ascii="Arial" w:hAnsi="Arial" w:cs="Arial"/>
      <w:sz w:val="20"/>
      <w:szCs w:val="20"/>
      <w:lang w:eastAsia="pl-PL"/>
    </w:rPr>
  </w:style>
  <w:style w:type="paragraph" w:customStyle="1" w:styleId="xl72">
    <w:name w:val="xl72"/>
    <w:basedOn w:val="Normal"/>
    <w:uiPriority w:val="99"/>
    <w:rsid w:val="006D108A"/>
    <w:pPr>
      <w:spacing w:before="100" w:beforeAutospacing="1" w:after="100" w:afterAutospacing="1" w:line="240" w:lineRule="auto"/>
      <w:ind w:firstLine="0"/>
      <w:jc w:val="left"/>
      <w:textAlignment w:val="center"/>
    </w:pPr>
    <w:rPr>
      <w:rFonts w:ascii="Arial" w:hAnsi="Arial" w:cs="Arial"/>
      <w:sz w:val="20"/>
      <w:szCs w:val="20"/>
      <w:lang w:eastAsia="pl-PL"/>
    </w:rPr>
  </w:style>
  <w:style w:type="paragraph" w:customStyle="1" w:styleId="xl73">
    <w:name w:val="xl73"/>
    <w:basedOn w:val="Normal"/>
    <w:uiPriority w:val="99"/>
    <w:rsid w:val="006D108A"/>
    <w:pPr>
      <w:spacing w:before="100" w:beforeAutospacing="1" w:after="100" w:afterAutospacing="1" w:line="240" w:lineRule="auto"/>
      <w:ind w:firstLine="0"/>
      <w:jc w:val="center"/>
      <w:textAlignment w:val="center"/>
    </w:pPr>
    <w:rPr>
      <w:rFonts w:ascii="Arial" w:hAnsi="Arial" w:cs="Arial"/>
      <w:sz w:val="20"/>
      <w:szCs w:val="20"/>
      <w:lang w:eastAsia="pl-PL"/>
    </w:rPr>
  </w:style>
  <w:style w:type="paragraph" w:customStyle="1" w:styleId="xl74">
    <w:name w:val="xl74"/>
    <w:basedOn w:val="Normal"/>
    <w:uiPriority w:val="99"/>
    <w:rsid w:val="00EF4420"/>
    <w:pPr>
      <w:spacing w:before="100" w:beforeAutospacing="1" w:after="100" w:afterAutospacing="1" w:line="240" w:lineRule="auto"/>
      <w:ind w:firstLine="0"/>
      <w:jc w:val="left"/>
    </w:pPr>
    <w:rPr>
      <w:rFonts w:ascii="Arial" w:hAnsi="Arial" w:cs="Arial"/>
      <w:sz w:val="20"/>
      <w:szCs w:val="20"/>
      <w:lang w:eastAsia="pl-PL"/>
    </w:rPr>
  </w:style>
  <w:style w:type="paragraph" w:customStyle="1" w:styleId="xl75">
    <w:name w:val="xl75"/>
    <w:basedOn w:val="Normal"/>
    <w:uiPriority w:val="99"/>
    <w:rsid w:val="00EF4420"/>
    <w:pPr>
      <w:spacing w:before="100" w:beforeAutospacing="1" w:after="100" w:afterAutospacing="1" w:line="240" w:lineRule="auto"/>
      <w:ind w:firstLine="0"/>
      <w:jc w:val="center"/>
    </w:pPr>
    <w:rPr>
      <w:rFonts w:ascii="Arial" w:hAnsi="Arial" w:cs="Arial"/>
      <w:sz w:val="20"/>
      <w:szCs w:val="20"/>
      <w:lang w:eastAsia="pl-PL"/>
    </w:rPr>
  </w:style>
  <w:style w:type="paragraph" w:customStyle="1" w:styleId="xl76">
    <w:name w:val="xl76"/>
    <w:basedOn w:val="Normal"/>
    <w:uiPriority w:val="99"/>
    <w:rsid w:val="00EF4420"/>
    <w:pPr>
      <w:spacing w:before="100" w:beforeAutospacing="1" w:after="100" w:afterAutospacing="1" w:line="240" w:lineRule="auto"/>
      <w:ind w:firstLine="0"/>
      <w:jc w:val="center"/>
    </w:pPr>
    <w:rPr>
      <w:rFonts w:ascii="Arial" w:hAnsi="Arial" w:cs="Arial"/>
      <w:sz w:val="20"/>
      <w:szCs w:val="20"/>
      <w:lang w:eastAsia="pl-PL"/>
    </w:rPr>
  </w:style>
  <w:style w:type="paragraph" w:customStyle="1" w:styleId="Numerowanie">
    <w:name w:val="Numerowanie"/>
    <w:basedOn w:val="ListParagraph"/>
    <w:uiPriority w:val="99"/>
    <w:rsid w:val="00377750"/>
    <w:pPr>
      <w:numPr>
        <w:numId w:val="21"/>
      </w:numPr>
      <w:spacing w:before="200" w:after="0"/>
    </w:pPr>
    <w:rPr>
      <w:sz w:val="22"/>
      <w:szCs w:val="22"/>
      <w:lang w:eastAsia="en-US"/>
    </w:rPr>
  </w:style>
  <w:style w:type="paragraph" w:customStyle="1" w:styleId="Punktowanie">
    <w:name w:val="Punktowanie"/>
    <w:basedOn w:val="ListParagraph"/>
    <w:uiPriority w:val="99"/>
    <w:rsid w:val="00377750"/>
    <w:pPr>
      <w:numPr>
        <w:numId w:val="20"/>
      </w:numPr>
      <w:spacing w:before="200" w:after="0"/>
      <w:ind w:left="714" w:hanging="357"/>
    </w:pPr>
    <w:rPr>
      <w:sz w:val="22"/>
      <w:szCs w:val="22"/>
      <w:lang w:eastAsia="en-US"/>
    </w:rPr>
  </w:style>
  <w:style w:type="paragraph" w:styleId="BodyTextIndent3">
    <w:name w:val="Body Text Indent 3"/>
    <w:basedOn w:val="Normal"/>
    <w:link w:val="BodyTextIndent3Char"/>
    <w:uiPriority w:val="99"/>
    <w:rsid w:val="00340B2E"/>
    <w:pPr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340B2E"/>
    <w:rPr>
      <w:sz w:val="16"/>
      <w:szCs w:val="16"/>
      <w:lang w:eastAsia="en-US"/>
    </w:rPr>
  </w:style>
  <w:style w:type="paragraph" w:customStyle="1" w:styleId="Podpunkt4poziom">
    <w:name w:val="Podpunkt 4 poziom"/>
    <w:basedOn w:val="Heading4"/>
    <w:link w:val="Podpunkt4poziomZnak"/>
    <w:uiPriority w:val="99"/>
    <w:rsid w:val="00830C58"/>
    <w:pPr>
      <w:keepNext/>
      <w:keepLines/>
      <w:pBdr>
        <w:top w:val="none" w:sz="0" w:space="0" w:color="auto"/>
        <w:left w:val="none" w:sz="0" w:space="0" w:color="auto"/>
      </w:pBdr>
      <w:tabs>
        <w:tab w:val="left" w:pos="851"/>
      </w:tabs>
      <w:spacing w:before="0"/>
    </w:pPr>
    <w:rPr>
      <w:caps w:val="0"/>
      <w:color w:val="auto"/>
      <w:spacing w:val="0"/>
      <w:sz w:val="24"/>
      <w:szCs w:val="24"/>
    </w:rPr>
  </w:style>
  <w:style w:type="table" w:customStyle="1" w:styleId="Jasnasiatkaakcent11">
    <w:name w:val="Jasna siatka — akcent 11"/>
    <w:uiPriority w:val="99"/>
    <w:rsid w:val="009B2241"/>
    <w:rPr>
      <w:rFonts w:cs="Calibri"/>
      <w:sz w:val="20"/>
      <w:szCs w:val="2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ascii="Calibri" w:eastAsia="Times New Roman" w:hAnsi="Calibri" w:cs="Calibri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/>
      </w:pPr>
      <w:rPr>
        <w:rFonts w:ascii="Calibri" w:eastAsia="Times New Roman" w:hAnsi="Calibri" w:cs="Calibri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libri" w:eastAsia="Times New Roman" w:hAnsi="Calibri" w:cs="Calibri"/>
        <w:b/>
        <w:bCs/>
      </w:rPr>
    </w:tblStylePr>
    <w:tblStylePr w:type="lastCol">
      <w:rPr>
        <w:rFonts w:ascii="Calibri" w:eastAsia="Times New Roman" w:hAnsi="Calibri" w:cs="Calibri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character" w:customStyle="1" w:styleId="Podpunkt4poziomZnak">
    <w:name w:val="Podpunkt 4 poziom Znak"/>
    <w:link w:val="Podpunkt4poziom"/>
    <w:uiPriority w:val="99"/>
    <w:locked/>
    <w:rsid w:val="00830C58"/>
    <w:rPr>
      <w:rFonts w:ascii="Calibri" w:hAnsi="Calibri" w:cs="Calibri"/>
      <w:sz w:val="22"/>
      <w:szCs w:val="22"/>
      <w:lang w:val="pl-PL" w:eastAsia="en-US"/>
    </w:rPr>
  </w:style>
  <w:style w:type="character" w:customStyle="1" w:styleId="tah8r">
    <w:name w:val="tah8r"/>
    <w:basedOn w:val="DefaultParagraphFont"/>
    <w:uiPriority w:val="99"/>
    <w:rsid w:val="00CE0459"/>
  </w:style>
  <w:style w:type="paragraph" w:styleId="BodyTextIndent">
    <w:name w:val="Body Text Indent"/>
    <w:basedOn w:val="Normal"/>
    <w:link w:val="BodyTextIndentChar"/>
    <w:uiPriority w:val="99"/>
    <w:rsid w:val="007204BC"/>
    <w:pPr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7204BC"/>
    <w:rPr>
      <w:sz w:val="24"/>
      <w:szCs w:val="24"/>
      <w:lang w:eastAsia="en-US"/>
    </w:rPr>
  </w:style>
  <w:style w:type="paragraph" w:styleId="BodyText3">
    <w:name w:val="Body Text 3"/>
    <w:basedOn w:val="Normal"/>
    <w:link w:val="BodyText3Char"/>
    <w:uiPriority w:val="99"/>
    <w:rsid w:val="007204BC"/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7204BC"/>
    <w:rPr>
      <w:sz w:val="16"/>
      <w:szCs w:val="16"/>
      <w:lang w:eastAsia="en-US"/>
    </w:rPr>
  </w:style>
  <w:style w:type="character" w:styleId="PageNumber">
    <w:name w:val="page number"/>
    <w:basedOn w:val="DefaultParagraphFont"/>
    <w:uiPriority w:val="99"/>
    <w:rsid w:val="007204BC"/>
  </w:style>
  <w:style w:type="paragraph" w:styleId="BodyTextIndent2">
    <w:name w:val="Body Text Indent 2"/>
    <w:basedOn w:val="Normal"/>
    <w:link w:val="BodyTextIndent2Char"/>
    <w:uiPriority w:val="99"/>
    <w:rsid w:val="007204BC"/>
    <w:pPr>
      <w:spacing w:before="0" w:line="480" w:lineRule="auto"/>
      <w:ind w:left="283" w:firstLine="0"/>
      <w:jc w:val="left"/>
    </w:pPr>
    <w:rPr>
      <w:rFonts w:cs="Times New Roman"/>
      <w:sz w:val="20"/>
      <w:szCs w:val="20"/>
      <w:lang w:eastAsia="pl-PL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7204BC"/>
    <w:rPr>
      <w:rFonts w:ascii="Times New Roman" w:hAnsi="Times New Roman" w:cs="Times New Roman"/>
    </w:rPr>
  </w:style>
  <w:style w:type="paragraph" w:styleId="BodyText2">
    <w:name w:val="Body Text 2"/>
    <w:basedOn w:val="Normal"/>
    <w:link w:val="BodyText2Char"/>
    <w:uiPriority w:val="99"/>
    <w:rsid w:val="007204BC"/>
    <w:pPr>
      <w:spacing w:before="0" w:line="480" w:lineRule="auto"/>
      <w:ind w:firstLine="0"/>
      <w:jc w:val="left"/>
    </w:pPr>
    <w:rPr>
      <w:rFonts w:cs="Times New Roman"/>
      <w:sz w:val="20"/>
      <w:szCs w:val="20"/>
      <w:lang w:eastAsia="pl-PL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7204BC"/>
    <w:rPr>
      <w:rFonts w:ascii="Times New Roman" w:hAnsi="Times New Roman" w:cs="Times New Roman"/>
    </w:rPr>
  </w:style>
  <w:style w:type="paragraph" w:customStyle="1" w:styleId="pkt">
    <w:name w:val="pkt"/>
    <w:basedOn w:val="Normal"/>
    <w:uiPriority w:val="99"/>
    <w:rsid w:val="007204BC"/>
    <w:pPr>
      <w:spacing w:before="60" w:after="60" w:line="240" w:lineRule="auto"/>
      <w:ind w:left="851" w:hanging="295"/>
    </w:pPr>
    <w:rPr>
      <w:rFonts w:cs="Times New Roman"/>
      <w:lang w:eastAsia="pl-PL"/>
    </w:rPr>
  </w:style>
  <w:style w:type="paragraph" w:customStyle="1" w:styleId="ust">
    <w:name w:val="ust"/>
    <w:uiPriority w:val="99"/>
    <w:rsid w:val="007204BC"/>
    <w:pPr>
      <w:spacing w:before="60" w:after="60"/>
      <w:ind w:left="426" w:hanging="284"/>
      <w:jc w:val="both"/>
    </w:pPr>
    <w:rPr>
      <w:sz w:val="24"/>
      <w:szCs w:val="24"/>
    </w:rPr>
  </w:style>
  <w:style w:type="paragraph" w:customStyle="1" w:styleId="tyt">
    <w:name w:val="tyt"/>
    <w:basedOn w:val="Normal"/>
    <w:uiPriority w:val="99"/>
    <w:rsid w:val="007204BC"/>
    <w:pPr>
      <w:keepNext/>
      <w:spacing w:before="60" w:after="60" w:line="240" w:lineRule="auto"/>
      <w:ind w:firstLine="0"/>
      <w:jc w:val="center"/>
    </w:pPr>
    <w:rPr>
      <w:rFonts w:cs="Times New Roman"/>
      <w:b/>
      <w:bCs/>
      <w:lang w:eastAsia="pl-PL"/>
    </w:rPr>
  </w:style>
  <w:style w:type="paragraph" w:customStyle="1" w:styleId="pkt1">
    <w:name w:val="pkt1"/>
    <w:basedOn w:val="pkt"/>
    <w:uiPriority w:val="99"/>
    <w:rsid w:val="007204BC"/>
    <w:pPr>
      <w:ind w:left="850" w:hanging="425"/>
    </w:pPr>
  </w:style>
  <w:style w:type="paragraph" w:customStyle="1" w:styleId="lit1">
    <w:name w:val="lit1"/>
    <w:basedOn w:val="Normal"/>
    <w:uiPriority w:val="99"/>
    <w:rsid w:val="007204BC"/>
    <w:pPr>
      <w:spacing w:before="60" w:after="60" w:line="240" w:lineRule="auto"/>
      <w:ind w:left="1276" w:hanging="340"/>
    </w:pPr>
    <w:rPr>
      <w:rFonts w:cs="Times New Roman"/>
      <w:lang w:eastAsia="pl-PL"/>
    </w:rPr>
  </w:style>
  <w:style w:type="paragraph" w:customStyle="1" w:styleId="tekst">
    <w:name w:val="tekst"/>
    <w:basedOn w:val="Normal"/>
    <w:uiPriority w:val="99"/>
    <w:rsid w:val="007204BC"/>
    <w:pPr>
      <w:suppressLineNumbers/>
      <w:spacing w:before="60" w:after="60" w:line="240" w:lineRule="auto"/>
      <w:ind w:firstLine="0"/>
    </w:pPr>
    <w:rPr>
      <w:rFonts w:cs="Times New Roman"/>
      <w:lang w:eastAsia="pl-PL"/>
    </w:rPr>
  </w:style>
  <w:style w:type="character" w:customStyle="1" w:styleId="akapitdomyslny">
    <w:name w:val="akapitdomyslny"/>
    <w:uiPriority w:val="99"/>
    <w:rsid w:val="007204BC"/>
    <w:rPr>
      <w:sz w:val="20"/>
      <w:szCs w:val="20"/>
    </w:rPr>
  </w:style>
  <w:style w:type="paragraph" w:styleId="PlainText">
    <w:name w:val="Plain Text"/>
    <w:basedOn w:val="Normal"/>
    <w:link w:val="PlainTextChar"/>
    <w:uiPriority w:val="99"/>
    <w:rsid w:val="007204BC"/>
    <w:pPr>
      <w:spacing w:before="0" w:after="0" w:line="240" w:lineRule="auto"/>
      <w:ind w:firstLine="0"/>
      <w:jc w:val="left"/>
    </w:pPr>
    <w:rPr>
      <w:rFonts w:ascii="Courier New" w:hAnsi="Courier New" w:cs="Courier New"/>
      <w:sz w:val="20"/>
      <w:szCs w:val="20"/>
      <w:lang w:eastAsia="pl-PL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7204BC"/>
    <w:rPr>
      <w:rFonts w:ascii="Courier New" w:hAnsi="Courier New" w:cs="Courier New"/>
    </w:rPr>
  </w:style>
  <w:style w:type="paragraph" w:customStyle="1" w:styleId="Znak">
    <w:name w:val="Znak"/>
    <w:basedOn w:val="Normal"/>
    <w:uiPriority w:val="99"/>
    <w:rsid w:val="007204BC"/>
    <w:pPr>
      <w:spacing w:before="0" w:after="0" w:line="240" w:lineRule="auto"/>
      <w:ind w:firstLine="0"/>
      <w:jc w:val="left"/>
    </w:pPr>
    <w:rPr>
      <w:rFonts w:cs="Times New Roman"/>
      <w:lang w:eastAsia="pl-PL"/>
    </w:rPr>
  </w:style>
  <w:style w:type="paragraph" w:customStyle="1" w:styleId="Na-1">
    <w:name w:val="Na-1"/>
    <w:basedOn w:val="Heading1"/>
    <w:uiPriority w:val="99"/>
    <w:rsid w:val="007204BC"/>
    <w:pPr>
      <w:keepNext/>
      <w:numPr>
        <w:numId w:val="22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tabs>
        <w:tab w:val="left" w:pos="540"/>
      </w:tabs>
      <w:spacing w:before="240" w:after="120" w:line="240" w:lineRule="auto"/>
    </w:pPr>
    <w:rPr>
      <w:rFonts w:ascii="Arial" w:hAnsi="Arial" w:cs="Arial"/>
      <w:caps w:val="0"/>
      <w:color w:val="000000"/>
      <w:spacing w:val="0"/>
      <w:kern w:val="32"/>
      <w:sz w:val="24"/>
      <w:szCs w:val="24"/>
      <w:lang w:eastAsia="pl-PL"/>
    </w:rPr>
  </w:style>
  <w:style w:type="paragraph" w:customStyle="1" w:styleId="Na-2">
    <w:name w:val="Na-2"/>
    <w:basedOn w:val="Normal"/>
    <w:uiPriority w:val="99"/>
    <w:rsid w:val="007204BC"/>
    <w:pPr>
      <w:keepNext/>
      <w:numPr>
        <w:ilvl w:val="1"/>
        <w:numId w:val="22"/>
      </w:numPr>
      <w:spacing w:before="160" w:line="288" w:lineRule="auto"/>
      <w:jc w:val="left"/>
      <w:outlineLvl w:val="1"/>
    </w:pPr>
    <w:rPr>
      <w:rFonts w:ascii="Arial" w:hAnsi="Arial" w:cs="Arial"/>
      <w:b/>
      <w:bCs/>
      <w:sz w:val="20"/>
      <w:szCs w:val="20"/>
      <w:u w:val="single"/>
      <w:lang w:eastAsia="pl-PL"/>
    </w:rPr>
  </w:style>
  <w:style w:type="paragraph" w:customStyle="1" w:styleId="Na-3">
    <w:name w:val="Na-3"/>
    <w:basedOn w:val="Heading3"/>
    <w:next w:val="Styl1"/>
    <w:uiPriority w:val="99"/>
    <w:rsid w:val="007204BC"/>
    <w:pPr>
      <w:keepNext/>
      <w:numPr>
        <w:numId w:val="22"/>
      </w:numPr>
      <w:pBdr>
        <w:top w:val="none" w:sz="0" w:space="0" w:color="auto"/>
        <w:left w:val="none" w:sz="0" w:space="0" w:color="auto"/>
      </w:pBdr>
      <w:spacing w:before="96" w:after="120" w:line="312" w:lineRule="auto"/>
      <w:jc w:val="left"/>
      <w:outlineLvl w:val="1"/>
    </w:pPr>
    <w:rPr>
      <w:rFonts w:ascii="Arial" w:hAnsi="Arial" w:cs="Arial"/>
      <w:b/>
      <w:bCs/>
      <w:caps w:val="0"/>
      <w:color w:val="auto"/>
      <w:spacing w:val="0"/>
      <w:sz w:val="20"/>
      <w:szCs w:val="20"/>
      <w:lang w:eastAsia="pl-PL"/>
    </w:rPr>
  </w:style>
  <w:style w:type="paragraph" w:customStyle="1" w:styleId="Na-4">
    <w:name w:val="Na-4"/>
    <w:basedOn w:val="Heading4"/>
    <w:next w:val="Styl1"/>
    <w:uiPriority w:val="99"/>
    <w:rsid w:val="007204BC"/>
    <w:pPr>
      <w:keepNext/>
      <w:numPr>
        <w:numId w:val="22"/>
      </w:numPr>
      <w:pBdr>
        <w:top w:val="none" w:sz="0" w:space="0" w:color="auto"/>
        <w:left w:val="none" w:sz="0" w:space="0" w:color="auto"/>
      </w:pBdr>
      <w:spacing w:before="120" w:after="80" w:line="288" w:lineRule="auto"/>
      <w:textAlignment w:val="top"/>
    </w:pPr>
    <w:rPr>
      <w:rFonts w:ascii="Arial" w:hAnsi="Arial" w:cs="Arial"/>
      <w:b/>
      <w:bCs/>
      <w:i/>
      <w:iCs/>
      <w:caps w:val="0"/>
      <w:color w:val="auto"/>
      <w:spacing w:val="0"/>
      <w:sz w:val="20"/>
      <w:szCs w:val="20"/>
      <w:lang w:eastAsia="pl-PL"/>
    </w:rPr>
  </w:style>
  <w:style w:type="paragraph" w:customStyle="1" w:styleId="Na-5">
    <w:name w:val="Na-5"/>
    <w:basedOn w:val="Heading5"/>
    <w:next w:val="Normal"/>
    <w:uiPriority w:val="99"/>
    <w:rsid w:val="007204BC"/>
    <w:pPr>
      <w:keepNext/>
      <w:numPr>
        <w:numId w:val="22"/>
      </w:numPr>
      <w:spacing w:before="240" w:after="240" w:line="240" w:lineRule="auto"/>
    </w:pPr>
    <w:rPr>
      <w:rFonts w:ascii="Arial" w:hAnsi="Arial" w:cs="Arial"/>
      <w:b/>
      <w:bCs/>
      <w:caps/>
      <w:spacing w:val="0"/>
      <w:sz w:val="20"/>
      <w:szCs w:val="20"/>
      <w:u w:val="single"/>
      <w:lang w:eastAsia="pl-PL"/>
    </w:rPr>
  </w:style>
  <w:style w:type="paragraph" w:customStyle="1" w:styleId="Lista-1i">
    <w:name w:val="Lista - 1i"/>
    <w:basedOn w:val="Styl1"/>
    <w:link w:val="Lista-1iZnak"/>
    <w:uiPriority w:val="99"/>
    <w:rsid w:val="007204BC"/>
    <w:pPr>
      <w:spacing w:before="96" w:line="288" w:lineRule="auto"/>
      <w:ind w:left="851" w:firstLine="357"/>
    </w:pPr>
    <w:rPr>
      <w:rFonts w:ascii="Arial" w:hAnsi="Arial" w:cs="Arial"/>
      <w:sz w:val="20"/>
      <w:szCs w:val="20"/>
      <w:lang w:eastAsia="pl-PL"/>
    </w:rPr>
  </w:style>
  <w:style w:type="paragraph" w:customStyle="1" w:styleId="Podrozdzia">
    <w:name w:val="Podrozdział"/>
    <w:basedOn w:val="Normal"/>
    <w:uiPriority w:val="99"/>
    <w:semiHidden/>
    <w:rsid w:val="007204BC"/>
    <w:pPr>
      <w:spacing w:before="0" w:after="0" w:line="240" w:lineRule="auto"/>
      <w:ind w:firstLine="0"/>
    </w:pPr>
    <w:rPr>
      <w:rFonts w:ascii="Arial" w:hAnsi="Arial" w:cs="Arial"/>
      <w:sz w:val="20"/>
      <w:szCs w:val="20"/>
      <w:lang w:eastAsia="pl-PL"/>
    </w:rPr>
  </w:style>
  <w:style w:type="paragraph" w:customStyle="1" w:styleId="abc-Akapit">
    <w:name w:val="abc-Akapit"/>
    <w:basedOn w:val="Styl1"/>
    <w:uiPriority w:val="99"/>
    <w:rsid w:val="007204BC"/>
    <w:pPr>
      <w:spacing w:before="96" w:line="288" w:lineRule="auto"/>
      <w:ind w:left="0" w:firstLine="0"/>
    </w:pPr>
    <w:rPr>
      <w:rFonts w:ascii="Arial" w:hAnsi="Arial" w:cs="Arial"/>
      <w:sz w:val="20"/>
      <w:szCs w:val="20"/>
      <w:lang w:eastAsia="pl-PL"/>
    </w:rPr>
  </w:style>
  <w:style w:type="character" w:customStyle="1" w:styleId="plainlinks">
    <w:name w:val="plainlinks"/>
    <w:basedOn w:val="DefaultParagraphFont"/>
    <w:uiPriority w:val="99"/>
    <w:rsid w:val="007204BC"/>
  </w:style>
  <w:style w:type="paragraph" w:customStyle="1" w:styleId="Akapitzlist11">
    <w:name w:val="Akapit z listą11"/>
    <w:basedOn w:val="Normal"/>
    <w:uiPriority w:val="99"/>
    <w:rsid w:val="007204BC"/>
    <w:pPr>
      <w:spacing w:before="0" w:after="200"/>
      <w:ind w:left="720" w:firstLine="0"/>
      <w:jc w:val="left"/>
    </w:pPr>
    <w:rPr>
      <w:sz w:val="22"/>
      <w:szCs w:val="22"/>
    </w:rPr>
  </w:style>
  <w:style w:type="character" w:customStyle="1" w:styleId="Lista-1iZnak">
    <w:name w:val="Lista - 1i Znak"/>
    <w:link w:val="Lista-1i"/>
    <w:uiPriority w:val="99"/>
    <w:locked/>
    <w:rsid w:val="007204BC"/>
    <w:rPr>
      <w:rFonts w:ascii="Arial" w:hAnsi="Arial" w:cs="Arial"/>
    </w:rPr>
  </w:style>
  <w:style w:type="character" w:customStyle="1" w:styleId="apple-style-span">
    <w:name w:val="apple-style-span"/>
    <w:basedOn w:val="DefaultParagraphFont"/>
    <w:uiPriority w:val="99"/>
    <w:rsid w:val="007204BC"/>
  </w:style>
  <w:style w:type="paragraph" w:styleId="Index1">
    <w:name w:val="index 1"/>
    <w:basedOn w:val="Normal"/>
    <w:autoRedefine/>
    <w:uiPriority w:val="99"/>
    <w:semiHidden/>
    <w:rsid w:val="007204BC"/>
    <w:pPr>
      <w:numPr>
        <w:numId w:val="24"/>
      </w:numPr>
      <w:tabs>
        <w:tab w:val="left" w:pos="8505"/>
        <w:tab w:val="left" w:pos="13608"/>
      </w:tabs>
      <w:spacing w:before="60" w:after="0" w:line="288" w:lineRule="auto"/>
      <w:jc w:val="left"/>
    </w:pPr>
    <w:rPr>
      <w:rFonts w:cs="Times New Roman"/>
      <w:kern w:val="16"/>
      <w:lang w:eastAsia="pl-PL"/>
    </w:rPr>
  </w:style>
  <w:style w:type="paragraph" w:customStyle="1" w:styleId="ZaacznikiSIWZ">
    <w:name w:val="Załaczniki SIWZ"/>
    <w:basedOn w:val="Podpunkt4poziom"/>
    <w:link w:val="ZaacznikiSIWZZnak"/>
    <w:uiPriority w:val="99"/>
    <w:rsid w:val="009132A9"/>
    <w:rPr>
      <w:b/>
      <w:bCs/>
      <w:color w:val="548DD4"/>
    </w:rPr>
  </w:style>
  <w:style w:type="character" w:customStyle="1" w:styleId="ZaacznikiSIWZZnak">
    <w:name w:val="Załaczniki SIWZ Znak"/>
    <w:link w:val="ZaacznikiSIWZ"/>
    <w:uiPriority w:val="99"/>
    <w:locked/>
    <w:rsid w:val="009132A9"/>
    <w:rPr>
      <w:rFonts w:ascii="Calibri" w:hAnsi="Calibri" w:cs="Calibri"/>
      <w:b/>
      <w:bCs/>
      <w:color w:val="548DD4"/>
      <w:sz w:val="22"/>
      <w:szCs w:val="22"/>
      <w:lang w:val="pl-PL" w:eastAsia="en-US"/>
    </w:rPr>
  </w:style>
  <w:style w:type="paragraph" w:customStyle="1" w:styleId="Wyrnienieniebieskie">
    <w:name w:val="Wyróżnienie niebieskie"/>
    <w:basedOn w:val="Podpunkt4poziom"/>
    <w:link w:val="WyrnienieniebieskieZnak"/>
    <w:uiPriority w:val="99"/>
    <w:rsid w:val="00CF7A22"/>
    <w:pPr>
      <w:keepNext w:val="0"/>
      <w:ind w:left="1287" w:hanging="862"/>
    </w:pPr>
    <w:rPr>
      <w:color w:val="1F497D"/>
    </w:rPr>
  </w:style>
  <w:style w:type="paragraph" w:customStyle="1" w:styleId="Umowa">
    <w:name w:val="Umowa"/>
    <w:basedOn w:val="Normal"/>
    <w:uiPriority w:val="99"/>
    <w:rsid w:val="00B02CA9"/>
    <w:pPr>
      <w:numPr>
        <w:numId w:val="26"/>
      </w:numPr>
      <w:spacing w:before="60" w:after="60" w:line="360" w:lineRule="auto"/>
      <w:jc w:val="left"/>
    </w:pPr>
    <w:rPr>
      <w:rFonts w:ascii="Arial" w:hAnsi="Arial" w:cs="Arial"/>
      <w:sz w:val="20"/>
      <w:szCs w:val="20"/>
    </w:rPr>
  </w:style>
  <w:style w:type="character" w:customStyle="1" w:styleId="WyrnienieniebieskieZnak">
    <w:name w:val="Wyróżnienie niebieskie Znak"/>
    <w:basedOn w:val="Podpunkt4poziomZnak"/>
    <w:link w:val="Wyrnienieniebieskie"/>
    <w:uiPriority w:val="99"/>
    <w:locked/>
    <w:rsid w:val="00CF7A22"/>
    <w:rPr>
      <w:color w:val="1F497D"/>
    </w:rPr>
  </w:style>
  <w:style w:type="paragraph" w:customStyle="1" w:styleId="Punktyumowa">
    <w:name w:val="Punkty umowa"/>
    <w:basedOn w:val="Wytyczne"/>
    <w:link w:val="PunktyumowaZnak"/>
    <w:uiPriority w:val="99"/>
    <w:rsid w:val="00E6196B"/>
    <w:pPr>
      <w:numPr>
        <w:numId w:val="9"/>
      </w:numPr>
      <w:tabs>
        <w:tab w:val="clear" w:pos="720"/>
        <w:tab w:val="left" w:pos="426"/>
      </w:tabs>
      <w:spacing w:line="240" w:lineRule="auto"/>
      <w:ind w:left="786"/>
    </w:pPr>
    <w:rPr>
      <w:lang w:eastAsia="pl-PL"/>
    </w:rPr>
  </w:style>
  <w:style w:type="paragraph" w:customStyle="1" w:styleId="Minusumowa">
    <w:name w:val="Minus umowa"/>
    <w:basedOn w:val="Myslnik"/>
    <w:link w:val="MinusumowaZnak"/>
    <w:uiPriority w:val="99"/>
    <w:rsid w:val="004F069E"/>
    <w:pPr>
      <w:tabs>
        <w:tab w:val="clear" w:pos="720"/>
        <w:tab w:val="num" w:pos="1701"/>
      </w:tabs>
      <w:spacing w:before="0" w:line="240" w:lineRule="auto"/>
      <w:ind w:left="1702" w:hanging="284"/>
    </w:pPr>
    <w:rPr>
      <w:lang w:eastAsia="pl-PL"/>
    </w:rPr>
  </w:style>
  <w:style w:type="character" w:customStyle="1" w:styleId="PunktyumowaZnak">
    <w:name w:val="Punkty umowa Znak"/>
    <w:basedOn w:val="WytyczneZnak"/>
    <w:link w:val="Punktyumowa"/>
    <w:uiPriority w:val="99"/>
    <w:locked/>
    <w:rsid w:val="00E6196B"/>
    <w:rPr>
      <w:rFonts w:ascii="Calibri" w:hAnsi="Calibri" w:cs="Calibri"/>
      <w:lang w:val="pl-PL" w:eastAsia="pl-PL"/>
    </w:rPr>
  </w:style>
  <w:style w:type="character" w:customStyle="1" w:styleId="MinusumowaZnak">
    <w:name w:val="Minus umowa Znak"/>
    <w:basedOn w:val="MyslnikZnak"/>
    <w:link w:val="Minusumowa"/>
    <w:uiPriority w:val="99"/>
    <w:locked/>
    <w:rsid w:val="004F069E"/>
    <w:rPr>
      <w:lang w:eastAsia="pl-PL"/>
    </w:rPr>
  </w:style>
  <w:style w:type="character" w:customStyle="1" w:styleId="AkapitzlistZnak1">
    <w:name w:val="Akapit z listą Znak1"/>
    <w:uiPriority w:val="99"/>
    <w:locked/>
    <w:rsid w:val="000749F7"/>
    <w:rPr>
      <w:sz w:val="22"/>
      <w:szCs w:val="22"/>
      <w:lang w:eastAsia="en-US"/>
    </w:rPr>
  </w:style>
  <w:style w:type="paragraph" w:customStyle="1" w:styleId="Podwytyczne2">
    <w:name w:val="Podwytyczne2"/>
    <w:basedOn w:val="Podwytyczne"/>
    <w:uiPriority w:val="99"/>
    <w:rsid w:val="003D317A"/>
    <w:pPr>
      <w:numPr>
        <w:ilvl w:val="0"/>
        <w:numId w:val="0"/>
      </w:numPr>
      <w:tabs>
        <w:tab w:val="left" w:pos="1276"/>
      </w:tabs>
      <w:ind w:left="1276" w:hanging="142"/>
    </w:pPr>
  </w:style>
  <w:style w:type="paragraph" w:customStyle="1" w:styleId="Wyjasnieniatekstowe">
    <w:name w:val="Wyjasnienia tekstowe"/>
    <w:basedOn w:val="Podpunkt4poziom"/>
    <w:link w:val="WyjasnieniatekstoweZnak"/>
    <w:uiPriority w:val="99"/>
    <w:rsid w:val="00D02339"/>
    <w:pPr>
      <w:numPr>
        <w:ilvl w:val="0"/>
        <w:numId w:val="0"/>
      </w:numPr>
      <w:tabs>
        <w:tab w:val="clear" w:pos="851"/>
        <w:tab w:val="left" w:pos="709"/>
      </w:tabs>
      <w:ind w:left="709"/>
    </w:pPr>
    <w:rPr>
      <w:i/>
      <w:iCs/>
    </w:rPr>
  </w:style>
  <w:style w:type="character" w:customStyle="1" w:styleId="WyjasnieniatekstoweZnak">
    <w:name w:val="Wyjasnienia tekstowe Znak"/>
    <w:basedOn w:val="Podpunkt4poziomZnak"/>
    <w:link w:val="Wyjasnieniatekstowe"/>
    <w:uiPriority w:val="99"/>
    <w:locked/>
    <w:rsid w:val="00D02339"/>
    <w:rPr>
      <w:i/>
      <w:iCs/>
    </w:rPr>
  </w:style>
  <w:style w:type="paragraph" w:customStyle="1" w:styleId="Podpkt2poz">
    <w:name w:val="Podpkt 2 poz"/>
    <w:basedOn w:val="Podwytyczne"/>
    <w:link w:val="Podpkt2pozZnak"/>
    <w:uiPriority w:val="99"/>
    <w:rsid w:val="001125D0"/>
    <w:pPr>
      <w:numPr>
        <w:ilvl w:val="2"/>
      </w:numPr>
      <w:ind w:left="2226"/>
    </w:pPr>
  </w:style>
  <w:style w:type="character" w:customStyle="1" w:styleId="Podpkt2pozZnak">
    <w:name w:val="Podpkt 2 poz Znak"/>
    <w:basedOn w:val="PodwytyczneZnak"/>
    <w:link w:val="Podpkt2poz"/>
    <w:uiPriority w:val="99"/>
    <w:locked/>
    <w:rsid w:val="001125D0"/>
  </w:style>
  <w:style w:type="character" w:styleId="PlaceholderText">
    <w:name w:val="Placeholder Text"/>
    <w:basedOn w:val="DefaultParagraphFont"/>
    <w:uiPriority w:val="99"/>
    <w:semiHidden/>
    <w:rsid w:val="001221F9"/>
    <w:rPr>
      <w:color w:val="808080"/>
    </w:rPr>
  </w:style>
  <w:style w:type="paragraph" w:customStyle="1" w:styleId="WW-Tekstpodstawowywcity31">
    <w:name w:val="WW-Tekst podstawowy wcięty 31"/>
    <w:basedOn w:val="Normal"/>
    <w:uiPriority w:val="99"/>
    <w:rsid w:val="00B033AA"/>
    <w:pPr>
      <w:suppressAutoHyphens/>
      <w:spacing w:before="0" w:after="0" w:line="240" w:lineRule="auto"/>
      <w:ind w:left="284" w:firstLine="0"/>
    </w:pPr>
    <w:rPr>
      <w:rFonts w:cs="Times New Roman"/>
      <w:lang w:eastAsia="ar-SA"/>
    </w:rPr>
  </w:style>
  <w:style w:type="paragraph" w:customStyle="1" w:styleId="Style7">
    <w:name w:val="Style7"/>
    <w:basedOn w:val="Normal"/>
    <w:uiPriority w:val="99"/>
    <w:rsid w:val="00B033AA"/>
    <w:pPr>
      <w:widowControl w:val="0"/>
      <w:autoSpaceDE w:val="0"/>
      <w:autoSpaceDN w:val="0"/>
      <w:adjustRightInd w:val="0"/>
      <w:spacing w:before="0" w:after="0" w:line="242" w:lineRule="exact"/>
      <w:ind w:hanging="979"/>
    </w:pPr>
    <w:rPr>
      <w:rFonts w:ascii="Verdana" w:hAnsi="Verdana" w:cs="Verdana"/>
      <w:lang w:eastAsia="pl-PL"/>
    </w:rPr>
  </w:style>
  <w:style w:type="character" w:customStyle="1" w:styleId="FontStyle28">
    <w:name w:val="Font Style28"/>
    <w:uiPriority w:val="99"/>
    <w:rsid w:val="00B033AA"/>
    <w:rPr>
      <w:rFonts w:ascii="MS Reference Sans Serif" w:hAnsi="MS Reference Sans Serif" w:cs="MS Reference Sans Serif"/>
      <w:sz w:val="18"/>
      <w:szCs w:val="18"/>
    </w:rPr>
  </w:style>
  <w:style w:type="paragraph" w:styleId="ListBullet">
    <w:name w:val="List Bullet"/>
    <w:basedOn w:val="Normal"/>
    <w:autoRedefine/>
    <w:uiPriority w:val="99"/>
    <w:rsid w:val="00D63375"/>
    <w:pPr>
      <w:widowControl w:val="0"/>
      <w:numPr>
        <w:numId w:val="39"/>
      </w:numPr>
      <w:tabs>
        <w:tab w:val="clear" w:pos="1724"/>
        <w:tab w:val="num" w:pos="851"/>
      </w:tabs>
      <w:suppressAutoHyphens/>
      <w:spacing w:before="0" w:after="0" w:line="240" w:lineRule="auto"/>
      <w:ind w:left="1080" w:hanging="654"/>
      <w:jc w:val="left"/>
    </w:pPr>
    <w:rPr>
      <w:rFonts w:cs="Times New Roman"/>
      <w:color w:val="000000"/>
      <w:sz w:val="22"/>
      <w:szCs w:val="22"/>
      <w:lang w:eastAsia="pl-PL"/>
    </w:rPr>
  </w:style>
  <w:style w:type="character" w:customStyle="1" w:styleId="object5">
    <w:name w:val="object5"/>
    <w:uiPriority w:val="99"/>
    <w:rsid w:val="00BD6430"/>
  </w:style>
  <w:style w:type="numbering" w:customStyle="1" w:styleId="Numeryrozdziaw">
    <w:name w:val="Numery rozdziałów"/>
    <w:rsid w:val="00EB1F38"/>
    <w:pPr>
      <w:numPr>
        <w:numId w:val="8"/>
      </w:numPr>
    </w:pPr>
  </w:style>
  <w:style w:type="numbering" w:styleId="1ai">
    <w:name w:val="Outline List 1"/>
    <w:basedOn w:val="NoList"/>
    <w:locked/>
    <w:rsid w:val="00EB1F38"/>
    <w:pPr>
      <w:numPr>
        <w:numId w:val="23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26540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540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54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540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540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540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540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540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540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540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540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540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54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540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54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54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54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540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654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654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654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654175">
                      <w:marLeft w:val="22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2654159">
                          <w:marLeft w:val="150"/>
                          <w:marRight w:val="150"/>
                          <w:marTop w:val="150"/>
                          <w:marBottom w:val="299"/>
                          <w:divBdr>
                            <w:top w:val="single" w:sz="8" w:space="8" w:color="E1E1E1"/>
                            <w:left w:val="single" w:sz="8" w:space="8" w:color="E1E1E1"/>
                            <w:bottom w:val="single" w:sz="8" w:space="8" w:color="E1E1E1"/>
                            <w:right w:val="single" w:sz="8" w:space="8" w:color="E1E1E1"/>
                          </w:divBdr>
                          <w:divsChild>
                            <w:div w:id="3526541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6543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26542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26541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526543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2654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540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540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540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54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54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654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654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654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654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2654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54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54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54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54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54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540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54100">
      <w:marLeft w:val="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654269">
          <w:marLeft w:val="75"/>
          <w:marRight w:val="0"/>
          <w:marTop w:val="0"/>
          <w:marBottom w:val="0"/>
          <w:divBdr>
            <w:top w:val="none" w:sz="0" w:space="0" w:color="auto"/>
            <w:left w:val="single" w:sz="36" w:space="4" w:color="5E5E5E"/>
            <w:bottom w:val="none" w:sz="0" w:space="0" w:color="auto"/>
            <w:right w:val="single" w:sz="36" w:space="4" w:color="5E5E5E"/>
          </w:divBdr>
          <w:divsChild>
            <w:div w:id="352654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654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654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2654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2654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54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54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54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54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54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54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54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54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54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54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54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54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54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54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54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54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54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54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54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54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54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54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54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54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54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54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54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54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54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54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54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54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54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54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54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54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54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54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54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54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54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54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54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54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54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54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54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54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54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54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54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54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541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65418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65419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65425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65426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65428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2654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54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54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54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54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54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54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54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54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54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54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54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54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54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54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54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54183">
      <w:marLeft w:val="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654165">
          <w:marLeft w:val="75"/>
          <w:marRight w:val="0"/>
          <w:marTop w:val="0"/>
          <w:marBottom w:val="0"/>
          <w:divBdr>
            <w:top w:val="none" w:sz="0" w:space="0" w:color="auto"/>
            <w:left w:val="single" w:sz="36" w:space="4" w:color="5E5E5E"/>
            <w:bottom w:val="none" w:sz="0" w:space="0" w:color="auto"/>
            <w:right w:val="single" w:sz="36" w:space="4" w:color="5E5E5E"/>
          </w:divBdr>
          <w:divsChild>
            <w:div w:id="352654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654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654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2654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2654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54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54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54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54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54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54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54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54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54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54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65411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65414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65421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65424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65436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2654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54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54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54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54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54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54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54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54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54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54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54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54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54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54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54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54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54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54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54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54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54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54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54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54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54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65418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2654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54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54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54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54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54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54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54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65412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65415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65416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65422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2654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542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54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54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54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54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54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54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54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54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54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54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54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54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54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54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54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54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54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54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542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54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54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54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54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54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54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54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54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54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54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54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54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54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54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54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54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54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54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542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54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54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54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54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54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54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54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54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54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54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54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542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54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54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54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54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54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54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54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54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54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54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54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543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54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54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54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54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54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54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54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54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54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54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54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54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54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54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54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543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54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54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54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54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54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54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54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54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54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54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54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54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54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54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54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54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54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54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54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54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54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54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54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54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54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54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54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54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54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54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54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54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54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54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54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54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54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54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54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54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54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54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54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54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54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54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54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54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54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54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54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54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54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54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54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54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54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54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54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54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54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54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54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22</Pages>
  <Words>6165</Words>
  <Characters>-32766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2</cp:revision>
  <dcterms:created xsi:type="dcterms:W3CDTF">2014-07-25T06:38:00Z</dcterms:created>
  <dcterms:modified xsi:type="dcterms:W3CDTF">2014-08-20T10:01:00Z</dcterms:modified>
</cp:coreProperties>
</file>