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3F" w:rsidRPr="007B3584" w:rsidRDefault="00D17D3F" w:rsidP="0076071F">
      <w:pPr>
        <w:pStyle w:val="Tytu"/>
        <w:jc w:val="right"/>
        <w:rPr>
          <w:rFonts w:ascii="Verdana" w:hAnsi="Verdana" w:cs="Verdana"/>
          <w:sz w:val="20"/>
          <w:szCs w:val="20"/>
        </w:rPr>
      </w:pPr>
    </w:p>
    <w:p w:rsidR="00D17D3F" w:rsidRDefault="00D17D3F" w:rsidP="0076071F">
      <w:pPr>
        <w:tabs>
          <w:tab w:val="left" w:pos="360"/>
        </w:tabs>
        <w:jc w:val="center"/>
        <w:rPr>
          <w:rFonts w:ascii="Verdana" w:hAnsi="Verdana" w:cs="Verdana"/>
          <w:b/>
          <w:bCs/>
        </w:rPr>
      </w:pPr>
    </w:p>
    <w:p w:rsidR="00D17D3F" w:rsidRPr="00042610" w:rsidRDefault="00D17D3F" w:rsidP="0076071F">
      <w:pPr>
        <w:tabs>
          <w:tab w:val="left" w:pos="360"/>
        </w:tabs>
        <w:jc w:val="center"/>
        <w:rPr>
          <w:rFonts w:ascii="Verdana" w:hAnsi="Verdana" w:cs="Verdana"/>
          <w:b/>
          <w:bCs/>
        </w:rPr>
      </w:pPr>
      <w:r w:rsidRPr="00042610">
        <w:rPr>
          <w:rFonts w:ascii="Verdana" w:hAnsi="Verdana" w:cs="Verdana"/>
          <w:b/>
          <w:bCs/>
        </w:rPr>
        <w:t>GMINA MIASTO KROSNO</w:t>
      </w:r>
    </w:p>
    <w:p w:rsidR="00D17D3F" w:rsidRPr="00042610" w:rsidRDefault="00D17D3F" w:rsidP="0076071F">
      <w:pPr>
        <w:tabs>
          <w:tab w:val="left" w:pos="360"/>
        </w:tabs>
        <w:jc w:val="center"/>
        <w:rPr>
          <w:rFonts w:ascii="Verdana" w:hAnsi="Verdana" w:cs="Verdana"/>
          <w:b/>
          <w:bCs/>
        </w:rPr>
      </w:pPr>
      <w:r w:rsidRPr="00042610">
        <w:rPr>
          <w:rFonts w:ascii="Verdana" w:hAnsi="Verdana" w:cs="Verdana"/>
          <w:b/>
          <w:bCs/>
        </w:rPr>
        <w:t>ul. Lwowska 28a</w:t>
      </w:r>
    </w:p>
    <w:p w:rsidR="00D17D3F" w:rsidRPr="00042610" w:rsidRDefault="00D17D3F" w:rsidP="0076071F">
      <w:pPr>
        <w:tabs>
          <w:tab w:val="left" w:pos="360"/>
        </w:tabs>
        <w:jc w:val="center"/>
        <w:rPr>
          <w:rFonts w:ascii="Verdana" w:hAnsi="Verdana" w:cs="Verdana"/>
          <w:b/>
          <w:bCs/>
        </w:rPr>
      </w:pPr>
      <w:r w:rsidRPr="00042610">
        <w:rPr>
          <w:rFonts w:ascii="Verdana" w:hAnsi="Verdana" w:cs="Verdana"/>
          <w:b/>
          <w:bCs/>
        </w:rPr>
        <w:t>38-400 Krosno</w:t>
      </w:r>
    </w:p>
    <w:p w:rsidR="00D17D3F" w:rsidRPr="00042610" w:rsidRDefault="00D17D3F" w:rsidP="0076071F">
      <w:pPr>
        <w:pStyle w:val="Tytu"/>
        <w:rPr>
          <w:rFonts w:ascii="Verdana" w:hAnsi="Verdana" w:cs="Verdana"/>
          <w:smallCaps/>
        </w:rPr>
      </w:pPr>
    </w:p>
    <w:p w:rsidR="00D17D3F" w:rsidRPr="00042610" w:rsidRDefault="00D17D3F" w:rsidP="0076071F">
      <w:pPr>
        <w:pStyle w:val="Tekstpodstawowy"/>
        <w:jc w:val="center"/>
        <w:rPr>
          <w:rFonts w:ascii="Verdana" w:hAnsi="Verdana" w:cs="Verdana"/>
          <w:sz w:val="28"/>
          <w:szCs w:val="28"/>
        </w:rPr>
      </w:pPr>
    </w:p>
    <w:p w:rsidR="00D17D3F" w:rsidRPr="00042610" w:rsidRDefault="00D17D3F" w:rsidP="0076071F">
      <w:pPr>
        <w:pStyle w:val="Tekstpodstawowy"/>
        <w:jc w:val="center"/>
        <w:rPr>
          <w:rFonts w:ascii="Verdana" w:hAnsi="Verdana" w:cs="Verdana"/>
          <w:sz w:val="28"/>
          <w:szCs w:val="28"/>
        </w:rPr>
      </w:pPr>
    </w:p>
    <w:p w:rsidR="00D17D3F" w:rsidRPr="00042610" w:rsidRDefault="00D17D3F" w:rsidP="0076071F">
      <w:pPr>
        <w:pStyle w:val="Tekstpodstawowy"/>
        <w:jc w:val="center"/>
        <w:rPr>
          <w:rFonts w:ascii="Verdana" w:hAnsi="Verdana" w:cs="Verdana"/>
          <w:sz w:val="28"/>
          <w:szCs w:val="28"/>
        </w:rPr>
      </w:pPr>
    </w:p>
    <w:p w:rsidR="00D17D3F" w:rsidRPr="00042610" w:rsidRDefault="00D17D3F" w:rsidP="0076071F">
      <w:pPr>
        <w:pStyle w:val="Tekstpodstawowy"/>
        <w:jc w:val="center"/>
        <w:rPr>
          <w:rFonts w:ascii="Verdana" w:hAnsi="Verdana" w:cs="Verdana"/>
          <w:b/>
          <w:bCs/>
          <w:sz w:val="28"/>
          <w:szCs w:val="28"/>
        </w:rPr>
      </w:pPr>
      <w:r w:rsidRPr="00042610">
        <w:rPr>
          <w:rFonts w:ascii="Verdana" w:hAnsi="Verdana" w:cs="Verdana"/>
          <w:b/>
          <w:bCs/>
          <w:sz w:val="28"/>
          <w:szCs w:val="28"/>
        </w:rPr>
        <w:t>OPIS PRZEDMIOTU ZAMÓWIENIA</w:t>
      </w:r>
    </w:p>
    <w:p w:rsidR="00D17D3F" w:rsidRPr="00042610" w:rsidRDefault="00D17D3F" w:rsidP="0076071F">
      <w:pPr>
        <w:pStyle w:val="Tekstpodstawowy"/>
        <w:jc w:val="center"/>
        <w:rPr>
          <w:rFonts w:ascii="Verdana" w:hAnsi="Verdana" w:cs="Verdana"/>
          <w:sz w:val="28"/>
          <w:szCs w:val="28"/>
        </w:rPr>
      </w:pPr>
    </w:p>
    <w:p w:rsidR="008E31BF" w:rsidRPr="00042610" w:rsidRDefault="008E31BF" w:rsidP="0076071F">
      <w:pPr>
        <w:pStyle w:val="Tekstpodstawowy"/>
        <w:jc w:val="both"/>
        <w:rPr>
          <w:rFonts w:ascii="Verdana" w:hAnsi="Verdana" w:cs="Verdana"/>
          <w:b/>
          <w:bCs/>
        </w:rPr>
      </w:pPr>
    </w:p>
    <w:p w:rsidR="008E31BF" w:rsidRPr="00042610" w:rsidRDefault="008E31BF" w:rsidP="008E31BF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042610">
        <w:rPr>
          <w:rFonts w:ascii="Bookman Old Style" w:hAnsi="Bookman Old Style" w:cs="Arial"/>
          <w:b/>
        </w:rPr>
        <w:t xml:space="preserve">Pełnienie nadzoru </w:t>
      </w:r>
      <w:r w:rsidR="00115136" w:rsidRPr="00042610">
        <w:rPr>
          <w:rFonts w:ascii="Bookman Old Style" w:hAnsi="Bookman Old Style" w:cs="Arial"/>
          <w:b/>
        </w:rPr>
        <w:t>projektowego</w:t>
      </w:r>
      <w:r w:rsidRPr="00042610">
        <w:rPr>
          <w:rFonts w:ascii="Bookman Old Style" w:hAnsi="Bookman Old Style" w:cs="Arial"/>
          <w:b/>
        </w:rPr>
        <w:t xml:space="preserve"> przy realizacji zadania pn.: Dobudowa drugiej jezdni obwodnicy miasta Krosna w ciągu drogi krajowej nr 28 na odcinku od km 229+300 do km 231+040 wraz z budową wiaduktu nad linią kolejową oraz budową infrastruktury technicznej</w:t>
      </w:r>
    </w:p>
    <w:p w:rsidR="008E31BF" w:rsidRPr="00042610" w:rsidRDefault="008E31BF" w:rsidP="0076071F">
      <w:pPr>
        <w:pStyle w:val="Tekstpodstawowy"/>
        <w:jc w:val="both"/>
        <w:rPr>
          <w:rFonts w:ascii="Verdana" w:hAnsi="Verdana" w:cs="Verdana"/>
          <w:b/>
          <w:bCs/>
        </w:rPr>
      </w:pPr>
    </w:p>
    <w:p w:rsidR="00D17D3F" w:rsidRPr="00042610" w:rsidRDefault="00D17D3F" w:rsidP="0076071F">
      <w:pPr>
        <w:pStyle w:val="Tekstpodstawowy"/>
        <w:jc w:val="both"/>
        <w:rPr>
          <w:rFonts w:ascii="Verdana" w:hAnsi="Verdana" w:cs="Verdana"/>
          <w:b/>
          <w:bCs/>
        </w:rPr>
      </w:pPr>
    </w:p>
    <w:p w:rsidR="00D17D3F" w:rsidRPr="00042610" w:rsidRDefault="00D17D3F" w:rsidP="0076071F">
      <w:pPr>
        <w:pStyle w:val="Tekstpodstawowy"/>
        <w:jc w:val="both"/>
        <w:rPr>
          <w:rFonts w:ascii="Verdana" w:hAnsi="Verdana" w:cs="Verdana"/>
          <w:b/>
          <w:bCs/>
        </w:rPr>
      </w:pPr>
    </w:p>
    <w:p w:rsidR="002161CB" w:rsidRPr="00042610" w:rsidRDefault="0098603D" w:rsidP="00463FFB">
      <w:pPr>
        <w:pStyle w:val="Bodytext20"/>
        <w:numPr>
          <w:ilvl w:val="0"/>
          <w:numId w:val="29"/>
        </w:numPr>
        <w:shd w:val="clear" w:color="auto" w:fill="auto"/>
        <w:spacing w:before="0"/>
        <w:ind w:left="567" w:hanging="567"/>
        <w:rPr>
          <w:b/>
          <w:bCs/>
          <w:color w:val="000000"/>
          <w:lang w:bidi="pl-PL"/>
        </w:rPr>
      </w:pPr>
      <w:r w:rsidRPr="00042610">
        <w:rPr>
          <w:b/>
          <w:bCs/>
          <w:color w:val="000000"/>
          <w:lang w:bidi="pl-PL"/>
        </w:rPr>
        <w:br w:type="page"/>
      </w:r>
      <w:r w:rsidR="002161CB" w:rsidRPr="00042610">
        <w:rPr>
          <w:b/>
          <w:bCs/>
          <w:color w:val="000000"/>
          <w:lang w:bidi="pl-PL"/>
        </w:rPr>
        <w:lastRenderedPageBreak/>
        <w:t xml:space="preserve">Usługa nadzoru </w:t>
      </w:r>
      <w:r w:rsidR="001D1630" w:rsidRPr="00042610">
        <w:rPr>
          <w:b/>
          <w:bCs/>
          <w:color w:val="000000"/>
          <w:lang w:bidi="pl-PL"/>
        </w:rPr>
        <w:t>projektowego</w:t>
      </w:r>
    </w:p>
    <w:p w:rsidR="002161CB" w:rsidRPr="00042610" w:rsidRDefault="002161CB" w:rsidP="002161CB">
      <w:pPr>
        <w:pStyle w:val="Bodytext20"/>
        <w:shd w:val="clear" w:color="auto" w:fill="auto"/>
        <w:spacing w:before="0"/>
        <w:ind w:left="567" w:firstLine="0"/>
        <w:rPr>
          <w:color w:val="000000"/>
          <w:lang w:bidi="pl-PL"/>
        </w:rPr>
      </w:pPr>
      <w:r w:rsidRPr="00042610">
        <w:rPr>
          <w:color w:val="000000"/>
          <w:lang w:bidi="pl-PL"/>
        </w:rPr>
        <w:t xml:space="preserve">Usługa nadzoru </w:t>
      </w:r>
      <w:r w:rsidR="001D1630" w:rsidRPr="00042610">
        <w:rPr>
          <w:color w:val="000000"/>
          <w:lang w:bidi="pl-PL"/>
        </w:rPr>
        <w:t>projektowego</w:t>
      </w:r>
      <w:r w:rsidRPr="00042610">
        <w:rPr>
          <w:color w:val="000000"/>
          <w:lang w:bidi="pl-PL"/>
        </w:rPr>
        <w:t xml:space="preserve"> dotyczy dokumentacji projektowej, na podstawie której zostaną zlecone roboty budowalne</w:t>
      </w:r>
      <w:r w:rsidR="00FD0E5C" w:rsidRPr="00042610">
        <w:rPr>
          <w:color w:val="000000"/>
          <w:lang w:bidi="pl-PL"/>
        </w:rPr>
        <w:t>, pn.: „Dobudowa drugiej jezdni obwodnicy miasta Krosna w ciągu drogi krajowej nr 28 na odcinku od km 229+300 do km 231+040 wraz z budową wiaduktu nad linią kolejową oraz budową infrastruktury technicznej”</w:t>
      </w:r>
    </w:p>
    <w:p w:rsidR="00FD0E5C" w:rsidRPr="00042610" w:rsidRDefault="00FD0E5C" w:rsidP="002161CB">
      <w:pPr>
        <w:pStyle w:val="Bodytext20"/>
        <w:shd w:val="clear" w:color="auto" w:fill="auto"/>
        <w:spacing w:before="0"/>
        <w:ind w:left="567" w:firstLine="0"/>
        <w:rPr>
          <w:color w:val="000000"/>
          <w:lang w:bidi="pl-PL"/>
        </w:rPr>
      </w:pPr>
      <w:r w:rsidRPr="00042610">
        <w:rPr>
          <w:color w:val="000000"/>
          <w:lang w:bidi="pl-PL"/>
        </w:rPr>
        <w:t>Szczegółowy wykaz dokumentacji:</w:t>
      </w:r>
    </w:p>
    <w:p w:rsidR="00FD0E5C" w:rsidRPr="00042610" w:rsidRDefault="00FD0E5C" w:rsidP="00FD0E5C">
      <w:pPr>
        <w:pStyle w:val="Bodytext20"/>
        <w:numPr>
          <w:ilvl w:val="0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rPr>
          <w:color w:val="000000"/>
          <w:lang w:bidi="pl-PL"/>
        </w:rPr>
        <w:t>Projekt budowlany (tom I-IV)</w:t>
      </w:r>
    </w:p>
    <w:p w:rsidR="00FD0E5C" w:rsidRPr="00042610" w:rsidRDefault="00FD0E5C" w:rsidP="00FD0E5C">
      <w:pPr>
        <w:pStyle w:val="Bodytext20"/>
        <w:numPr>
          <w:ilvl w:val="0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rPr>
          <w:color w:val="000000"/>
          <w:lang w:bidi="pl-PL"/>
        </w:rPr>
        <w:t>Projekty wykonawcze:</w:t>
      </w:r>
    </w:p>
    <w:p w:rsidR="00FD0E5C" w:rsidRPr="00042610" w:rsidRDefault="00FD0E5C" w:rsidP="00FD0E5C">
      <w:pPr>
        <w:pStyle w:val="Bodytext20"/>
        <w:numPr>
          <w:ilvl w:val="1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rPr>
          <w:color w:val="000000"/>
          <w:lang w:bidi="pl-PL"/>
        </w:rPr>
        <w:t>Branża drogowa (tom I – III)</w:t>
      </w:r>
    </w:p>
    <w:p w:rsidR="00FD0E5C" w:rsidRPr="00042610" w:rsidRDefault="00FD0E5C" w:rsidP="00FD0E5C">
      <w:pPr>
        <w:pStyle w:val="Bodytext20"/>
        <w:numPr>
          <w:ilvl w:val="1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rPr>
          <w:color w:val="000000"/>
          <w:lang w:bidi="pl-PL"/>
        </w:rPr>
        <w:t>Branża drogowa - wzmocnienie podłoża i nasypy (geotechniczna)</w:t>
      </w:r>
    </w:p>
    <w:p w:rsidR="00FD0E5C" w:rsidRPr="00042610" w:rsidRDefault="00FD0E5C" w:rsidP="00FD0E5C">
      <w:pPr>
        <w:pStyle w:val="Bodytext20"/>
        <w:numPr>
          <w:ilvl w:val="1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rPr>
          <w:color w:val="000000"/>
          <w:lang w:bidi="pl-PL"/>
        </w:rPr>
        <w:t>Branża mostowa</w:t>
      </w:r>
    </w:p>
    <w:p w:rsidR="00FD0E5C" w:rsidRPr="00042610" w:rsidRDefault="00FD0E5C" w:rsidP="00FD0E5C">
      <w:pPr>
        <w:pStyle w:val="Bodytext20"/>
        <w:numPr>
          <w:ilvl w:val="1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rPr>
          <w:color w:val="000000"/>
          <w:lang w:bidi="pl-PL"/>
        </w:rPr>
        <w:t>Branża sygnalizacja świetlna</w:t>
      </w:r>
    </w:p>
    <w:p w:rsidR="00FD0E5C" w:rsidRPr="00042610" w:rsidRDefault="00FD0E5C" w:rsidP="00FD0E5C">
      <w:pPr>
        <w:pStyle w:val="Bodytext20"/>
        <w:numPr>
          <w:ilvl w:val="1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t>Branża kanalizacja deszczowa</w:t>
      </w:r>
    </w:p>
    <w:p w:rsidR="00FD0E5C" w:rsidRPr="00042610" w:rsidRDefault="00775F14" w:rsidP="00FD0E5C">
      <w:pPr>
        <w:pStyle w:val="Bodytext20"/>
        <w:numPr>
          <w:ilvl w:val="1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t>Branża sanitarna</w:t>
      </w:r>
    </w:p>
    <w:p w:rsidR="00775F14" w:rsidRPr="00042610" w:rsidRDefault="00775F14" w:rsidP="00FD0E5C">
      <w:pPr>
        <w:pStyle w:val="Bodytext20"/>
        <w:numPr>
          <w:ilvl w:val="1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t>Branża elektryczna – oświetlenie</w:t>
      </w:r>
    </w:p>
    <w:p w:rsidR="00775F14" w:rsidRPr="00042610" w:rsidRDefault="00775F14" w:rsidP="00FD0E5C">
      <w:pPr>
        <w:pStyle w:val="Bodytext20"/>
        <w:numPr>
          <w:ilvl w:val="1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t>Branża elektryczna - przebudowa urządzeń kolidujących</w:t>
      </w:r>
    </w:p>
    <w:p w:rsidR="00775F14" w:rsidRPr="00042610" w:rsidRDefault="00775F14" w:rsidP="00FD0E5C">
      <w:pPr>
        <w:pStyle w:val="Bodytext20"/>
        <w:numPr>
          <w:ilvl w:val="1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tab/>
        <w:t>Branża teletechniczna</w:t>
      </w:r>
    </w:p>
    <w:p w:rsidR="00775F14" w:rsidRPr="00042610" w:rsidRDefault="00775F14" w:rsidP="00FD0E5C">
      <w:pPr>
        <w:pStyle w:val="Bodytext20"/>
        <w:numPr>
          <w:ilvl w:val="1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t>Branża teletechniczna - część kolejowa</w:t>
      </w:r>
    </w:p>
    <w:p w:rsidR="00775F14" w:rsidRPr="00042610" w:rsidRDefault="00775F14" w:rsidP="00FD0E5C">
      <w:pPr>
        <w:pStyle w:val="Bodytext20"/>
        <w:numPr>
          <w:ilvl w:val="1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t>Kanał technologiczny</w:t>
      </w:r>
    </w:p>
    <w:p w:rsidR="00775F14" w:rsidRPr="00042610" w:rsidRDefault="00775F14" w:rsidP="00FD0E5C">
      <w:pPr>
        <w:pStyle w:val="Bodytext20"/>
        <w:numPr>
          <w:ilvl w:val="1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t xml:space="preserve"> </w:t>
      </w:r>
      <w:r w:rsidRPr="00042610">
        <w:tab/>
        <w:t>Branża gazowa</w:t>
      </w:r>
    </w:p>
    <w:p w:rsidR="00775F14" w:rsidRPr="00042610" w:rsidRDefault="00F41D2E" w:rsidP="00FD0E5C">
      <w:pPr>
        <w:pStyle w:val="Bodytext20"/>
        <w:numPr>
          <w:ilvl w:val="1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t>Branża konstrukcje budowlane</w:t>
      </w:r>
    </w:p>
    <w:p w:rsidR="00F41D2E" w:rsidRPr="00042610" w:rsidRDefault="00F41D2E" w:rsidP="00FD0E5C">
      <w:pPr>
        <w:pStyle w:val="Bodytext20"/>
        <w:numPr>
          <w:ilvl w:val="1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t>Branża zieleń</w:t>
      </w:r>
    </w:p>
    <w:p w:rsidR="00F41D2E" w:rsidRPr="00042610" w:rsidRDefault="00F41D2E" w:rsidP="00F41D2E">
      <w:pPr>
        <w:pStyle w:val="Bodytext20"/>
        <w:numPr>
          <w:ilvl w:val="0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rPr>
          <w:color w:val="000000"/>
          <w:lang w:bidi="pl-PL"/>
        </w:rPr>
        <w:t>Przedmiar robót</w:t>
      </w:r>
    </w:p>
    <w:p w:rsidR="00857E20" w:rsidRPr="00042610" w:rsidRDefault="00857E20" w:rsidP="00F41D2E">
      <w:pPr>
        <w:pStyle w:val="Bodytext20"/>
        <w:numPr>
          <w:ilvl w:val="0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t>Specyfikacje Techniczne Wykonania i Odbioru Robót</w:t>
      </w:r>
    </w:p>
    <w:p w:rsidR="00857E20" w:rsidRPr="00042610" w:rsidRDefault="00857E20" w:rsidP="00F41D2E">
      <w:pPr>
        <w:pStyle w:val="Bodytext20"/>
        <w:numPr>
          <w:ilvl w:val="0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t>Projekt stałej organizacji ruchu</w:t>
      </w:r>
    </w:p>
    <w:p w:rsidR="00857E20" w:rsidRPr="00042610" w:rsidRDefault="00857E20" w:rsidP="00F41D2E">
      <w:pPr>
        <w:pStyle w:val="Bodytext20"/>
        <w:numPr>
          <w:ilvl w:val="0"/>
          <w:numId w:val="32"/>
        </w:numPr>
        <w:shd w:val="clear" w:color="auto" w:fill="auto"/>
        <w:spacing w:before="0"/>
        <w:rPr>
          <w:color w:val="000000"/>
          <w:lang w:bidi="pl-PL"/>
        </w:rPr>
      </w:pPr>
      <w:r w:rsidRPr="00042610">
        <w:t>Dokumentacja geotechniczna</w:t>
      </w:r>
    </w:p>
    <w:p w:rsidR="002161CB" w:rsidRPr="00042610" w:rsidRDefault="002161CB" w:rsidP="002161CB">
      <w:pPr>
        <w:pStyle w:val="Bodytext20"/>
        <w:shd w:val="clear" w:color="auto" w:fill="auto"/>
        <w:spacing w:before="0"/>
        <w:ind w:left="567" w:firstLine="0"/>
        <w:rPr>
          <w:b/>
          <w:bCs/>
          <w:color w:val="000000"/>
          <w:lang w:bidi="pl-PL"/>
        </w:rPr>
      </w:pPr>
    </w:p>
    <w:p w:rsidR="00CA66EA" w:rsidRPr="00042610" w:rsidRDefault="00CA66EA" w:rsidP="00463FFB">
      <w:pPr>
        <w:pStyle w:val="Bodytext20"/>
        <w:numPr>
          <w:ilvl w:val="0"/>
          <w:numId w:val="29"/>
        </w:numPr>
        <w:shd w:val="clear" w:color="auto" w:fill="auto"/>
        <w:spacing w:before="0"/>
        <w:ind w:left="567" w:hanging="567"/>
        <w:rPr>
          <w:b/>
          <w:bCs/>
          <w:color w:val="000000"/>
          <w:lang w:bidi="pl-PL"/>
        </w:rPr>
      </w:pPr>
      <w:r w:rsidRPr="00042610">
        <w:rPr>
          <w:b/>
          <w:bCs/>
          <w:color w:val="000000"/>
          <w:lang w:bidi="pl-PL"/>
        </w:rPr>
        <w:t xml:space="preserve">Obowiązku nadzoru </w:t>
      </w:r>
      <w:r w:rsidR="001D1630" w:rsidRPr="00042610">
        <w:rPr>
          <w:b/>
          <w:bCs/>
          <w:color w:val="000000"/>
          <w:lang w:bidi="pl-PL"/>
        </w:rPr>
        <w:t>projektowego</w:t>
      </w:r>
    </w:p>
    <w:p w:rsidR="00CA66EA" w:rsidRPr="00042610" w:rsidRDefault="00CA66EA" w:rsidP="00CA66EA">
      <w:pPr>
        <w:pStyle w:val="Bodytext20"/>
        <w:shd w:val="clear" w:color="auto" w:fill="auto"/>
        <w:spacing w:before="0"/>
        <w:ind w:left="360" w:firstLine="0"/>
        <w:rPr>
          <w:b/>
          <w:bCs/>
          <w:color w:val="000000"/>
          <w:lang w:bidi="pl-PL"/>
        </w:rPr>
      </w:pPr>
    </w:p>
    <w:p w:rsidR="008E31BF" w:rsidRPr="00042610" w:rsidRDefault="008E31BF" w:rsidP="00CA66EA">
      <w:pPr>
        <w:pStyle w:val="Bodytext20"/>
        <w:shd w:val="clear" w:color="auto" w:fill="auto"/>
        <w:spacing w:before="0"/>
        <w:ind w:firstLine="480"/>
      </w:pPr>
      <w:r w:rsidRPr="00042610">
        <w:rPr>
          <w:color w:val="000000"/>
          <w:lang w:bidi="pl-PL"/>
        </w:rPr>
        <w:t xml:space="preserve">Do obowiązków nadzoru </w:t>
      </w:r>
      <w:r w:rsidR="001D1630" w:rsidRPr="00042610">
        <w:rPr>
          <w:color w:val="000000"/>
          <w:lang w:bidi="pl-PL"/>
        </w:rPr>
        <w:t>projektowego</w:t>
      </w:r>
      <w:r w:rsidRPr="00042610">
        <w:rPr>
          <w:color w:val="000000"/>
          <w:lang w:bidi="pl-PL"/>
        </w:rPr>
        <w:t xml:space="preserve"> (zwanego dalej </w:t>
      </w:r>
      <w:r w:rsidR="000D1353" w:rsidRPr="00042610">
        <w:rPr>
          <w:color w:val="000000"/>
          <w:lang w:bidi="pl-PL"/>
        </w:rPr>
        <w:t>Jednostką Projektową</w:t>
      </w:r>
      <w:r w:rsidRPr="00042610">
        <w:rPr>
          <w:color w:val="000000"/>
          <w:lang w:bidi="pl-PL"/>
        </w:rPr>
        <w:t>) należy pełny zakres czynności określonych w przepisach ustawy z dnia 7 lipca 1994 r. Prawo budowlane (Dz.U.</w:t>
      </w:r>
      <w:r w:rsidR="00641326" w:rsidRPr="00042610">
        <w:rPr>
          <w:color w:val="000000"/>
          <w:lang w:bidi="pl-PL"/>
        </w:rPr>
        <w:t>2018.1986</w:t>
      </w:r>
      <w:r w:rsidRPr="00042610">
        <w:rPr>
          <w:color w:val="000000"/>
          <w:lang w:bidi="pl-PL"/>
        </w:rPr>
        <w:t xml:space="preserve"> z póź. zm.) oraz obowiązki wynikające z postanowień niniejszego O</w:t>
      </w:r>
      <w:r w:rsidR="00FC3EB3" w:rsidRPr="00042610">
        <w:rPr>
          <w:color w:val="000000"/>
          <w:lang w:bidi="pl-PL"/>
        </w:rPr>
        <w:t xml:space="preserve">pisu </w:t>
      </w:r>
      <w:r w:rsidRPr="00042610">
        <w:rPr>
          <w:color w:val="000000"/>
          <w:lang w:bidi="pl-PL"/>
        </w:rPr>
        <w:t>P</w:t>
      </w:r>
      <w:r w:rsidR="00FC3EB3" w:rsidRPr="00042610">
        <w:rPr>
          <w:color w:val="000000"/>
          <w:lang w:bidi="pl-PL"/>
        </w:rPr>
        <w:t xml:space="preserve">rzedmiotu </w:t>
      </w:r>
      <w:r w:rsidRPr="00042610">
        <w:rPr>
          <w:color w:val="000000"/>
          <w:lang w:bidi="pl-PL"/>
        </w:rPr>
        <w:t>Z</w:t>
      </w:r>
      <w:r w:rsidR="00FC3EB3" w:rsidRPr="00042610">
        <w:rPr>
          <w:color w:val="000000"/>
          <w:lang w:bidi="pl-PL"/>
        </w:rPr>
        <w:t>amówienia</w:t>
      </w:r>
      <w:r w:rsidRPr="00042610">
        <w:rPr>
          <w:color w:val="000000"/>
          <w:lang w:bidi="pl-PL"/>
        </w:rPr>
        <w:t xml:space="preserve"> oraz Umowy, w tym w szczególności wszelkie prace analityczno-projektowe realizowane zarówno w siedzibie </w:t>
      </w:r>
      <w:r w:rsidR="00B43EE3" w:rsidRPr="00042610">
        <w:rPr>
          <w:color w:val="000000"/>
          <w:lang w:bidi="pl-PL"/>
        </w:rPr>
        <w:t>Jednostki Projektowej</w:t>
      </w:r>
      <w:r w:rsidRPr="00042610">
        <w:rPr>
          <w:color w:val="000000"/>
          <w:lang w:bidi="pl-PL"/>
        </w:rPr>
        <w:t xml:space="preserve"> jak i przede wszystkim w trakcie pobytów na budowie i/lub pobytów w siedzibie Zamawiającego (w okresie realizacji robót budowlanych), wykonywane na wezwanie/zapytanie Zamawiającego i/lub wezwanie/zapytanie przedstawicieli nadzoru inwestorskiego (potwierdzone przez Zamawiającego), w ramach, których </w:t>
      </w:r>
      <w:r w:rsidR="00B43EE3" w:rsidRPr="00042610">
        <w:rPr>
          <w:color w:val="000000"/>
          <w:lang w:bidi="pl-PL"/>
        </w:rPr>
        <w:t>Jednostka Projektowa</w:t>
      </w:r>
      <w:r w:rsidRPr="00042610">
        <w:rPr>
          <w:color w:val="000000"/>
          <w:lang w:bidi="pl-PL"/>
        </w:rPr>
        <w:t xml:space="preserve"> zobowiązan</w:t>
      </w:r>
      <w:r w:rsidR="00B43EE3" w:rsidRPr="00042610">
        <w:rPr>
          <w:color w:val="000000"/>
          <w:lang w:bidi="pl-PL"/>
        </w:rPr>
        <w:t>a</w:t>
      </w:r>
      <w:r w:rsidRPr="00042610">
        <w:rPr>
          <w:color w:val="000000"/>
          <w:lang w:bidi="pl-PL"/>
        </w:rPr>
        <w:t xml:space="preserve"> jest w głównej mierze:</w:t>
      </w:r>
    </w:p>
    <w:p w:rsidR="00485283" w:rsidRPr="00042610" w:rsidRDefault="00E85119" w:rsidP="00CA66EA">
      <w:pPr>
        <w:pStyle w:val="Bodytext20"/>
        <w:numPr>
          <w:ilvl w:val="0"/>
          <w:numId w:val="22"/>
        </w:numPr>
        <w:shd w:val="clear" w:color="auto" w:fill="auto"/>
        <w:spacing w:before="0"/>
        <w:ind w:left="480"/>
      </w:pPr>
      <w:r w:rsidRPr="00042610">
        <w:rPr>
          <w:color w:val="000000"/>
          <w:lang w:bidi="pl-PL"/>
        </w:rPr>
        <w:t>o</w:t>
      </w:r>
      <w:r w:rsidR="008E31BF" w:rsidRPr="00042610">
        <w:rPr>
          <w:color w:val="000000"/>
          <w:lang w:bidi="pl-PL"/>
        </w:rPr>
        <w:t>ceniać w toku wykonywania robót budowlano-montażowych zgodność ich realizacji z założeniami dokumentacji projektowej</w:t>
      </w:r>
      <w:r w:rsidR="00485283" w:rsidRPr="00042610">
        <w:rPr>
          <w:color w:val="000000"/>
          <w:lang w:bidi="pl-PL"/>
        </w:rPr>
        <w:t xml:space="preserve"> i dokonywać uzgodnień:</w:t>
      </w:r>
    </w:p>
    <w:p w:rsidR="00485283" w:rsidRPr="00042610" w:rsidRDefault="00485283" w:rsidP="00485283">
      <w:pPr>
        <w:pStyle w:val="Bodytext20"/>
        <w:shd w:val="clear" w:color="auto" w:fill="auto"/>
        <w:spacing w:before="0"/>
        <w:ind w:left="480" w:firstLine="0"/>
        <w:rPr>
          <w:color w:val="000000"/>
          <w:lang w:bidi="pl-PL"/>
        </w:rPr>
      </w:pPr>
      <w:r w:rsidRPr="00042610">
        <w:rPr>
          <w:color w:val="000000"/>
          <w:lang w:bidi="pl-PL"/>
        </w:rPr>
        <w:t>- na każde wezwanie Zamawiającego,</w:t>
      </w:r>
    </w:p>
    <w:p w:rsidR="008E31BF" w:rsidRPr="00042610" w:rsidRDefault="00485283" w:rsidP="00485283">
      <w:pPr>
        <w:pStyle w:val="Bodytext20"/>
        <w:shd w:val="clear" w:color="auto" w:fill="auto"/>
        <w:spacing w:before="0"/>
        <w:ind w:left="480" w:firstLine="0"/>
      </w:pPr>
      <w:r w:rsidRPr="00042610">
        <w:rPr>
          <w:color w:val="000000"/>
          <w:lang w:bidi="pl-PL"/>
        </w:rPr>
        <w:t>- na każde wezwanie przedstawicieli nadzoru inwestorskiego, zaakceptowane przez Zamawiającego</w:t>
      </w:r>
      <w:r w:rsidR="008E31BF" w:rsidRPr="00042610">
        <w:rPr>
          <w:color w:val="000000"/>
          <w:lang w:bidi="pl-PL"/>
        </w:rPr>
        <w:t>,</w:t>
      </w:r>
    </w:p>
    <w:p w:rsidR="008E31BF" w:rsidRPr="00042610" w:rsidRDefault="00E85119" w:rsidP="00CA66EA">
      <w:pPr>
        <w:pStyle w:val="Bodytext20"/>
        <w:numPr>
          <w:ilvl w:val="0"/>
          <w:numId w:val="22"/>
        </w:numPr>
        <w:shd w:val="clear" w:color="auto" w:fill="auto"/>
        <w:spacing w:before="0"/>
        <w:ind w:left="480"/>
      </w:pPr>
      <w:r w:rsidRPr="00042610">
        <w:rPr>
          <w:color w:val="000000"/>
          <w:lang w:bidi="pl-PL"/>
        </w:rPr>
        <w:t>w</w:t>
      </w:r>
      <w:r w:rsidR="008E31BF" w:rsidRPr="00042610">
        <w:rPr>
          <w:color w:val="000000"/>
          <w:lang w:bidi="pl-PL"/>
        </w:rPr>
        <w:t>yjaśniać Zamawiającemu wątpliwości dotyczące dokumentacji projektowej,</w:t>
      </w:r>
    </w:p>
    <w:p w:rsidR="008E31BF" w:rsidRPr="00042610" w:rsidRDefault="00E85119" w:rsidP="00CA66EA">
      <w:pPr>
        <w:pStyle w:val="Bodytext20"/>
        <w:numPr>
          <w:ilvl w:val="0"/>
          <w:numId w:val="22"/>
        </w:numPr>
        <w:shd w:val="clear" w:color="auto" w:fill="auto"/>
        <w:spacing w:before="0"/>
        <w:ind w:left="480"/>
      </w:pPr>
      <w:r w:rsidRPr="00042610">
        <w:rPr>
          <w:color w:val="000000"/>
          <w:lang w:bidi="pl-PL"/>
        </w:rPr>
        <w:t>o</w:t>
      </w:r>
      <w:r w:rsidR="008E31BF" w:rsidRPr="00042610">
        <w:rPr>
          <w:color w:val="000000"/>
          <w:lang w:bidi="pl-PL"/>
        </w:rPr>
        <w:t>piniować projekty wykonawcze, technologiczne i zamienne wykonywane przez Wykonawcę robót, w zakresie ich zgodności z założeniami i wymaganiami dokumentacji projektowej,</w:t>
      </w:r>
    </w:p>
    <w:p w:rsidR="008E31BF" w:rsidRPr="00042610" w:rsidRDefault="00E85119" w:rsidP="00CA66EA">
      <w:pPr>
        <w:pStyle w:val="Bodytext20"/>
        <w:numPr>
          <w:ilvl w:val="0"/>
          <w:numId w:val="22"/>
        </w:numPr>
        <w:shd w:val="clear" w:color="auto" w:fill="auto"/>
        <w:spacing w:before="0"/>
        <w:ind w:left="480"/>
      </w:pPr>
      <w:r w:rsidRPr="00042610">
        <w:rPr>
          <w:color w:val="000000"/>
          <w:lang w:bidi="pl-PL"/>
        </w:rPr>
        <w:t>d</w:t>
      </w:r>
      <w:r w:rsidR="008E31BF" w:rsidRPr="00042610">
        <w:rPr>
          <w:color w:val="000000"/>
          <w:lang w:bidi="pl-PL"/>
        </w:rPr>
        <w:t>bać by zakres zmian projektowych wprowadzonych przez Wykonawcę robót na etapie realizacji nie spowodował istotnej zmiany w zatwierdzonym projekcie budowlanym, wymagającej uzyskania nowej decyzji o zezwoleniu na realizację inwestycji,</w:t>
      </w:r>
    </w:p>
    <w:p w:rsidR="008E31BF" w:rsidRPr="00042610" w:rsidRDefault="00E85119" w:rsidP="00CA66EA">
      <w:pPr>
        <w:pStyle w:val="Bodytext20"/>
        <w:numPr>
          <w:ilvl w:val="0"/>
          <w:numId w:val="22"/>
        </w:numPr>
        <w:shd w:val="clear" w:color="auto" w:fill="auto"/>
        <w:spacing w:before="0"/>
        <w:ind w:left="480"/>
      </w:pPr>
      <w:r w:rsidRPr="00042610">
        <w:rPr>
          <w:color w:val="000000"/>
          <w:lang w:bidi="pl-PL"/>
        </w:rPr>
        <w:lastRenderedPageBreak/>
        <w:t>o</w:t>
      </w:r>
      <w:r w:rsidR="008E31BF" w:rsidRPr="00042610">
        <w:rPr>
          <w:color w:val="000000"/>
          <w:lang w:bidi="pl-PL"/>
        </w:rPr>
        <w:t>piniować (w zakresie zgodności z założeniami dokumentacji projektowej) badań geologicznych oraz innych opracowań z branży geotechnicznej, przedkładanych przez Wykonawcę robót w trakcie realizacji robót budowlanych,</w:t>
      </w:r>
    </w:p>
    <w:p w:rsidR="008E31BF" w:rsidRPr="00042610" w:rsidRDefault="00E85119" w:rsidP="00CA66EA">
      <w:pPr>
        <w:pStyle w:val="Bodytext20"/>
        <w:numPr>
          <w:ilvl w:val="0"/>
          <w:numId w:val="22"/>
        </w:numPr>
        <w:shd w:val="clear" w:color="auto" w:fill="auto"/>
        <w:spacing w:before="0"/>
        <w:ind w:left="480"/>
      </w:pPr>
      <w:r w:rsidRPr="00042610">
        <w:rPr>
          <w:color w:val="000000"/>
          <w:lang w:bidi="pl-PL"/>
        </w:rPr>
        <w:t>d</w:t>
      </w:r>
      <w:r w:rsidR="008E31BF" w:rsidRPr="00042610">
        <w:rPr>
          <w:color w:val="000000"/>
          <w:lang w:bidi="pl-PL"/>
        </w:rPr>
        <w:t>ostosowywać dokumentację projektową w zakresie poszczególnych branż do warunków zastanych na budowie oraz do wyników badań (w tym m.in. geologicznych badań podłoża gruntowego) i pomiarów wykonywanych i</w:t>
      </w:r>
      <w:r w:rsidR="00BA4D3E" w:rsidRPr="00042610">
        <w:rPr>
          <w:color w:val="000000"/>
          <w:lang w:bidi="pl-PL"/>
        </w:rPr>
        <w:t> </w:t>
      </w:r>
      <w:r w:rsidR="008E31BF" w:rsidRPr="00042610">
        <w:rPr>
          <w:color w:val="000000"/>
          <w:lang w:bidi="pl-PL"/>
        </w:rPr>
        <w:t>przedkładanych przez Wykonawcę robót i/lub przez Zamawiającego w trakcie realizacji robót budowlanych, a odbiegających od wyników badań, od treści map i</w:t>
      </w:r>
      <w:r w:rsidR="00546E17" w:rsidRPr="00042610">
        <w:rPr>
          <w:color w:val="000000"/>
          <w:lang w:bidi="pl-PL"/>
        </w:rPr>
        <w:t> </w:t>
      </w:r>
      <w:r w:rsidR="008E31BF" w:rsidRPr="00042610">
        <w:rPr>
          <w:color w:val="000000"/>
          <w:lang w:bidi="pl-PL"/>
        </w:rPr>
        <w:t>innych opracowań geodezyjnych oraz od wszelkich inwentaryzacji sporządzonych przez Wykonawcę na etapie opracowywania dokumentacji projektowej,</w:t>
      </w:r>
    </w:p>
    <w:p w:rsidR="008E31BF" w:rsidRPr="00042610" w:rsidRDefault="0098603D" w:rsidP="00CA66EA">
      <w:pPr>
        <w:pStyle w:val="Bodytext20"/>
        <w:numPr>
          <w:ilvl w:val="0"/>
          <w:numId w:val="22"/>
        </w:numPr>
        <w:shd w:val="clear" w:color="auto" w:fill="auto"/>
        <w:spacing w:before="0"/>
        <w:ind w:left="480"/>
      </w:pPr>
      <w:r w:rsidRPr="00042610">
        <w:rPr>
          <w:color w:val="000000"/>
          <w:lang w:bidi="pl-PL"/>
        </w:rPr>
        <w:t>u</w:t>
      </w:r>
      <w:r w:rsidR="008E31BF" w:rsidRPr="00042610">
        <w:rPr>
          <w:color w:val="000000"/>
          <w:lang w:bidi="pl-PL"/>
        </w:rPr>
        <w:t>zgadniać na bieżąco dokumentacje warsztatowe i montażowe opracowywane przez Wykonawcę robót,</w:t>
      </w:r>
    </w:p>
    <w:p w:rsidR="008E31BF" w:rsidRPr="00042610" w:rsidRDefault="0098603D" w:rsidP="00CA66EA">
      <w:pPr>
        <w:pStyle w:val="Bodytext20"/>
        <w:numPr>
          <w:ilvl w:val="0"/>
          <w:numId w:val="22"/>
        </w:numPr>
        <w:shd w:val="clear" w:color="auto" w:fill="auto"/>
        <w:spacing w:before="0"/>
        <w:ind w:left="480"/>
      </w:pPr>
      <w:r w:rsidRPr="00042610">
        <w:rPr>
          <w:color w:val="000000"/>
          <w:lang w:bidi="pl-PL"/>
        </w:rPr>
        <w:t>p</w:t>
      </w:r>
      <w:r w:rsidR="008E31BF" w:rsidRPr="00042610">
        <w:rPr>
          <w:color w:val="000000"/>
          <w:lang w:bidi="pl-PL"/>
        </w:rPr>
        <w:t>rzedkładać Zamawiającemu i przedstawicielom nadzoru inwestorskiego wyjaśnienia precyzujące przyczyny wystąpienia ewentualnych rozbieżności pomiędzy dokumentacją projektową a stanem faktycznym (w tym również ewentualnych przekroczeń pozycji przedmiarowych),</w:t>
      </w:r>
    </w:p>
    <w:p w:rsidR="008E31BF" w:rsidRPr="00042610" w:rsidRDefault="00635FD4" w:rsidP="00CA66EA">
      <w:pPr>
        <w:pStyle w:val="Bodytext20"/>
        <w:numPr>
          <w:ilvl w:val="0"/>
          <w:numId w:val="22"/>
        </w:numPr>
        <w:shd w:val="clear" w:color="auto" w:fill="auto"/>
        <w:spacing w:before="0"/>
        <w:ind w:left="480"/>
      </w:pPr>
      <w:r w:rsidRPr="00042610">
        <w:rPr>
          <w:color w:val="000000"/>
          <w:lang w:bidi="pl-PL"/>
        </w:rPr>
        <w:t>u</w:t>
      </w:r>
      <w:r w:rsidR="008E31BF" w:rsidRPr="00042610">
        <w:rPr>
          <w:color w:val="000000"/>
          <w:lang w:bidi="pl-PL"/>
        </w:rPr>
        <w:t>dzielać Zamawiającemu w miarę potrzeby wyczerpujących odpowiedzi na pytania dotyczące przyjętych rozwiązań projektowych i uzyskanych uzgodnień,</w:t>
      </w:r>
    </w:p>
    <w:p w:rsidR="008E31BF" w:rsidRPr="00042610" w:rsidRDefault="00635FD4" w:rsidP="00CA66EA">
      <w:pPr>
        <w:pStyle w:val="Bodytext20"/>
        <w:numPr>
          <w:ilvl w:val="0"/>
          <w:numId w:val="22"/>
        </w:numPr>
        <w:shd w:val="clear" w:color="auto" w:fill="auto"/>
        <w:spacing w:before="0"/>
        <w:ind w:left="480"/>
      </w:pPr>
      <w:r w:rsidRPr="00042610">
        <w:rPr>
          <w:color w:val="000000"/>
          <w:lang w:bidi="pl-PL"/>
        </w:rPr>
        <w:t>b</w:t>
      </w:r>
      <w:r w:rsidR="008E31BF" w:rsidRPr="00042610">
        <w:rPr>
          <w:color w:val="000000"/>
          <w:lang w:bidi="pl-PL"/>
        </w:rPr>
        <w:t>rać udział w komisjach i naradach technicznych organizowanych przez Zamawiającego, w odbiorach częściowych, w odbiorze końcowym robót budowlanych,</w:t>
      </w:r>
    </w:p>
    <w:p w:rsidR="008E31BF" w:rsidRPr="00042610" w:rsidRDefault="0064026A" w:rsidP="00CA66EA">
      <w:pPr>
        <w:pStyle w:val="Bodytext20"/>
        <w:numPr>
          <w:ilvl w:val="0"/>
          <w:numId w:val="22"/>
        </w:numPr>
        <w:shd w:val="clear" w:color="auto" w:fill="auto"/>
        <w:spacing w:before="0"/>
        <w:ind w:left="480"/>
      </w:pPr>
      <w:r w:rsidRPr="00042610">
        <w:rPr>
          <w:color w:val="000000"/>
          <w:lang w:bidi="pl-PL"/>
        </w:rPr>
        <w:t>o</w:t>
      </w:r>
      <w:r w:rsidR="008E31BF" w:rsidRPr="00042610">
        <w:rPr>
          <w:color w:val="000000"/>
          <w:lang w:bidi="pl-PL"/>
        </w:rPr>
        <w:t>pracowywać pisemne wyjaśnienia, wykonywać opinie, analizy, uzgodnienia (z</w:t>
      </w:r>
      <w:r w:rsidRPr="00042610">
        <w:rPr>
          <w:color w:val="000000"/>
          <w:lang w:bidi="pl-PL"/>
        </w:rPr>
        <w:t> </w:t>
      </w:r>
      <w:r w:rsidR="008E31BF" w:rsidRPr="00042610">
        <w:rPr>
          <w:color w:val="000000"/>
          <w:lang w:bidi="pl-PL"/>
        </w:rPr>
        <w:t xml:space="preserve">przedłużaniem terminów ich ważności włącznie) oraz wszelkie opracowania i inne czynności dotyczące dokumentacji projektowej a niezbędne dla prawidłowej realizacji </w:t>
      </w:r>
      <w:r w:rsidRPr="00042610">
        <w:rPr>
          <w:color w:val="000000"/>
          <w:lang w:bidi="pl-PL"/>
        </w:rPr>
        <w:t>zadania</w:t>
      </w:r>
      <w:r w:rsidR="008E31BF" w:rsidRPr="00042610">
        <w:rPr>
          <w:color w:val="000000"/>
          <w:lang w:bidi="pl-PL"/>
        </w:rPr>
        <w:t>,</w:t>
      </w:r>
    </w:p>
    <w:p w:rsidR="008E31BF" w:rsidRPr="00042610" w:rsidRDefault="00650000" w:rsidP="00CA66EA">
      <w:pPr>
        <w:pStyle w:val="Bodytext20"/>
        <w:numPr>
          <w:ilvl w:val="0"/>
          <w:numId w:val="22"/>
        </w:numPr>
        <w:shd w:val="clear" w:color="auto" w:fill="auto"/>
        <w:spacing w:before="0"/>
        <w:ind w:left="480"/>
      </w:pPr>
      <w:r w:rsidRPr="00042610">
        <w:rPr>
          <w:color w:val="000000"/>
          <w:lang w:bidi="pl-PL"/>
        </w:rPr>
        <w:t>w</w:t>
      </w:r>
      <w:r w:rsidR="008E31BF" w:rsidRPr="00042610">
        <w:rPr>
          <w:color w:val="000000"/>
          <w:lang w:bidi="pl-PL"/>
        </w:rPr>
        <w:t xml:space="preserve">ykonywać dodatkowe lub zamienne opracowania projektowe w stosunku do rozwiązań przewidzianych w dokumentacji pierwotnej w przypadku, gdy będzie to konieczne i niezbędne dla prawidłowej realizacji </w:t>
      </w:r>
      <w:r w:rsidRPr="00042610">
        <w:rPr>
          <w:color w:val="000000"/>
          <w:lang w:bidi="pl-PL"/>
        </w:rPr>
        <w:t>zadania</w:t>
      </w:r>
      <w:r w:rsidR="00CE03C0" w:rsidRPr="00042610">
        <w:rPr>
          <w:color w:val="000000"/>
          <w:lang w:bidi="pl-PL"/>
        </w:rPr>
        <w:t xml:space="preserve"> oraz przygotow</w:t>
      </w:r>
      <w:r w:rsidR="00DB06C7" w:rsidRPr="00042610">
        <w:rPr>
          <w:color w:val="000000"/>
          <w:lang w:bidi="pl-PL"/>
        </w:rPr>
        <w:t>ywać</w:t>
      </w:r>
      <w:r w:rsidR="00CE03C0" w:rsidRPr="00042610">
        <w:rPr>
          <w:color w:val="000000"/>
          <w:lang w:bidi="pl-PL"/>
        </w:rPr>
        <w:t xml:space="preserve"> wszelkie niezbędne dokumenty do złożenia wniosków/uzupełnień do wniosków o uzyskanie odstęp od przepisów techniczno-budowlanych w przypadku zaistnienia takiej konieczności,</w:t>
      </w:r>
    </w:p>
    <w:p w:rsidR="00801A38" w:rsidRPr="00042610" w:rsidRDefault="009E11B1" w:rsidP="00801A38">
      <w:pPr>
        <w:pStyle w:val="Bodytext20"/>
        <w:numPr>
          <w:ilvl w:val="0"/>
          <w:numId w:val="22"/>
        </w:numPr>
        <w:shd w:val="clear" w:color="auto" w:fill="auto"/>
        <w:spacing w:before="0"/>
        <w:ind w:left="480"/>
        <w:rPr>
          <w:color w:val="000000"/>
          <w:lang w:bidi="pl-PL"/>
        </w:rPr>
      </w:pPr>
      <w:r w:rsidRPr="00042610">
        <w:rPr>
          <w:color w:val="000000"/>
          <w:lang w:bidi="pl-PL"/>
        </w:rPr>
        <w:t>d</w:t>
      </w:r>
      <w:r w:rsidR="008E31BF" w:rsidRPr="00042610">
        <w:rPr>
          <w:color w:val="000000"/>
          <w:lang w:bidi="pl-PL"/>
        </w:rPr>
        <w:t>oradzać w innych sprawach z zakresu dokumentacji projektowej</w:t>
      </w:r>
      <w:r w:rsidRPr="00042610">
        <w:rPr>
          <w:color w:val="000000"/>
          <w:lang w:bidi="pl-PL"/>
        </w:rPr>
        <w:t>,</w:t>
      </w:r>
      <w:r w:rsidR="008E31BF" w:rsidRPr="00042610">
        <w:rPr>
          <w:color w:val="000000"/>
          <w:lang w:bidi="pl-PL"/>
        </w:rPr>
        <w:t xml:space="preserve"> a dotyczących przedmiotu zamówienia (budowy)</w:t>
      </w:r>
      <w:r w:rsidR="00801A38" w:rsidRPr="00042610">
        <w:rPr>
          <w:color w:val="000000"/>
          <w:lang w:bidi="pl-PL"/>
        </w:rPr>
        <w:t>,</w:t>
      </w:r>
    </w:p>
    <w:p w:rsidR="00801A38" w:rsidRPr="00042610" w:rsidRDefault="00801A38" w:rsidP="00801A38">
      <w:pPr>
        <w:pStyle w:val="Bodytext20"/>
        <w:numPr>
          <w:ilvl w:val="0"/>
          <w:numId w:val="22"/>
        </w:numPr>
        <w:shd w:val="clear" w:color="auto" w:fill="auto"/>
        <w:spacing w:before="0"/>
        <w:ind w:left="480"/>
        <w:rPr>
          <w:color w:val="000000"/>
          <w:lang w:bidi="pl-PL"/>
        </w:rPr>
      </w:pPr>
      <w:r w:rsidRPr="00042610">
        <w:rPr>
          <w:color w:val="000000"/>
          <w:lang w:bidi="pl-PL"/>
        </w:rPr>
        <w:t>uzyskać nowe pozwolenie wodno-prawne z uwagi na utratę ważności pozwolenia posiadanego przez Zamawiającego,</w:t>
      </w:r>
    </w:p>
    <w:p w:rsidR="00801A38" w:rsidRPr="00042610" w:rsidRDefault="00801A38" w:rsidP="00801A38">
      <w:pPr>
        <w:pStyle w:val="Bodytext20"/>
        <w:numPr>
          <w:ilvl w:val="0"/>
          <w:numId w:val="22"/>
        </w:numPr>
        <w:shd w:val="clear" w:color="auto" w:fill="auto"/>
        <w:spacing w:before="0"/>
        <w:ind w:left="480"/>
        <w:rPr>
          <w:color w:val="000000"/>
          <w:lang w:bidi="pl-PL"/>
        </w:rPr>
      </w:pPr>
      <w:r w:rsidRPr="00042610">
        <w:rPr>
          <w:color w:val="000000"/>
          <w:lang w:bidi="pl-PL"/>
        </w:rPr>
        <w:t>zaktualizować wszystkie nieaktualne warunki techniczne</w:t>
      </w:r>
      <w:r w:rsidR="002D23D6" w:rsidRPr="00042610">
        <w:rPr>
          <w:color w:val="000000"/>
          <w:lang w:bidi="pl-PL"/>
        </w:rPr>
        <w:t>,</w:t>
      </w:r>
      <w:r w:rsidR="0000118B" w:rsidRPr="00042610">
        <w:rPr>
          <w:color w:val="000000"/>
          <w:lang w:bidi="pl-PL"/>
        </w:rPr>
        <w:t xml:space="preserve"> zaktualizować projekty w</w:t>
      </w:r>
      <w:r w:rsidR="002D23D6" w:rsidRPr="00042610">
        <w:rPr>
          <w:color w:val="000000"/>
          <w:lang w:bidi="pl-PL"/>
        </w:rPr>
        <w:t> </w:t>
      </w:r>
      <w:r w:rsidR="0000118B" w:rsidRPr="00042610">
        <w:rPr>
          <w:color w:val="000000"/>
          <w:lang w:bidi="pl-PL"/>
        </w:rPr>
        <w:t>związku ze zmianą warunków</w:t>
      </w:r>
      <w:r w:rsidR="002D23D6" w:rsidRPr="00042610">
        <w:rPr>
          <w:color w:val="000000"/>
          <w:lang w:bidi="pl-PL"/>
        </w:rPr>
        <w:t xml:space="preserve"> oraz </w:t>
      </w:r>
      <w:r w:rsidR="00B87FFD" w:rsidRPr="00042610">
        <w:rPr>
          <w:color w:val="000000"/>
          <w:lang w:bidi="pl-PL"/>
        </w:rPr>
        <w:t>zgłoszenia robót budowlanych na docinku od km 229+165 do km 229+300</w:t>
      </w:r>
      <w:r w:rsidR="00C10BFF" w:rsidRPr="00042610">
        <w:rPr>
          <w:color w:val="000000"/>
          <w:lang w:bidi="pl-PL"/>
        </w:rPr>
        <w:t>,</w:t>
      </w:r>
    </w:p>
    <w:p w:rsidR="009F468B" w:rsidRPr="00042610" w:rsidRDefault="00554F84" w:rsidP="00801A38">
      <w:pPr>
        <w:pStyle w:val="Bodytext20"/>
        <w:numPr>
          <w:ilvl w:val="0"/>
          <w:numId w:val="22"/>
        </w:numPr>
        <w:shd w:val="clear" w:color="auto" w:fill="auto"/>
        <w:spacing w:before="0"/>
        <w:ind w:left="480"/>
        <w:rPr>
          <w:b/>
          <w:bCs/>
          <w:color w:val="000000"/>
          <w:lang w:bidi="pl-PL"/>
        </w:rPr>
      </w:pPr>
      <w:r w:rsidRPr="00042610">
        <w:rPr>
          <w:b/>
          <w:bCs/>
          <w:color w:val="000000"/>
          <w:lang w:bidi="pl-PL"/>
        </w:rPr>
        <w:t>z</w:t>
      </w:r>
      <w:r w:rsidR="009F468B" w:rsidRPr="00042610">
        <w:rPr>
          <w:b/>
          <w:bCs/>
          <w:color w:val="000000"/>
          <w:lang w:bidi="pl-PL"/>
        </w:rPr>
        <w:t xml:space="preserve">aktualizować </w:t>
      </w:r>
      <w:r w:rsidRPr="00042610">
        <w:rPr>
          <w:b/>
          <w:bCs/>
          <w:color w:val="000000"/>
          <w:lang w:bidi="pl-PL"/>
        </w:rPr>
        <w:t>dokumentacj</w:t>
      </w:r>
      <w:r w:rsidR="00B576D7" w:rsidRPr="00042610">
        <w:rPr>
          <w:b/>
          <w:bCs/>
          <w:color w:val="000000"/>
          <w:lang w:bidi="pl-PL"/>
        </w:rPr>
        <w:t>ę</w:t>
      </w:r>
      <w:r w:rsidRPr="00042610">
        <w:rPr>
          <w:b/>
          <w:bCs/>
          <w:color w:val="000000"/>
          <w:lang w:bidi="pl-PL"/>
        </w:rPr>
        <w:t xml:space="preserve"> projektową (projekt budowalny, projekt wykonawczy, przedmiar, </w:t>
      </w:r>
      <w:r w:rsidR="00B576D7" w:rsidRPr="00042610">
        <w:rPr>
          <w:b/>
          <w:bCs/>
          <w:color w:val="000000"/>
          <w:lang w:bidi="pl-PL"/>
        </w:rPr>
        <w:t>kosztorys</w:t>
      </w:r>
      <w:r w:rsidR="00F6320E" w:rsidRPr="00042610">
        <w:rPr>
          <w:b/>
          <w:bCs/>
          <w:color w:val="000000"/>
          <w:lang w:bidi="pl-PL"/>
        </w:rPr>
        <w:t xml:space="preserve"> w oparciu o przedmiar</w:t>
      </w:r>
      <w:r w:rsidR="00B576D7" w:rsidRPr="00042610">
        <w:rPr>
          <w:b/>
          <w:bCs/>
          <w:color w:val="000000"/>
          <w:lang w:bidi="pl-PL"/>
        </w:rPr>
        <w:t xml:space="preserve"> itp.)</w:t>
      </w:r>
      <w:r w:rsidR="00D85001" w:rsidRPr="00042610">
        <w:rPr>
          <w:b/>
          <w:bCs/>
          <w:color w:val="000000"/>
          <w:lang w:bidi="pl-PL"/>
        </w:rPr>
        <w:t xml:space="preserve"> opisaną w pkt. I niniejszego OPZ</w:t>
      </w:r>
      <w:r w:rsidR="00EE4C3E" w:rsidRPr="00042610">
        <w:rPr>
          <w:b/>
          <w:bCs/>
          <w:color w:val="000000"/>
          <w:lang w:bidi="pl-PL"/>
        </w:rPr>
        <w:t>,</w:t>
      </w:r>
    </w:p>
    <w:p w:rsidR="00EE4C3E" w:rsidRPr="00042610" w:rsidRDefault="00EE4C3E" w:rsidP="00801A38">
      <w:pPr>
        <w:pStyle w:val="Bodytext20"/>
        <w:numPr>
          <w:ilvl w:val="0"/>
          <w:numId w:val="22"/>
        </w:numPr>
        <w:shd w:val="clear" w:color="auto" w:fill="auto"/>
        <w:spacing w:before="0"/>
        <w:ind w:left="480"/>
        <w:rPr>
          <w:color w:val="000000"/>
          <w:lang w:bidi="pl-PL"/>
        </w:rPr>
      </w:pPr>
      <w:r w:rsidRPr="00042610">
        <w:rPr>
          <w:color w:val="000000"/>
          <w:lang w:bidi="pl-PL"/>
        </w:rPr>
        <w:t>udzielać odpowiedzi na pytania wykonawców na etapie przetargu na wykonanie robót budowlanych</w:t>
      </w:r>
      <w:r w:rsidR="00C938E0" w:rsidRPr="00042610">
        <w:rPr>
          <w:color w:val="000000"/>
          <w:lang w:bidi="pl-PL"/>
        </w:rPr>
        <w:t>,</w:t>
      </w:r>
    </w:p>
    <w:p w:rsidR="00622AC6" w:rsidRPr="00042610" w:rsidRDefault="00C938E0" w:rsidP="00801A38">
      <w:pPr>
        <w:pStyle w:val="Bodytext20"/>
        <w:numPr>
          <w:ilvl w:val="0"/>
          <w:numId w:val="22"/>
        </w:numPr>
        <w:shd w:val="clear" w:color="auto" w:fill="auto"/>
        <w:spacing w:before="0"/>
        <w:ind w:left="480"/>
        <w:rPr>
          <w:b/>
          <w:bCs/>
          <w:lang w:bidi="pl-PL"/>
        </w:rPr>
      </w:pPr>
      <w:r w:rsidRPr="00042610">
        <w:rPr>
          <w:b/>
          <w:bCs/>
          <w:lang w:bidi="pl-PL"/>
        </w:rPr>
        <w:t xml:space="preserve">dostosować dokumentacje projektową w zakresie poszczególnych branż do </w:t>
      </w:r>
      <w:r w:rsidR="00721480" w:rsidRPr="00042610">
        <w:rPr>
          <w:b/>
          <w:bCs/>
          <w:lang w:bidi="pl-PL"/>
        </w:rPr>
        <w:t>przyznane</w:t>
      </w:r>
      <w:r w:rsidR="00B87157" w:rsidRPr="00042610">
        <w:rPr>
          <w:b/>
          <w:bCs/>
          <w:lang w:bidi="pl-PL"/>
        </w:rPr>
        <w:t>go</w:t>
      </w:r>
      <w:r w:rsidR="00721480" w:rsidRPr="00042610">
        <w:rPr>
          <w:b/>
          <w:bCs/>
          <w:lang w:bidi="pl-PL"/>
        </w:rPr>
        <w:t xml:space="preserve"> dofinansowania </w:t>
      </w:r>
      <w:r w:rsidR="00622AC6" w:rsidRPr="00042610">
        <w:rPr>
          <w:b/>
          <w:bCs/>
          <w:lang w:bidi="pl-PL"/>
        </w:rPr>
        <w:t>– przedmiary i kosztorysu rozdzielić na dwie części:</w:t>
      </w:r>
    </w:p>
    <w:p w:rsidR="00622AC6" w:rsidRPr="00042610" w:rsidRDefault="00622AC6" w:rsidP="00622AC6">
      <w:pPr>
        <w:pStyle w:val="Bodytext20"/>
        <w:shd w:val="clear" w:color="auto" w:fill="auto"/>
        <w:spacing w:before="0"/>
        <w:ind w:left="480" w:firstLine="0"/>
        <w:rPr>
          <w:b/>
          <w:bCs/>
          <w:lang w:bidi="pl-PL"/>
        </w:rPr>
      </w:pPr>
      <w:r w:rsidRPr="00042610">
        <w:rPr>
          <w:b/>
          <w:bCs/>
          <w:lang w:bidi="pl-PL"/>
        </w:rPr>
        <w:t>- pierwszą cześć obejmującą zakres robót dofinansowanych przez Ministerstwo Infrastruktury,</w:t>
      </w:r>
    </w:p>
    <w:p w:rsidR="00C938E0" w:rsidRPr="00042610" w:rsidRDefault="00622AC6" w:rsidP="00622AC6">
      <w:pPr>
        <w:pStyle w:val="Bodytext20"/>
        <w:shd w:val="clear" w:color="auto" w:fill="auto"/>
        <w:spacing w:before="0"/>
        <w:ind w:left="480" w:firstLine="0"/>
        <w:rPr>
          <w:b/>
          <w:bCs/>
          <w:lang w:bidi="pl-PL"/>
        </w:rPr>
      </w:pPr>
      <w:r w:rsidRPr="00042610">
        <w:rPr>
          <w:b/>
          <w:bCs/>
          <w:lang w:bidi="pl-PL"/>
        </w:rPr>
        <w:t>- drugą część obejmującą zakres robót finansowanych z budżetu Gminy Miasta Krosna</w:t>
      </w:r>
    </w:p>
    <w:p w:rsidR="00725062" w:rsidRPr="00042610" w:rsidRDefault="00725062" w:rsidP="006033F3">
      <w:pPr>
        <w:pStyle w:val="Bodytext20"/>
        <w:shd w:val="clear" w:color="auto" w:fill="auto"/>
        <w:spacing w:before="0" w:after="60"/>
        <w:ind w:left="480" w:firstLine="0"/>
      </w:pPr>
    </w:p>
    <w:p w:rsidR="008E31BF" w:rsidRPr="00042610" w:rsidRDefault="008E31BF" w:rsidP="008E31BF">
      <w:pPr>
        <w:pStyle w:val="Bodytext20"/>
        <w:shd w:val="clear" w:color="auto" w:fill="auto"/>
        <w:spacing w:before="0"/>
        <w:ind w:firstLine="0"/>
      </w:pPr>
      <w:r w:rsidRPr="00042610">
        <w:rPr>
          <w:color w:val="000000"/>
          <w:lang w:bidi="pl-PL"/>
        </w:rPr>
        <w:t xml:space="preserve">Wszystkie czynności i dokumenty, o których mowa powyżej, </w:t>
      </w:r>
      <w:r w:rsidR="00EE3A8A" w:rsidRPr="00042610">
        <w:rPr>
          <w:color w:val="000000"/>
          <w:lang w:bidi="pl-PL"/>
        </w:rPr>
        <w:t>Jednostka Projektowa</w:t>
      </w:r>
      <w:r w:rsidRPr="00042610">
        <w:rPr>
          <w:color w:val="000000"/>
          <w:lang w:bidi="pl-PL"/>
        </w:rPr>
        <w:t xml:space="preserve"> realizował</w:t>
      </w:r>
      <w:r w:rsidR="00EE3A8A" w:rsidRPr="00042610">
        <w:rPr>
          <w:color w:val="000000"/>
          <w:lang w:bidi="pl-PL"/>
        </w:rPr>
        <w:t>a</w:t>
      </w:r>
      <w:r w:rsidRPr="00042610">
        <w:rPr>
          <w:color w:val="000000"/>
          <w:lang w:bidi="pl-PL"/>
        </w:rPr>
        <w:t xml:space="preserve"> będzie na bieżąco, po otrzymaniu zawiadomienia od Zamawiającego lub od inspektora nadzoru inwestorskiego, w terminie uzgodnionym z Zamawiającym, przy czym</w:t>
      </w:r>
      <w:r w:rsidR="00B60820" w:rsidRPr="00042610">
        <w:rPr>
          <w:color w:val="000000"/>
          <w:lang w:bidi="pl-PL"/>
        </w:rPr>
        <w:t>:</w:t>
      </w:r>
    </w:p>
    <w:p w:rsidR="008E31BF" w:rsidRPr="00042610" w:rsidRDefault="008E31BF" w:rsidP="008E31BF">
      <w:pPr>
        <w:pStyle w:val="Bodytext20"/>
        <w:numPr>
          <w:ilvl w:val="0"/>
          <w:numId w:val="23"/>
        </w:numPr>
        <w:shd w:val="clear" w:color="auto" w:fill="auto"/>
        <w:tabs>
          <w:tab w:val="left" w:pos="424"/>
        </w:tabs>
        <w:spacing w:before="0"/>
        <w:ind w:left="460" w:hanging="460"/>
      </w:pPr>
      <w:r w:rsidRPr="00042610">
        <w:rPr>
          <w:color w:val="000000"/>
          <w:lang w:bidi="pl-PL"/>
        </w:rPr>
        <w:lastRenderedPageBreak/>
        <w:t xml:space="preserve">czas przeznaczony na wykonanie czynności określonych w ppkt b), h) oraz i) nie może być dłuższy niż </w:t>
      </w:r>
      <w:r w:rsidR="00CC0F1E" w:rsidRPr="00042610">
        <w:rPr>
          <w:color w:val="000000"/>
          <w:lang w:bidi="pl-PL"/>
        </w:rPr>
        <w:t>2</w:t>
      </w:r>
      <w:r w:rsidRPr="00042610">
        <w:rPr>
          <w:color w:val="000000"/>
          <w:lang w:bidi="pl-PL"/>
        </w:rPr>
        <w:t xml:space="preserve"> dni </w:t>
      </w:r>
      <w:r w:rsidR="0082084A" w:rsidRPr="00042610">
        <w:rPr>
          <w:color w:val="000000"/>
          <w:lang w:bidi="pl-PL"/>
        </w:rPr>
        <w:t>kalendarzowe</w:t>
      </w:r>
      <w:r w:rsidRPr="00042610">
        <w:rPr>
          <w:color w:val="000000"/>
          <w:lang w:bidi="pl-PL"/>
        </w:rPr>
        <w:t xml:space="preserve"> od otrzymania zawiadomienia,</w:t>
      </w:r>
    </w:p>
    <w:p w:rsidR="008E31BF" w:rsidRPr="00042610" w:rsidRDefault="008E31BF" w:rsidP="008E31BF">
      <w:pPr>
        <w:pStyle w:val="Bodytext20"/>
        <w:numPr>
          <w:ilvl w:val="0"/>
          <w:numId w:val="23"/>
        </w:numPr>
        <w:shd w:val="clear" w:color="auto" w:fill="auto"/>
        <w:tabs>
          <w:tab w:val="left" w:pos="424"/>
        </w:tabs>
        <w:spacing w:before="0"/>
        <w:ind w:left="460" w:hanging="460"/>
      </w:pPr>
      <w:r w:rsidRPr="00042610">
        <w:rPr>
          <w:color w:val="000000"/>
          <w:lang w:bidi="pl-PL"/>
        </w:rPr>
        <w:t xml:space="preserve">czas przeznaczony na wykonanie czynności określonych w ppkt c), e), f), g) nie może być dłuższy niż </w:t>
      </w:r>
      <w:r w:rsidR="00CC0F1E" w:rsidRPr="00042610">
        <w:rPr>
          <w:color w:val="000000"/>
          <w:lang w:bidi="pl-PL"/>
        </w:rPr>
        <w:t>5</w:t>
      </w:r>
      <w:r w:rsidRPr="00042610">
        <w:rPr>
          <w:color w:val="000000"/>
          <w:lang w:bidi="pl-PL"/>
        </w:rPr>
        <w:t xml:space="preserve"> dni </w:t>
      </w:r>
      <w:r w:rsidR="0082084A" w:rsidRPr="00042610">
        <w:rPr>
          <w:color w:val="000000"/>
          <w:lang w:bidi="pl-PL"/>
        </w:rPr>
        <w:t>kalendarzowych</w:t>
      </w:r>
      <w:r w:rsidRPr="00042610">
        <w:rPr>
          <w:color w:val="000000"/>
          <w:lang w:bidi="pl-PL"/>
        </w:rPr>
        <w:t xml:space="preserve"> od otrzymania zawiadomienia,</w:t>
      </w:r>
    </w:p>
    <w:p w:rsidR="008E31BF" w:rsidRPr="00042610" w:rsidRDefault="008E31BF" w:rsidP="008E31BF">
      <w:pPr>
        <w:pStyle w:val="Bodytext20"/>
        <w:numPr>
          <w:ilvl w:val="0"/>
          <w:numId w:val="23"/>
        </w:numPr>
        <w:shd w:val="clear" w:color="auto" w:fill="auto"/>
        <w:tabs>
          <w:tab w:val="left" w:pos="424"/>
        </w:tabs>
        <w:spacing w:before="0" w:after="60"/>
        <w:ind w:left="460" w:hanging="460"/>
        <w:rPr>
          <w:b/>
          <w:bCs/>
        </w:rPr>
      </w:pPr>
      <w:r w:rsidRPr="00042610">
        <w:rPr>
          <w:b/>
          <w:bCs/>
          <w:color w:val="000000"/>
          <w:lang w:bidi="pl-PL"/>
        </w:rPr>
        <w:t>czas przeznaczony na wykonanie czynności określonych w ppkt k)</w:t>
      </w:r>
      <w:r w:rsidR="00082D92" w:rsidRPr="00042610">
        <w:rPr>
          <w:b/>
          <w:bCs/>
          <w:color w:val="000000"/>
          <w:lang w:bidi="pl-PL"/>
        </w:rPr>
        <w:t>,</w:t>
      </w:r>
      <w:r w:rsidRPr="00042610">
        <w:rPr>
          <w:b/>
          <w:bCs/>
          <w:color w:val="000000"/>
          <w:lang w:bidi="pl-PL"/>
        </w:rPr>
        <w:t xml:space="preserve"> l)</w:t>
      </w:r>
      <w:r w:rsidR="00622AC6" w:rsidRPr="00042610">
        <w:rPr>
          <w:b/>
          <w:bCs/>
          <w:color w:val="000000"/>
          <w:lang w:bidi="pl-PL"/>
        </w:rPr>
        <w:t>,</w:t>
      </w:r>
      <w:r w:rsidR="00082D92" w:rsidRPr="00042610">
        <w:rPr>
          <w:b/>
          <w:bCs/>
          <w:color w:val="000000"/>
          <w:lang w:bidi="pl-PL"/>
        </w:rPr>
        <w:t xml:space="preserve"> p)</w:t>
      </w:r>
      <w:r w:rsidR="00622AC6" w:rsidRPr="00042610">
        <w:rPr>
          <w:b/>
          <w:bCs/>
          <w:color w:val="000000"/>
          <w:lang w:bidi="pl-PL"/>
        </w:rPr>
        <w:t xml:space="preserve"> i r)</w:t>
      </w:r>
      <w:r w:rsidRPr="00042610">
        <w:rPr>
          <w:b/>
          <w:bCs/>
          <w:color w:val="000000"/>
          <w:lang w:bidi="pl-PL"/>
        </w:rPr>
        <w:t xml:space="preserve"> będzie odpowiedni do ich wykonania i określony wspólnie przez Zamawiającego i</w:t>
      </w:r>
      <w:r w:rsidR="00FB71E3" w:rsidRPr="00042610">
        <w:rPr>
          <w:b/>
          <w:bCs/>
          <w:color w:val="000000"/>
          <w:lang w:bidi="pl-PL"/>
        </w:rPr>
        <w:t> </w:t>
      </w:r>
      <w:r w:rsidR="00785DB5" w:rsidRPr="00042610">
        <w:rPr>
          <w:b/>
          <w:bCs/>
          <w:color w:val="000000"/>
          <w:lang w:bidi="pl-PL"/>
        </w:rPr>
        <w:t>Jednostkę Projektową</w:t>
      </w:r>
      <w:r w:rsidRPr="00042610">
        <w:rPr>
          <w:b/>
          <w:bCs/>
          <w:color w:val="000000"/>
          <w:lang w:bidi="pl-PL"/>
        </w:rPr>
        <w:t>, lecz nie dłuższy niż 1</w:t>
      </w:r>
      <w:r w:rsidR="00B011D1" w:rsidRPr="00042610">
        <w:rPr>
          <w:b/>
          <w:bCs/>
          <w:color w:val="000000"/>
          <w:lang w:bidi="pl-PL"/>
        </w:rPr>
        <w:t>0</w:t>
      </w:r>
      <w:r w:rsidRPr="00042610">
        <w:rPr>
          <w:b/>
          <w:bCs/>
          <w:color w:val="000000"/>
          <w:lang w:bidi="pl-PL"/>
        </w:rPr>
        <w:t xml:space="preserve"> dni </w:t>
      </w:r>
      <w:r w:rsidR="0082084A" w:rsidRPr="00042610">
        <w:rPr>
          <w:b/>
          <w:bCs/>
          <w:color w:val="000000"/>
          <w:lang w:bidi="pl-PL"/>
        </w:rPr>
        <w:t>kalendarzowych</w:t>
      </w:r>
      <w:r w:rsidRPr="00042610">
        <w:rPr>
          <w:b/>
          <w:bCs/>
          <w:color w:val="000000"/>
          <w:lang w:bidi="pl-PL"/>
        </w:rPr>
        <w:t xml:space="preserve"> od otrzymania zawiadomienia,</w:t>
      </w:r>
    </w:p>
    <w:p w:rsidR="009E1A07" w:rsidRPr="00042610" w:rsidRDefault="009E1A07" w:rsidP="009E1A07">
      <w:pPr>
        <w:pStyle w:val="Bodytext20"/>
        <w:numPr>
          <w:ilvl w:val="0"/>
          <w:numId w:val="23"/>
        </w:numPr>
        <w:shd w:val="clear" w:color="auto" w:fill="auto"/>
        <w:tabs>
          <w:tab w:val="left" w:pos="424"/>
        </w:tabs>
        <w:spacing w:before="0"/>
        <w:ind w:left="460" w:hanging="460"/>
      </w:pPr>
      <w:r w:rsidRPr="00042610">
        <w:rPr>
          <w:color w:val="000000"/>
          <w:lang w:bidi="pl-PL"/>
        </w:rPr>
        <w:t>czas przeznaczony na wykonanie czynności określonych w ppkt n)</w:t>
      </w:r>
      <w:r w:rsidR="00082D92" w:rsidRPr="00042610">
        <w:rPr>
          <w:color w:val="000000"/>
          <w:lang w:bidi="pl-PL"/>
        </w:rPr>
        <w:t xml:space="preserve"> i</w:t>
      </w:r>
      <w:r w:rsidR="00E92802" w:rsidRPr="00042610">
        <w:rPr>
          <w:color w:val="000000"/>
          <w:lang w:bidi="pl-PL"/>
        </w:rPr>
        <w:t xml:space="preserve"> o)</w:t>
      </w:r>
      <w:r w:rsidRPr="00042610">
        <w:rPr>
          <w:color w:val="000000"/>
          <w:lang w:bidi="pl-PL"/>
        </w:rPr>
        <w:t xml:space="preserve"> nie może być dłuższy niż 60 dni </w:t>
      </w:r>
      <w:r w:rsidR="00687534" w:rsidRPr="00042610">
        <w:rPr>
          <w:color w:val="000000"/>
          <w:lang w:bidi="pl-PL"/>
        </w:rPr>
        <w:t>kalendarzowych</w:t>
      </w:r>
      <w:r w:rsidRPr="00042610">
        <w:rPr>
          <w:color w:val="000000"/>
          <w:lang w:bidi="pl-PL"/>
        </w:rPr>
        <w:t xml:space="preserve"> od </w:t>
      </w:r>
      <w:r w:rsidR="00687534" w:rsidRPr="00042610">
        <w:rPr>
          <w:color w:val="000000"/>
          <w:lang w:bidi="pl-PL"/>
        </w:rPr>
        <w:t xml:space="preserve">dnia </w:t>
      </w:r>
      <w:r w:rsidRPr="00042610">
        <w:rPr>
          <w:color w:val="000000"/>
          <w:lang w:bidi="pl-PL"/>
        </w:rPr>
        <w:t>podpisania umowy.</w:t>
      </w:r>
    </w:p>
    <w:p w:rsidR="00EE4C3E" w:rsidRPr="00042610" w:rsidRDefault="00EE4C3E" w:rsidP="00EE4C3E">
      <w:pPr>
        <w:pStyle w:val="Bodytext20"/>
        <w:numPr>
          <w:ilvl w:val="0"/>
          <w:numId w:val="23"/>
        </w:numPr>
        <w:shd w:val="clear" w:color="auto" w:fill="auto"/>
        <w:tabs>
          <w:tab w:val="left" w:pos="424"/>
        </w:tabs>
        <w:spacing w:before="0"/>
        <w:ind w:left="460" w:hanging="460"/>
      </w:pPr>
      <w:r w:rsidRPr="00042610">
        <w:rPr>
          <w:color w:val="000000"/>
          <w:lang w:bidi="pl-PL"/>
        </w:rPr>
        <w:t xml:space="preserve">czas przeznaczony na wykonanie czynności określonych w ppkt q) nie może być dłuższy niż 2 dni </w:t>
      </w:r>
      <w:r w:rsidR="0082084A" w:rsidRPr="00042610">
        <w:rPr>
          <w:color w:val="000000"/>
          <w:lang w:bidi="pl-PL"/>
        </w:rPr>
        <w:t>kalendarzowe</w:t>
      </w:r>
      <w:r w:rsidRPr="00042610">
        <w:rPr>
          <w:color w:val="000000"/>
          <w:lang w:bidi="pl-PL"/>
        </w:rPr>
        <w:t xml:space="preserve"> od otrzymania zawiadomienia,</w:t>
      </w:r>
    </w:p>
    <w:p w:rsidR="008E31BF" w:rsidRPr="00042610" w:rsidRDefault="008E31BF" w:rsidP="008E31BF">
      <w:pPr>
        <w:pStyle w:val="Bodytext20"/>
        <w:shd w:val="clear" w:color="auto" w:fill="auto"/>
        <w:spacing w:before="0" w:after="60"/>
        <w:ind w:firstLine="0"/>
      </w:pPr>
      <w:r w:rsidRPr="00042610">
        <w:rPr>
          <w:color w:val="000000"/>
          <w:lang w:bidi="pl-PL"/>
        </w:rPr>
        <w:t xml:space="preserve">W uzasadnionych przypadkach powyższe terminy mogą zostać przez Zamawiającego odpowiednio wydłużone lub też skrócone (skrócenie dotyczy przypadków, dla których od szybkości udzielenia odpowiedzi przez </w:t>
      </w:r>
      <w:r w:rsidR="00C07906" w:rsidRPr="00042610">
        <w:rPr>
          <w:color w:val="000000"/>
          <w:lang w:bidi="pl-PL"/>
        </w:rPr>
        <w:t>Jednostkę Projektową</w:t>
      </w:r>
      <w:r w:rsidRPr="00042610">
        <w:rPr>
          <w:color w:val="000000"/>
          <w:lang w:bidi="pl-PL"/>
        </w:rPr>
        <w:t xml:space="preserve"> zależało będzie np. bezpieczeństwo ludzi</w:t>
      </w:r>
      <w:r w:rsidR="00274124" w:rsidRPr="00042610">
        <w:rPr>
          <w:color w:val="000000"/>
          <w:lang w:bidi="pl-PL"/>
        </w:rPr>
        <w:t>, termin realizacji zamówienia</w:t>
      </w:r>
      <w:r w:rsidRPr="00042610">
        <w:rPr>
          <w:color w:val="000000"/>
          <w:lang w:bidi="pl-PL"/>
        </w:rPr>
        <w:t xml:space="preserve"> lub wykonywanych robót).</w:t>
      </w:r>
    </w:p>
    <w:p w:rsidR="00CF31F2" w:rsidRPr="00042610" w:rsidRDefault="00CF31F2" w:rsidP="008E31BF">
      <w:pPr>
        <w:pStyle w:val="Heading10"/>
        <w:shd w:val="clear" w:color="auto" w:fill="auto"/>
        <w:spacing w:after="0" w:line="278" w:lineRule="exact"/>
        <w:ind w:left="460"/>
        <w:jc w:val="both"/>
        <w:rPr>
          <w:color w:val="000000"/>
          <w:lang w:bidi="pl-PL"/>
        </w:rPr>
      </w:pPr>
      <w:bookmarkStart w:id="0" w:name="bookmark2"/>
    </w:p>
    <w:p w:rsidR="008E31BF" w:rsidRPr="00042610" w:rsidRDefault="008E31BF" w:rsidP="00463FFB">
      <w:pPr>
        <w:pStyle w:val="Bodytext20"/>
        <w:numPr>
          <w:ilvl w:val="0"/>
          <w:numId w:val="29"/>
        </w:numPr>
        <w:shd w:val="clear" w:color="auto" w:fill="auto"/>
        <w:spacing w:before="0"/>
        <w:ind w:left="567" w:hanging="567"/>
        <w:rPr>
          <w:b/>
          <w:bCs/>
          <w:color w:val="000000"/>
          <w:lang w:bidi="pl-PL"/>
        </w:rPr>
      </w:pPr>
      <w:r w:rsidRPr="00042610">
        <w:rPr>
          <w:b/>
          <w:bCs/>
          <w:color w:val="000000"/>
          <w:lang w:bidi="pl-PL"/>
        </w:rPr>
        <w:t xml:space="preserve">Pozostałe warunki wykonywania nadzoru </w:t>
      </w:r>
      <w:bookmarkEnd w:id="0"/>
      <w:r w:rsidR="001D1630" w:rsidRPr="00042610">
        <w:rPr>
          <w:b/>
          <w:bCs/>
          <w:color w:val="000000"/>
          <w:lang w:bidi="pl-PL"/>
        </w:rPr>
        <w:t>projektowego</w:t>
      </w:r>
    </w:p>
    <w:p w:rsidR="00CF31F2" w:rsidRPr="00042610" w:rsidRDefault="00CF31F2" w:rsidP="00CF31F2">
      <w:pPr>
        <w:pStyle w:val="Bodytext20"/>
        <w:shd w:val="clear" w:color="auto" w:fill="auto"/>
        <w:spacing w:before="0"/>
        <w:ind w:left="360" w:firstLine="0"/>
        <w:rPr>
          <w:b/>
          <w:bCs/>
        </w:rPr>
      </w:pPr>
    </w:p>
    <w:p w:rsidR="008E31BF" w:rsidRPr="00042610" w:rsidRDefault="008E31BF" w:rsidP="008E31BF">
      <w:pPr>
        <w:pStyle w:val="Bodytext20"/>
        <w:numPr>
          <w:ilvl w:val="0"/>
          <w:numId w:val="24"/>
        </w:numPr>
        <w:shd w:val="clear" w:color="auto" w:fill="auto"/>
        <w:tabs>
          <w:tab w:val="left" w:pos="424"/>
        </w:tabs>
        <w:spacing w:before="0" w:after="60"/>
        <w:ind w:left="460" w:hanging="460"/>
      </w:pPr>
      <w:r w:rsidRPr="00042610">
        <w:rPr>
          <w:color w:val="000000"/>
          <w:lang w:bidi="pl-PL"/>
        </w:rPr>
        <w:t xml:space="preserve">Zakres usługi obejmuje dokonywanie uzupełnień i poprawek w przypadku ewentualnych błędów i/lub braków w opracowaniach sporządzanych przez Wykonawcę </w:t>
      </w:r>
      <w:r w:rsidR="00C07906" w:rsidRPr="00042610">
        <w:rPr>
          <w:color w:val="000000"/>
          <w:lang w:bidi="pl-PL"/>
        </w:rPr>
        <w:t xml:space="preserve">robót </w:t>
      </w:r>
      <w:r w:rsidRPr="00042610">
        <w:rPr>
          <w:color w:val="000000"/>
          <w:lang w:bidi="pl-PL"/>
        </w:rPr>
        <w:t xml:space="preserve">w trakcie realizacji robót budowalnych, czyli w trakcie świadczenia przez </w:t>
      </w:r>
      <w:r w:rsidR="00C07906" w:rsidRPr="00042610">
        <w:rPr>
          <w:color w:val="000000"/>
          <w:lang w:bidi="pl-PL"/>
        </w:rPr>
        <w:t>Jednostkę Projektową</w:t>
      </w:r>
      <w:r w:rsidRPr="00042610">
        <w:rPr>
          <w:color w:val="000000"/>
          <w:lang w:bidi="pl-PL"/>
        </w:rPr>
        <w:t xml:space="preserve"> usługi objętej przedmiotem zamówienia. Zgłoszone w</w:t>
      </w:r>
      <w:r w:rsidR="008B0556" w:rsidRPr="00042610">
        <w:rPr>
          <w:color w:val="000000"/>
          <w:lang w:bidi="pl-PL"/>
        </w:rPr>
        <w:t> </w:t>
      </w:r>
      <w:r w:rsidRPr="00042610">
        <w:rPr>
          <w:color w:val="000000"/>
          <w:lang w:bidi="pl-PL"/>
        </w:rPr>
        <w:t>trakcie realizacji robót przez Wykonawcę robót (i potwierdzone przez przedstawicieli nadzoru inwestorskiego oraz Zamawiającego) lub bezpośrednio przez przedstawicieli nadzoru inwestorskiego i/lub przez Zamawiającego błędy lub braki w</w:t>
      </w:r>
      <w:r w:rsidR="008B0556" w:rsidRPr="00042610">
        <w:rPr>
          <w:color w:val="000000"/>
          <w:lang w:bidi="pl-PL"/>
        </w:rPr>
        <w:t> </w:t>
      </w:r>
      <w:r w:rsidRPr="00042610">
        <w:rPr>
          <w:color w:val="000000"/>
          <w:lang w:bidi="pl-PL"/>
        </w:rPr>
        <w:t xml:space="preserve">dokumentacji opracowanej przez </w:t>
      </w:r>
      <w:r w:rsidR="008B0556" w:rsidRPr="00042610">
        <w:rPr>
          <w:color w:val="000000"/>
          <w:lang w:bidi="pl-PL"/>
        </w:rPr>
        <w:t>Jednostkę Projektową</w:t>
      </w:r>
      <w:r w:rsidRPr="00042610">
        <w:rPr>
          <w:color w:val="000000"/>
          <w:lang w:bidi="pl-PL"/>
        </w:rPr>
        <w:t xml:space="preserve">, </w:t>
      </w:r>
      <w:r w:rsidR="008B0556" w:rsidRPr="00042610">
        <w:rPr>
          <w:color w:val="000000"/>
          <w:lang w:bidi="pl-PL"/>
        </w:rPr>
        <w:t>Jednostka Projektowa</w:t>
      </w:r>
      <w:r w:rsidRPr="00042610">
        <w:rPr>
          <w:color w:val="000000"/>
          <w:lang w:bidi="pl-PL"/>
        </w:rPr>
        <w:t xml:space="preserve"> będzie niezwłocznie poprawiał lub uzupełniał. Czas przeznaczony na wykonanie tych czynności będzie odpowiedni do ich wykonania i określony przez przedstawicieli nadzoru inwestorskiego lub Zamawiającego w wezwaniu do ich wykonania.</w:t>
      </w:r>
    </w:p>
    <w:p w:rsidR="008E31BF" w:rsidRPr="00042610" w:rsidRDefault="008E31BF" w:rsidP="008E31BF">
      <w:pPr>
        <w:pStyle w:val="Bodytext20"/>
        <w:numPr>
          <w:ilvl w:val="0"/>
          <w:numId w:val="24"/>
        </w:numPr>
        <w:shd w:val="clear" w:color="auto" w:fill="auto"/>
        <w:tabs>
          <w:tab w:val="left" w:pos="424"/>
        </w:tabs>
        <w:spacing w:before="0"/>
        <w:ind w:left="460" w:hanging="460"/>
      </w:pPr>
      <w:r w:rsidRPr="00042610">
        <w:rPr>
          <w:color w:val="000000"/>
          <w:lang w:bidi="pl-PL"/>
        </w:rPr>
        <w:t xml:space="preserve">Udokumentowanie zmian rozwiązań projektowych wprowadzonych do dokumentacji projektowej w czasie wykonywania robót budowlanych, potwierdzające zgodę </w:t>
      </w:r>
      <w:r w:rsidR="005F664E" w:rsidRPr="00042610">
        <w:rPr>
          <w:color w:val="000000"/>
          <w:lang w:bidi="pl-PL"/>
        </w:rPr>
        <w:t>Jednostki Projektowej</w:t>
      </w:r>
      <w:r w:rsidRPr="00042610">
        <w:rPr>
          <w:color w:val="000000"/>
          <w:lang w:bidi="pl-PL"/>
        </w:rPr>
        <w:t xml:space="preserve"> na ich wprowadzenie, stanowić będą podpisane przez </w:t>
      </w:r>
      <w:r w:rsidR="005F664E" w:rsidRPr="00042610">
        <w:rPr>
          <w:color w:val="000000"/>
          <w:lang w:bidi="pl-PL"/>
        </w:rPr>
        <w:t>Jednostkę Projektową</w:t>
      </w:r>
      <w:r w:rsidRPr="00042610">
        <w:rPr>
          <w:color w:val="000000"/>
          <w:lang w:bidi="pl-PL"/>
        </w:rPr>
        <w:t>:</w:t>
      </w:r>
    </w:p>
    <w:p w:rsidR="008E31BF" w:rsidRPr="00042610" w:rsidRDefault="008E31BF" w:rsidP="008E31BF">
      <w:pPr>
        <w:pStyle w:val="Bodytext20"/>
        <w:numPr>
          <w:ilvl w:val="0"/>
          <w:numId w:val="25"/>
        </w:numPr>
        <w:shd w:val="clear" w:color="auto" w:fill="auto"/>
        <w:tabs>
          <w:tab w:val="left" w:pos="885"/>
        </w:tabs>
        <w:spacing w:before="0"/>
        <w:ind w:left="460" w:firstLine="0"/>
      </w:pPr>
      <w:r w:rsidRPr="00042610">
        <w:rPr>
          <w:color w:val="000000"/>
          <w:lang w:bidi="pl-PL"/>
        </w:rPr>
        <w:t>zapisy na rysunkach wchodzących w skład dokumentacji projektowej,</w:t>
      </w:r>
    </w:p>
    <w:p w:rsidR="008E31BF" w:rsidRPr="00042610" w:rsidRDefault="008E31BF" w:rsidP="008E31BF">
      <w:pPr>
        <w:pStyle w:val="Bodytext20"/>
        <w:numPr>
          <w:ilvl w:val="0"/>
          <w:numId w:val="25"/>
        </w:numPr>
        <w:shd w:val="clear" w:color="auto" w:fill="auto"/>
        <w:tabs>
          <w:tab w:val="left" w:pos="885"/>
        </w:tabs>
        <w:spacing w:before="0"/>
        <w:ind w:left="460" w:firstLine="0"/>
      </w:pPr>
      <w:r w:rsidRPr="00042610">
        <w:rPr>
          <w:color w:val="000000"/>
          <w:lang w:bidi="pl-PL"/>
        </w:rPr>
        <w:t>rysunki zamienne i szkice,</w:t>
      </w:r>
    </w:p>
    <w:p w:rsidR="008E31BF" w:rsidRPr="00042610" w:rsidRDefault="008E31BF" w:rsidP="008E31BF">
      <w:pPr>
        <w:pStyle w:val="Bodytext20"/>
        <w:numPr>
          <w:ilvl w:val="0"/>
          <w:numId w:val="25"/>
        </w:numPr>
        <w:shd w:val="clear" w:color="auto" w:fill="auto"/>
        <w:tabs>
          <w:tab w:val="left" w:pos="885"/>
        </w:tabs>
        <w:spacing w:before="0"/>
        <w:ind w:left="460" w:firstLine="0"/>
      </w:pPr>
      <w:r w:rsidRPr="00042610">
        <w:rPr>
          <w:color w:val="000000"/>
          <w:lang w:bidi="pl-PL"/>
        </w:rPr>
        <w:t>wpisy do dziennika budowy,</w:t>
      </w:r>
    </w:p>
    <w:p w:rsidR="008E31BF" w:rsidRPr="00042610" w:rsidRDefault="008E31BF" w:rsidP="008E31BF">
      <w:pPr>
        <w:pStyle w:val="Bodytext20"/>
        <w:numPr>
          <w:ilvl w:val="0"/>
          <w:numId w:val="25"/>
        </w:numPr>
        <w:shd w:val="clear" w:color="auto" w:fill="auto"/>
        <w:tabs>
          <w:tab w:val="left" w:pos="885"/>
        </w:tabs>
        <w:spacing w:before="0" w:after="60"/>
        <w:ind w:left="880" w:hanging="420"/>
        <w:jc w:val="left"/>
      </w:pPr>
      <w:r w:rsidRPr="00042610">
        <w:rPr>
          <w:color w:val="000000"/>
          <w:lang w:bidi="pl-PL"/>
        </w:rPr>
        <w:t>protokoły i notatki służbowe podpisane przez Zamawiającego (i/lub przedstawicieli nadzoru inwestorskiego) oraz Wykonawcę.</w:t>
      </w:r>
    </w:p>
    <w:p w:rsidR="008E31BF" w:rsidRPr="00042610" w:rsidRDefault="005F664E" w:rsidP="008E31BF">
      <w:pPr>
        <w:pStyle w:val="Bodytext20"/>
        <w:numPr>
          <w:ilvl w:val="0"/>
          <w:numId w:val="24"/>
        </w:numPr>
        <w:shd w:val="clear" w:color="auto" w:fill="auto"/>
        <w:tabs>
          <w:tab w:val="left" w:pos="424"/>
        </w:tabs>
        <w:spacing w:before="0"/>
        <w:ind w:left="460" w:hanging="460"/>
      </w:pPr>
      <w:r w:rsidRPr="00042610">
        <w:rPr>
          <w:color w:val="000000"/>
          <w:lang w:bidi="pl-PL"/>
        </w:rPr>
        <w:t>Jednostka Projektowa</w:t>
      </w:r>
      <w:r w:rsidR="008E31BF" w:rsidRPr="00042610">
        <w:rPr>
          <w:color w:val="000000"/>
          <w:lang w:bidi="pl-PL"/>
        </w:rPr>
        <w:t xml:space="preserve"> zapewni sprawowanie nadzoru </w:t>
      </w:r>
      <w:r w:rsidR="001D1630" w:rsidRPr="00042610">
        <w:rPr>
          <w:color w:val="000000"/>
          <w:lang w:bidi="pl-PL"/>
        </w:rPr>
        <w:t>projektowego</w:t>
      </w:r>
      <w:r w:rsidR="008E31BF" w:rsidRPr="00042610">
        <w:rPr>
          <w:color w:val="000000"/>
          <w:lang w:bidi="pl-PL"/>
        </w:rPr>
        <w:t xml:space="preserve"> w zakresie poszczególnych branż w rozumieniu art. 20 ustawy z dnia 7 lipca 1994 r. Prawo budowlane (Dz.U.201</w:t>
      </w:r>
      <w:r w:rsidR="00676D18" w:rsidRPr="00042610">
        <w:rPr>
          <w:color w:val="000000"/>
          <w:lang w:bidi="pl-PL"/>
        </w:rPr>
        <w:t>8</w:t>
      </w:r>
      <w:r w:rsidR="008E31BF" w:rsidRPr="00042610">
        <w:rPr>
          <w:color w:val="000000"/>
          <w:lang w:bidi="pl-PL"/>
        </w:rPr>
        <w:t>.</w:t>
      </w:r>
      <w:r w:rsidR="00676D18" w:rsidRPr="00042610">
        <w:rPr>
          <w:color w:val="000000"/>
          <w:lang w:bidi="pl-PL"/>
        </w:rPr>
        <w:t>1202</w:t>
      </w:r>
      <w:r w:rsidR="008E31BF" w:rsidRPr="00042610">
        <w:rPr>
          <w:color w:val="000000"/>
          <w:lang w:bidi="pl-PL"/>
        </w:rPr>
        <w:t xml:space="preserve"> z późn. zm.) przez osoby </w:t>
      </w:r>
      <w:r w:rsidR="00796B22" w:rsidRPr="00042610">
        <w:rPr>
          <w:color w:val="000000"/>
          <w:lang w:bidi="pl-PL"/>
        </w:rPr>
        <w:t>posiadające odpowiednie uprawnienia budowlane</w:t>
      </w:r>
      <w:r w:rsidR="001F7031" w:rsidRPr="00042610">
        <w:rPr>
          <w:color w:val="000000"/>
          <w:lang w:bidi="pl-PL"/>
        </w:rPr>
        <w:t xml:space="preserve"> do projektowania</w:t>
      </w:r>
    </w:p>
    <w:p w:rsidR="008F2625" w:rsidRPr="00042610" w:rsidRDefault="008E31BF" w:rsidP="000E055E">
      <w:pPr>
        <w:pStyle w:val="Bodytext20"/>
        <w:numPr>
          <w:ilvl w:val="0"/>
          <w:numId w:val="31"/>
        </w:numPr>
        <w:shd w:val="clear" w:color="auto" w:fill="auto"/>
        <w:spacing w:before="0" w:after="60"/>
        <w:ind w:left="709" w:firstLine="0"/>
        <w:rPr>
          <w:color w:val="000000"/>
          <w:lang w:bidi="pl-PL"/>
        </w:rPr>
      </w:pPr>
      <w:r w:rsidRPr="00042610">
        <w:rPr>
          <w:color w:val="000000"/>
          <w:lang w:bidi="pl-PL"/>
        </w:rPr>
        <w:t xml:space="preserve">Zmiana osoby pełniącej funkcję projektanta sprawującego nadzór </w:t>
      </w:r>
      <w:r w:rsidR="005A090E" w:rsidRPr="00042610">
        <w:rPr>
          <w:color w:val="000000"/>
          <w:lang w:bidi="pl-PL"/>
        </w:rPr>
        <w:t>projektowy</w:t>
      </w:r>
      <w:r w:rsidRPr="00042610">
        <w:rPr>
          <w:color w:val="000000"/>
          <w:lang w:bidi="pl-PL"/>
        </w:rPr>
        <w:t xml:space="preserve"> (dotyczy zmiany zarówno na etapie składania oferty w niniejszym postępowaniu jak i</w:t>
      </w:r>
      <w:r w:rsidR="001B7E76" w:rsidRPr="00042610">
        <w:rPr>
          <w:color w:val="000000"/>
          <w:lang w:bidi="pl-PL"/>
        </w:rPr>
        <w:t xml:space="preserve"> </w:t>
      </w:r>
      <w:r w:rsidRPr="00042610">
        <w:rPr>
          <w:color w:val="000000"/>
          <w:lang w:bidi="pl-PL"/>
        </w:rPr>
        <w:t>w</w:t>
      </w:r>
      <w:r w:rsidR="001B7E76" w:rsidRPr="00042610">
        <w:rPr>
          <w:color w:val="000000"/>
          <w:lang w:bidi="pl-PL"/>
        </w:rPr>
        <w:t xml:space="preserve"> </w:t>
      </w:r>
      <w:r w:rsidRPr="00042610">
        <w:rPr>
          <w:color w:val="000000"/>
          <w:lang w:bidi="pl-PL"/>
        </w:rPr>
        <w:t xml:space="preserve">trakcie trwania umowy), może nastąpić jedynie po złożeniu przez nową osobę wyznaczoną przez </w:t>
      </w:r>
      <w:r w:rsidR="005F664E" w:rsidRPr="00042610">
        <w:rPr>
          <w:color w:val="000000"/>
          <w:lang w:bidi="pl-PL"/>
        </w:rPr>
        <w:t>Jednostkę Projektową</w:t>
      </w:r>
      <w:r w:rsidRPr="00042610">
        <w:rPr>
          <w:color w:val="000000"/>
          <w:lang w:bidi="pl-PL"/>
        </w:rPr>
        <w:t xml:space="preserve"> oraz zaakceptowaną przez Zamawiającego (konieczność uzyskania akceptacji przez Zamawiającego dotyczy jedynie osoby innej niż twórca projektu budowlanego) pisemnego oświadczenia o</w:t>
      </w:r>
      <w:r w:rsidR="00B60EBE" w:rsidRPr="00042610">
        <w:rPr>
          <w:color w:val="000000"/>
          <w:lang w:bidi="pl-PL"/>
        </w:rPr>
        <w:t> </w:t>
      </w:r>
      <w:r w:rsidRPr="00042610">
        <w:rPr>
          <w:color w:val="000000"/>
          <w:lang w:bidi="pl-PL"/>
        </w:rPr>
        <w:t>przejęciu obowiązków projektanta sprawującego nadzór autorski</w:t>
      </w:r>
      <w:r w:rsidR="001D1630" w:rsidRPr="00042610">
        <w:rPr>
          <w:color w:val="000000"/>
          <w:lang w:bidi="pl-PL"/>
        </w:rPr>
        <w:t>/projektowy</w:t>
      </w:r>
      <w:r w:rsidRPr="00042610">
        <w:rPr>
          <w:color w:val="000000"/>
          <w:lang w:bidi="pl-PL"/>
        </w:rPr>
        <w:t xml:space="preserve">, wynikających z art. 20 ustawy Prawo Budowlane, z podaniem dnia przejęcia obowiązków oraz po złożeniu przez twórcę projektu </w:t>
      </w:r>
      <w:r w:rsidRPr="00042610">
        <w:rPr>
          <w:color w:val="000000"/>
          <w:lang w:bidi="pl-PL"/>
        </w:rPr>
        <w:lastRenderedPageBreak/>
        <w:t xml:space="preserve">budowlanego lub przez projektanta wyznaczonego już do sprawowania nadzoru </w:t>
      </w:r>
      <w:r w:rsidR="001D1630" w:rsidRPr="00042610">
        <w:rPr>
          <w:color w:val="000000"/>
          <w:lang w:bidi="pl-PL"/>
        </w:rPr>
        <w:t>projektowego</w:t>
      </w:r>
      <w:r w:rsidRPr="00042610">
        <w:rPr>
          <w:color w:val="000000"/>
          <w:lang w:bidi="pl-PL"/>
        </w:rPr>
        <w:t xml:space="preserve"> (dotyczy etapu realizacji umowy) oświadczenia o zgodzie na scedowanie obowiązków projektanta sprawującego nadzór autorski</w:t>
      </w:r>
      <w:r w:rsidR="001D1630" w:rsidRPr="00042610">
        <w:rPr>
          <w:color w:val="000000"/>
          <w:lang w:bidi="pl-PL"/>
        </w:rPr>
        <w:t>/projektowy</w:t>
      </w:r>
      <w:r w:rsidRPr="00042610">
        <w:rPr>
          <w:color w:val="000000"/>
          <w:lang w:bidi="pl-PL"/>
        </w:rPr>
        <w:t xml:space="preserve"> na wskazaną osobę z</w:t>
      </w:r>
      <w:r w:rsidR="00B60EBE" w:rsidRPr="00042610">
        <w:rPr>
          <w:color w:val="000000"/>
          <w:lang w:bidi="pl-PL"/>
        </w:rPr>
        <w:t> </w:t>
      </w:r>
      <w:r w:rsidRPr="00042610">
        <w:rPr>
          <w:color w:val="000000"/>
          <w:lang w:bidi="pl-PL"/>
        </w:rPr>
        <w:t>podaniem dnia przekazana tych obowiązków.</w:t>
      </w:r>
    </w:p>
    <w:p w:rsidR="008E31BF" w:rsidRPr="00042610" w:rsidRDefault="008E31BF" w:rsidP="000E055E">
      <w:pPr>
        <w:pStyle w:val="Bodytext20"/>
        <w:numPr>
          <w:ilvl w:val="0"/>
          <w:numId w:val="31"/>
        </w:numPr>
        <w:shd w:val="clear" w:color="auto" w:fill="auto"/>
        <w:spacing w:before="0" w:after="60"/>
        <w:ind w:left="709" w:firstLine="0"/>
        <w:rPr>
          <w:color w:val="000000"/>
          <w:lang w:bidi="pl-PL"/>
        </w:rPr>
      </w:pPr>
      <w:r w:rsidRPr="00042610">
        <w:rPr>
          <w:color w:val="000000"/>
          <w:lang w:bidi="pl-PL"/>
        </w:rPr>
        <w:t xml:space="preserve">W razie nieobecności osób wyznaczonych przez </w:t>
      </w:r>
      <w:r w:rsidR="00804482" w:rsidRPr="00042610">
        <w:rPr>
          <w:color w:val="000000"/>
          <w:lang w:bidi="pl-PL"/>
        </w:rPr>
        <w:t>Jednostkę Projektową</w:t>
      </w:r>
      <w:r w:rsidRPr="00042610">
        <w:rPr>
          <w:color w:val="000000"/>
          <w:lang w:bidi="pl-PL"/>
        </w:rPr>
        <w:t xml:space="preserve"> do pełnienia funkcji inspektora nadzoru </w:t>
      </w:r>
      <w:r w:rsidR="001D1630" w:rsidRPr="00042610">
        <w:rPr>
          <w:color w:val="000000"/>
          <w:lang w:bidi="pl-PL"/>
        </w:rPr>
        <w:t>projektowego</w:t>
      </w:r>
      <w:r w:rsidRPr="00042610">
        <w:rPr>
          <w:color w:val="000000"/>
          <w:lang w:bidi="pl-PL"/>
        </w:rPr>
        <w:t xml:space="preserve"> (np. z uwagi na urlop, chorobę lub z</w:t>
      </w:r>
      <w:r w:rsidR="00F36F4D" w:rsidRPr="00042610">
        <w:rPr>
          <w:color w:val="000000"/>
          <w:lang w:bidi="pl-PL"/>
        </w:rPr>
        <w:t> </w:t>
      </w:r>
      <w:r w:rsidRPr="00042610">
        <w:rPr>
          <w:color w:val="000000"/>
          <w:lang w:bidi="pl-PL"/>
        </w:rPr>
        <w:t>jakichkolwiek innych przyczyn), jest on zobowiązany niezwłocznie zapewnić zastępstwo przez osobę posiadającą odpowiednie kwalifikacje i pełnomocnictwa. O</w:t>
      </w:r>
      <w:r w:rsidR="00804482" w:rsidRPr="00042610">
        <w:rPr>
          <w:color w:val="000000"/>
          <w:lang w:bidi="pl-PL"/>
        </w:rPr>
        <w:t> </w:t>
      </w:r>
      <w:r w:rsidRPr="00042610">
        <w:rPr>
          <w:color w:val="000000"/>
          <w:lang w:bidi="pl-PL"/>
        </w:rPr>
        <w:t xml:space="preserve">potrzebie zastępstwa </w:t>
      </w:r>
      <w:r w:rsidR="00804482" w:rsidRPr="00042610">
        <w:rPr>
          <w:color w:val="000000"/>
          <w:lang w:bidi="pl-PL"/>
        </w:rPr>
        <w:t>Jednostka Projektowa</w:t>
      </w:r>
      <w:r w:rsidRPr="00042610">
        <w:rPr>
          <w:color w:val="000000"/>
          <w:lang w:bidi="pl-PL"/>
        </w:rPr>
        <w:t xml:space="preserve"> jest zobowiązan</w:t>
      </w:r>
      <w:r w:rsidR="00804482" w:rsidRPr="00042610">
        <w:rPr>
          <w:color w:val="000000"/>
          <w:lang w:bidi="pl-PL"/>
        </w:rPr>
        <w:t>a</w:t>
      </w:r>
      <w:r w:rsidRPr="00042610">
        <w:rPr>
          <w:color w:val="000000"/>
          <w:lang w:bidi="pl-PL"/>
        </w:rPr>
        <w:t xml:space="preserve"> powiadomić Zamawiającego</w:t>
      </w:r>
      <w:r w:rsidR="007062D9" w:rsidRPr="00042610">
        <w:rPr>
          <w:color w:val="000000"/>
          <w:lang w:bidi="pl-PL"/>
        </w:rPr>
        <w:t xml:space="preserve"> </w:t>
      </w:r>
      <w:r w:rsidRPr="00042610">
        <w:rPr>
          <w:color w:val="000000"/>
          <w:lang w:bidi="pl-PL"/>
        </w:rPr>
        <w:t>niezwłocznie</w:t>
      </w:r>
      <w:r w:rsidR="008F2625" w:rsidRPr="00042610">
        <w:rPr>
          <w:color w:val="000000"/>
          <w:lang w:bidi="pl-PL"/>
        </w:rPr>
        <w:t xml:space="preserve"> </w:t>
      </w:r>
      <w:r w:rsidRPr="00042610">
        <w:rPr>
          <w:color w:val="000000"/>
          <w:lang w:bidi="pl-PL"/>
        </w:rPr>
        <w:t>na</w:t>
      </w:r>
      <w:r w:rsidR="00ED529A" w:rsidRPr="00042610">
        <w:rPr>
          <w:color w:val="000000"/>
          <w:lang w:bidi="pl-PL"/>
        </w:rPr>
        <w:t xml:space="preserve"> </w:t>
      </w:r>
      <w:r w:rsidRPr="00042610">
        <w:rPr>
          <w:color w:val="000000"/>
          <w:lang w:bidi="pl-PL"/>
        </w:rPr>
        <w:t>piśmie</w:t>
      </w:r>
      <w:r w:rsidR="008F2625" w:rsidRPr="00042610">
        <w:rPr>
          <w:color w:val="000000"/>
          <w:lang w:bidi="pl-PL"/>
        </w:rPr>
        <w:t xml:space="preserve"> </w:t>
      </w:r>
      <w:r w:rsidRPr="00042610">
        <w:rPr>
          <w:color w:val="000000"/>
          <w:lang w:bidi="pl-PL"/>
        </w:rPr>
        <w:t>wraz z uzasadnieniem, jednak nie później niż 7 dni przed planowanym zastępstwem (nie dotyczy przypadku choroby lub śmierci osoby zastępowanej). Wprowadzenie zastępstwa wymaga zgody Zamawiającego.</w:t>
      </w:r>
    </w:p>
    <w:p w:rsidR="008E31BF" w:rsidRPr="00042610" w:rsidRDefault="008E31BF" w:rsidP="008E31BF">
      <w:pPr>
        <w:pStyle w:val="Bodytext20"/>
        <w:numPr>
          <w:ilvl w:val="0"/>
          <w:numId w:val="24"/>
        </w:numPr>
        <w:shd w:val="clear" w:color="auto" w:fill="auto"/>
        <w:tabs>
          <w:tab w:val="left" w:pos="425"/>
        </w:tabs>
        <w:spacing w:before="0"/>
        <w:ind w:left="460" w:hanging="460"/>
      </w:pPr>
      <w:r w:rsidRPr="00042610">
        <w:rPr>
          <w:color w:val="000000"/>
          <w:lang w:bidi="pl-PL"/>
        </w:rPr>
        <w:t xml:space="preserve">W przypadku, gdy do pełnienia funkcji inspektorów nadzoru </w:t>
      </w:r>
      <w:r w:rsidR="001D1630" w:rsidRPr="00042610">
        <w:rPr>
          <w:color w:val="000000"/>
          <w:lang w:bidi="pl-PL"/>
        </w:rPr>
        <w:t>projektowego</w:t>
      </w:r>
      <w:r w:rsidRPr="00042610">
        <w:rPr>
          <w:color w:val="000000"/>
          <w:lang w:bidi="pl-PL"/>
        </w:rPr>
        <w:t xml:space="preserve"> poszczególnych branż </w:t>
      </w:r>
      <w:r w:rsidR="00804482" w:rsidRPr="00042610">
        <w:rPr>
          <w:color w:val="000000"/>
          <w:lang w:bidi="pl-PL"/>
        </w:rPr>
        <w:t>Jednostka Projektowa</w:t>
      </w:r>
      <w:r w:rsidRPr="00042610">
        <w:rPr>
          <w:color w:val="000000"/>
          <w:lang w:bidi="pl-PL"/>
        </w:rPr>
        <w:t xml:space="preserve"> wyznaczy osoby niebędące twórcami projektu budowlanego, </w:t>
      </w:r>
      <w:r w:rsidR="00804482" w:rsidRPr="00042610">
        <w:rPr>
          <w:color w:val="000000"/>
          <w:lang w:bidi="pl-PL"/>
        </w:rPr>
        <w:t>Jednostka Projektowa</w:t>
      </w:r>
      <w:r w:rsidRPr="00042610">
        <w:rPr>
          <w:color w:val="000000"/>
          <w:lang w:bidi="pl-PL"/>
        </w:rPr>
        <w:t xml:space="preserve"> oświadcza, że przejmuje na siebie pełną odpowiedzialność za wszelkie skutki finansowe mogące powstać z</w:t>
      </w:r>
      <w:r w:rsidR="001D1630" w:rsidRPr="00042610">
        <w:rPr>
          <w:color w:val="000000"/>
          <w:lang w:bidi="pl-PL"/>
        </w:rPr>
        <w:t> </w:t>
      </w:r>
      <w:r w:rsidRPr="00042610">
        <w:rPr>
          <w:color w:val="000000"/>
          <w:lang w:bidi="pl-PL"/>
        </w:rPr>
        <w:t>roszczeń właścicieli praw autorskich (twórców projektu budowlanego) wynikających z ustawy z dnia 4 lutego 1994 r. o</w:t>
      </w:r>
      <w:r w:rsidR="00CB2A29" w:rsidRPr="00042610">
        <w:rPr>
          <w:color w:val="000000"/>
          <w:lang w:bidi="pl-PL"/>
        </w:rPr>
        <w:t> </w:t>
      </w:r>
      <w:r w:rsidRPr="00042610">
        <w:rPr>
          <w:color w:val="000000"/>
          <w:lang w:bidi="pl-PL"/>
        </w:rPr>
        <w:t>prawie autorskim i prawach pokrewnych (Dz.U.20</w:t>
      </w:r>
      <w:r w:rsidR="006B4C9F" w:rsidRPr="00042610">
        <w:rPr>
          <w:color w:val="000000"/>
          <w:lang w:bidi="pl-PL"/>
        </w:rPr>
        <w:t>18</w:t>
      </w:r>
      <w:r w:rsidRPr="00042610">
        <w:rPr>
          <w:color w:val="000000"/>
          <w:lang w:bidi="pl-PL"/>
        </w:rPr>
        <w:t>.</w:t>
      </w:r>
      <w:r w:rsidR="006B4C9F" w:rsidRPr="00042610">
        <w:rPr>
          <w:color w:val="000000"/>
          <w:lang w:bidi="pl-PL"/>
        </w:rPr>
        <w:t>1191</w:t>
      </w:r>
      <w:r w:rsidRPr="00042610">
        <w:rPr>
          <w:color w:val="000000"/>
          <w:lang w:bidi="pl-PL"/>
        </w:rPr>
        <w:t xml:space="preserve"> z późn. zm.).</w:t>
      </w:r>
    </w:p>
    <w:p w:rsidR="008E31BF" w:rsidRPr="00042610" w:rsidRDefault="00804482" w:rsidP="008E31BF">
      <w:pPr>
        <w:pStyle w:val="Bodytext20"/>
        <w:numPr>
          <w:ilvl w:val="0"/>
          <w:numId w:val="24"/>
        </w:numPr>
        <w:shd w:val="clear" w:color="auto" w:fill="auto"/>
        <w:tabs>
          <w:tab w:val="left" w:pos="425"/>
        </w:tabs>
        <w:spacing w:before="0"/>
        <w:ind w:left="460" w:hanging="460"/>
      </w:pPr>
      <w:r w:rsidRPr="00042610">
        <w:rPr>
          <w:color w:val="000000"/>
          <w:lang w:bidi="pl-PL"/>
        </w:rPr>
        <w:t>Jednostka Projektowa</w:t>
      </w:r>
      <w:r w:rsidR="008E31BF" w:rsidRPr="00042610">
        <w:rPr>
          <w:color w:val="000000"/>
          <w:lang w:bidi="pl-PL"/>
        </w:rPr>
        <w:t xml:space="preserve"> musi dysponować środkami transportu umożliwiającymi pełnienie prawidłowego nadzoru nad robotami.</w:t>
      </w:r>
    </w:p>
    <w:p w:rsidR="008E31BF" w:rsidRPr="00042610" w:rsidRDefault="008E31BF" w:rsidP="008E31BF">
      <w:pPr>
        <w:pStyle w:val="Bodytext20"/>
        <w:numPr>
          <w:ilvl w:val="0"/>
          <w:numId w:val="24"/>
        </w:numPr>
        <w:shd w:val="clear" w:color="auto" w:fill="auto"/>
        <w:tabs>
          <w:tab w:val="left" w:pos="425"/>
        </w:tabs>
        <w:spacing w:before="0"/>
        <w:ind w:left="460" w:hanging="460"/>
      </w:pPr>
      <w:r w:rsidRPr="00042610">
        <w:rPr>
          <w:color w:val="000000"/>
          <w:lang w:bidi="pl-PL"/>
        </w:rPr>
        <w:t xml:space="preserve">W sprawach mogących mieć wpływ na przerwanie prowadzonych robót budowlanych, wezwanie przedstawicieli </w:t>
      </w:r>
      <w:r w:rsidR="008A5E6A" w:rsidRPr="00042610">
        <w:rPr>
          <w:color w:val="000000"/>
          <w:lang w:bidi="pl-PL"/>
        </w:rPr>
        <w:t>Jednostki Projektowej</w:t>
      </w:r>
      <w:r w:rsidRPr="00042610">
        <w:rPr>
          <w:color w:val="000000"/>
          <w:lang w:bidi="pl-PL"/>
        </w:rPr>
        <w:t xml:space="preserve"> może być dokonane drogą elektroniczną i</w:t>
      </w:r>
      <w:r w:rsidR="00004C88" w:rsidRPr="00042610">
        <w:rPr>
          <w:color w:val="000000"/>
          <w:lang w:bidi="pl-PL"/>
        </w:rPr>
        <w:t> </w:t>
      </w:r>
      <w:r w:rsidRPr="00042610">
        <w:rPr>
          <w:color w:val="000000"/>
          <w:lang w:bidi="pl-PL"/>
        </w:rPr>
        <w:t xml:space="preserve">będzie każdorazowo potwierdzane pisemnie, przy czym za datę powiadomienia będzie uważana data otrzymania przez </w:t>
      </w:r>
      <w:r w:rsidR="0027033F" w:rsidRPr="00042610">
        <w:rPr>
          <w:color w:val="000000"/>
          <w:lang w:bidi="pl-PL"/>
        </w:rPr>
        <w:t>Jednostkę Projektową</w:t>
      </w:r>
      <w:r w:rsidRPr="00042610">
        <w:rPr>
          <w:color w:val="000000"/>
          <w:lang w:bidi="pl-PL"/>
        </w:rPr>
        <w:t xml:space="preserve"> wiadomości pocztą elektroniczną.</w:t>
      </w:r>
    </w:p>
    <w:p w:rsidR="008E31BF" w:rsidRPr="00042610" w:rsidRDefault="008E31BF" w:rsidP="008E31BF">
      <w:pPr>
        <w:pStyle w:val="Bodytext20"/>
        <w:numPr>
          <w:ilvl w:val="0"/>
          <w:numId w:val="24"/>
        </w:numPr>
        <w:shd w:val="clear" w:color="auto" w:fill="auto"/>
        <w:tabs>
          <w:tab w:val="left" w:pos="425"/>
        </w:tabs>
        <w:spacing w:before="0"/>
        <w:ind w:left="460" w:hanging="460"/>
      </w:pPr>
      <w:r w:rsidRPr="00042610">
        <w:rPr>
          <w:color w:val="000000"/>
          <w:lang w:bidi="pl-PL"/>
        </w:rPr>
        <w:t>W przypadku realizacji robót we wszystkich branżach, nadzór autorski</w:t>
      </w:r>
      <w:r w:rsidR="001D1630" w:rsidRPr="00042610">
        <w:rPr>
          <w:color w:val="000000"/>
          <w:lang w:bidi="pl-PL"/>
        </w:rPr>
        <w:t>/projektowy</w:t>
      </w:r>
      <w:r w:rsidRPr="00042610">
        <w:rPr>
          <w:color w:val="000000"/>
          <w:lang w:bidi="pl-PL"/>
        </w:rPr>
        <w:t xml:space="preserve"> będą sprawować projektanci w miarę potrzeb (w czasie trwania określonych robót branżowych). Wezwanie/powiadomienie projektanta będzie odbywało się na wniosek Zamawiającego lub przedstawicieli nadzoru inwestorskiego, co najmniej na 2 dni przed rozpoczęciem robót budowlanych danej branży.</w:t>
      </w:r>
    </w:p>
    <w:p w:rsidR="008E31BF" w:rsidRPr="00042610" w:rsidRDefault="008E31BF" w:rsidP="008E31BF">
      <w:pPr>
        <w:pStyle w:val="Bodytext20"/>
        <w:numPr>
          <w:ilvl w:val="0"/>
          <w:numId w:val="24"/>
        </w:numPr>
        <w:shd w:val="clear" w:color="auto" w:fill="auto"/>
        <w:tabs>
          <w:tab w:val="left" w:pos="425"/>
        </w:tabs>
        <w:spacing w:before="0"/>
        <w:ind w:left="460" w:hanging="460"/>
      </w:pPr>
      <w:r w:rsidRPr="00042610">
        <w:rPr>
          <w:color w:val="000000"/>
          <w:lang w:bidi="pl-PL"/>
        </w:rPr>
        <w:t xml:space="preserve">Projektant pełniący funkcję inspektora nadzoru </w:t>
      </w:r>
      <w:r w:rsidR="00621854" w:rsidRPr="00042610">
        <w:rPr>
          <w:color w:val="000000"/>
          <w:lang w:bidi="pl-PL"/>
        </w:rPr>
        <w:t>projektowego</w:t>
      </w:r>
      <w:r w:rsidRPr="00042610">
        <w:rPr>
          <w:color w:val="000000"/>
          <w:lang w:bidi="pl-PL"/>
        </w:rPr>
        <w:t xml:space="preserve"> zobowiązany jest do niezwłocznego przyjazdu na teren budowy bądź do siedziby Zamawiającego w</w:t>
      </w:r>
      <w:r w:rsidR="00DA4584" w:rsidRPr="00042610">
        <w:rPr>
          <w:color w:val="000000"/>
          <w:lang w:bidi="pl-PL"/>
        </w:rPr>
        <w:t> </w:t>
      </w:r>
      <w:r w:rsidRPr="00042610">
        <w:rPr>
          <w:color w:val="000000"/>
          <w:lang w:bidi="pl-PL"/>
        </w:rPr>
        <w:t>terminie nie dłuższym niż wskazany w zawiadomieniu.</w:t>
      </w:r>
    </w:p>
    <w:p w:rsidR="008E31BF" w:rsidRPr="00042610" w:rsidRDefault="008E31BF" w:rsidP="008E31BF">
      <w:pPr>
        <w:pStyle w:val="Bodytext20"/>
        <w:numPr>
          <w:ilvl w:val="0"/>
          <w:numId w:val="24"/>
        </w:numPr>
        <w:shd w:val="clear" w:color="auto" w:fill="auto"/>
        <w:spacing w:before="0"/>
        <w:ind w:left="460" w:hanging="460"/>
      </w:pPr>
      <w:r w:rsidRPr="00042610">
        <w:rPr>
          <w:color w:val="000000"/>
          <w:lang w:bidi="pl-PL"/>
        </w:rPr>
        <w:t>Zryczałtowana cena jednostkowa pozycji kosztorysowej wyszczególnionej w</w:t>
      </w:r>
      <w:r w:rsidR="000557C9" w:rsidRPr="00042610">
        <w:rPr>
          <w:color w:val="000000"/>
          <w:lang w:bidi="pl-PL"/>
        </w:rPr>
        <w:t> </w:t>
      </w:r>
      <w:r w:rsidRPr="00042610">
        <w:rPr>
          <w:lang w:bidi="pl-PL"/>
        </w:rPr>
        <w:t xml:space="preserve">Formularzu </w:t>
      </w:r>
      <w:r w:rsidR="00531F1A" w:rsidRPr="00042610">
        <w:rPr>
          <w:lang w:bidi="pl-PL"/>
        </w:rPr>
        <w:t>ofertowym</w:t>
      </w:r>
      <w:r w:rsidRPr="00042610">
        <w:rPr>
          <w:color w:val="000000"/>
          <w:lang w:bidi="pl-PL"/>
        </w:rPr>
        <w:t xml:space="preserve"> będzie uwzględniać wszystkie czynności i wymagania składające się na wykonanie nadzoru </w:t>
      </w:r>
      <w:r w:rsidR="00621854" w:rsidRPr="00042610">
        <w:rPr>
          <w:color w:val="000000"/>
          <w:lang w:bidi="pl-PL"/>
        </w:rPr>
        <w:t>projektowego</w:t>
      </w:r>
      <w:r w:rsidRPr="00042610">
        <w:rPr>
          <w:color w:val="000000"/>
          <w:lang w:bidi="pl-PL"/>
        </w:rPr>
        <w:t>, w tym w</w:t>
      </w:r>
      <w:r w:rsidR="0027336B" w:rsidRPr="00042610">
        <w:rPr>
          <w:color w:val="000000"/>
          <w:lang w:bidi="pl-PL"/>
        </w:rPr>
        <w:t> </w:t>
      </w:r>
      <w:r w:rsidRPr="00042610">
        <w:rPr>
          <w:color w:val="000000"/>
          <w:lang w:bidi="pl-PL"/>
        </w:rPr>
        <w:t>szczególności:</w:t>
      </w:r>
    </w:p>
    <w:p w:rsidR="008E31BF" w:rsidRPr="00042610" w:rsidRDefault="008E31BF" w:rsidP="001B1BCA">
      <w:pPr>
        <w:pStyle w:val="Bodytext20"/>
        <w:shd w:val="clear" w:color="auto" w:fill="auto"/>
        <w:spacing w:before="0"/>
        <w:ind w:left="851" w:firstLine="0"/>
        <w:jc w:val="left"/>
      </w:pPr>
      <w:r w:rsidRPr="00042610">
        <w:rPr>
          <w:color w:val="000000"/>
          <w:lang w:bidi="pl-PL"/>
        </w:rPr>
        <w:t xml:space="preserve">• dostosowanie się </w:t>
      </w:r>
      <w:r w:rsidR="00FA1AD9" w:rsidRPr="00042610">
        <w:rPr>
          <w:color w:val="000000"/>
          <w:lang w:bidi="pl-PL"/>
        </w:rPr>
        <w:t>Jednostki Projektowej</w:t>
      </w:r>
      <w:r w:rsidRPr="00042610">
        <w:rPr>
          <w:color w:val="000000"/>
          <w:lang w:bidi="pl-PL"/>
        </w:rPr>
        <w:t xml:space="preserve"> do wymagań warunków umowy, w tym wymagań niniejszego OPZ-tu,</w:t>
      </w:r>
    </w:p>
    <w:p w:rsidR="008E31BF" w:rsidRPr="00042610" w:rsidRDefault="008E31BF" w:rsidP="001B1BCA">
      <w:pPr>
        <w:pStyle w:val="Bodytext20"/>
        <w:shd w:val="clear" w:color="auto" w:fill="auto"/>
        <w:spacing w:before="0" w:after="64" w:line="283" w:lineRule="exact"/>
        <w:ind w:left="851" w:firstLine="0"/>
      </w:pPr>
      <w:r w:rsidRPr="00042610">
        <w:rPr>
          <w:color w:val="000000"/>
          <w:lang w:bidi="pl-PL"/>
        </w:rPr>
        <w:t>• robociznę bezpośrednią wraz z towarzyszącymi kosztami, m.in. takimi jak koszty dojazdu, delegacji, materiałów niezbędnych do sporządzenia opinii, analiz, dokumentacji itp.</w:t>
      </w:r>
    </w:p>
    <w:p w:rsidR="00CF31F2" w:rsidRPr="00042610" w:rsidRDefault="00CF31F2" w:rsidP="008E31BF">
      <w:pPr>
        <w:pStyle w:val="Heading10"/>
        <w:shd w:val="clear" w:color="auto" w:fill="auto"/>
        <w:spacing w:after="0" w:line="278" w:lineRule="exact"/>
        <w:ind w:firstLine="0"/>
        <w:jc w:val="both"/>
        <w:rPr>
          <w:color w:val="000000"/>
          <w:lang w:bidi="pl-PL"/>
        </w:rPr>
      </w:pPr>
      <w:bookmarkStart w:id="1" w:name="bookmark3"/>
    </w:p>
    <w:p w:rsidR="008E31BF" w:rsidRPr="00042610" w:rsidRDefault="008E31BF" w:rsidP="002C449B">
      <w:pPr>
        <w:pStyle w:val="Bodytext20"/>
        <w:numPr>
          <w:ilvl w:val="0"/>
          <w:numId w:val="29"/>
        </w:numPr>
        <w:shd w:val="clear" w:color="auto" w:fill="auto"/>
        <w:spacing w:before="0"/>
        <w:ind w:left="567" w:hanging="567"/>
        <w:rPr>
          <w:b/>
          <w:bCs/>
          <w:color w:val="000000"/>
          <w:lang w:bidi="pl-PL"/>
        </w:rPr>
      </w:pPr>
      <w:r w:rsidRPr="00042610">
        <w:rPr>
          <w:b/>
          <w:bCs/>
          <w:color w:val="000000"/>
          <w:lang w:bidi="pl-PL"/>
        </w:rPr>
        <w:t xml:space="preserve">Termin realizacji nadzoru </w:t>
      </w:r>
      <w:bookmarkEnd w:id="1"/>
      <w:r w:rsidR="00621854" w:rsidRPr="00042610">
        <w:rPr>
          <w:b/>
          <w:bCs/>
          <w:color w:val="000000"/>
          <w:lang w:bidi="pl-PL"/>
        </w:rPr>
        <w:t>projektowego</w:t>
      </w:r>
    </w:p>
    <w:p w:rsidR="00F90FAD" w:rsidRPr="00042610" w:rsidRDefault="00F90FAD" w:rsidP="00F90FAD">
      <w:pPr>
        <w:pStyle w:val="Bodytext20"/>
        <w:shd w:val="clear" w:color="auto" w:fill="auto"/>
        <w:spacing w:before="0"/>
        <w:ind w:left="360" w:firstLine="0"/>
        <w:rPr>
          <w:b/>
          <w:bCs/>
          <w:color w:val="000000"/>
          <w:lang w:bidi="pl-PL"/>
        </w:rPr>
      </w:pPr>
    </w:p>
    <w:p w:rsidR="008E31BF" w:rsidRPr="00042610" w:rsidRDefault="003B65DF" w:rsidP="00DB00EB">
      <w:pPr>
        <w:pStyle w:val="Bodytext20"/>
        <w:numPr>
          <w:ilvl w:val="0"/>
          <w:numId w:val="27"/>
        </w:numPr>
        <w:shd w:val="clear" w:color="auto" w:fill="auto"/>
        <w:spacing w:before="0"/>
        <w:ind w:left="426" w:hanging="426"/>
      </w:pPr>
      <w:r w:rsidRPr="00042610">
        <w:rPr>
          <w:color w:val="000000"/>
          <w:lang w:bidi="pl-PL"/>
        </w:rPr>
        <w:t xml:space="preserve">Zamawiający wymaga, aby usługa nadzoru </w:t>
      </w:r>
      <w:r w:rsidR="00621854" w:rsidRPr="00042610">
        <w:rPr>
          <w:color w:val="000000"/>
          <w:lang w:bidi="pl-PL"/>
        </w:rPr>
        <w:t>projektowego</w:t>
      </w:r>
      <w:r w:rsidR="008E31BF" w:rsidRPr="00042610">
        <w:rPr>
          <w:color w:val="000000"/>
          <w:lang w:bidi="pl-PL"/>
        </w:rPr>
        <w:t xml:space="preserve"> </w:t>
      </w:r>
      <w:r w:rsidRPr="00042610">
        <w:rPr>
          <w:color w:val="000000"/>
          <w:lang w:bidi="pl-PL"/>
        </w:rPr>
        <w:t xml:space="preserve">realizowana była </w:t>
      </w:r>
      <w:r w:rsidR="008E31BF" w:rsidRPr="00042610">
        <w:rPr>
          <w:color w:val="000000"/>
          <w:lang w:bidi="pl-PL"/>
        </w:rPr>
        <w:t xml:space="preserve">od dnia </w:t>
      </w:r>
      <w:r w:rsidRPr="00042610">
        <w:rPr>
          <w:color w:val="000000"/>
          <w:lang w:bidi="pl-PL"/>
        </w:rPr>
        <w:t>podpisania umowy (</w:t>
      </w:r>
      <w:r w:rsidR="008E31BF" w:rsidRPr="00042610">
        <w:rPr>
          <w:color w:val="000000"/>
          <w:lang w:bidi="pl-PL"/>
        </w:rPr>
        <w:t>ogłoszenia przetargu na roboty budowlane</w:t>
      </w:r>
      <w:r w:rsidRPr="00042610">
        <w:rPr>
          <w:color w:val="000000"/>
          <w:lang w:bidi="pl-PL"/>
        </w:rPr>
        <w:t>)</w:t>
      </w:r>
      <w:r w:rsidR="008E31BF" w:rsidRPr="00042610">
        <w:rPr>
          <w:color w:val="000000"/>
          <w:lang w:bidi="pl-PL"/>
        </w:rPr>
        <w:t xml:space="preserve"> do dnia zakończenia robót budowlanych (podpisania protokołu odbioru końcowego robót)</w:t>
      </w:r>
      <w:r w:rsidR="003A5598" w:rsidRPr="00042610">
        <w:rPr>
          <w:color w:val="000000"/>
          <w:lang w:bidi="pl-PL"/>
        </w:rPr>
        <w:t>.</w:t>
      </w:r>
    </w:p>
    <w:p w:rsidR="008E31BF" w:rsidRPr="00042610" w:rsidRDefault="008E31BF" w:rsidP="00DB00EB">
      <w:pPr>
        <w:pStyle w:val="Bodytext30"/>
        <w:shd w:val="clear" w:color="auto" w:fill="auto"/>
        <w:ind w:left="426" w:firstLine="0"/>
      </w:pPr>
      <w:r w:rsidRPr="00042610">
        <w:rPr>
          <w:rStyle w:val="Bodytext3NotBold"/>
          <w:b/>
          <w:bCs/>
        </w:rPr>
        <w:t>E</w:t>
      </w:r>
      <w:r w:rsidR="00A625F0" w:rsidRPr="00042610">
        <w:rPr>
          <w:rStyle w:val="Bodytext3NotBold"/>
          <w:b/>
          <w:bCs/>
        </w:rPr>
        <w:t>tap</w:t>
      </w:r>
      <w:r w:rsidRPr="00042610">
        <w:rPr>
          <w:rStyle w:val="Bodytext3NotBold"/>
          <w:b/>
          <w:bCs/>
        </w:rPr>
        <w:t xml:space="preserve"> I </w:t>
      </w:r>
      <w:r w:rsidRPr="00042610">
        <w:rPr>
          <w:color w:val="000000"/>
          <w:lang w:bidi="pl-PL"/>
        </w:rPr>
        <w:t>do 2 miesięcy - przetarg na roboty</w:t>
      </w:r>
      <w:r w:rsidR="00B30797" w:rsidRPr="00042610">
        <w:rPr>
          <w:color w:val="000000"/>
          <w:lang w:bidi="pl-PL"/>
        </w:rPr>
        <w:t xml:space="preserve"> i nadzór inwestorski</w:t>
      </w:r>
    </w:p>
    <w:p w:rsidR="008E31BF" w:rsidRPr="00042610" w:rsidRDefault="008E31BF" w:rsidP="00DB00EB">
      <w:pPr>
        <w:pStyle w:val="Bodytext30"/>
        <w:shd w:val="clear" w:color="auto" w:fill="auto"/>
        <w:spacing w:after="60"/>
        <w:ind w:left="426" w:firstLine="0"/>
        <w:rPr>
          <w:rStyle w:val="Bodytext3NotBold"/>
          <w:b/>
          <w:bCs/>
        </w:rPr>
      </w:pPr>
      <w:r w:rsidRPr="00042610">
        <w:rPr>
          <w:rStyle w:val="Bodytext3NotBold"/>
          <w:b/>
          <w:bCs/>
        </w:rPr>
        <w:t>E</w:t>
      </w:r>
      <w:r w:rsidR="00A625F0" w:rsidRPr="00042610">
        <w:rPr>
          <w:rStyle w:val="Bodytext3NotBold"/>
          <w:b/>
          <w:bCs/>
        </w:rPr>
        <w:t>tap</w:t>
      </w:r>
      <w:r w:rsidRPr="00042610">
        <w:rPr>
          <w:rStyle w:val="Bodytext3NotBold"/>
          <w:b/>
          <w:bCs/>
        </w:rPr>
        <w:t xml:space="preserve"> II </w:t>
      </w:r>
      <w:r w:rsidRPr="00042610">
        <w:rPr>
          <w:color w:val="000000"/>
          <w:lang w:bidi="pl-PL"/>
        </w:rPr>
        <w:t xml:space="preserve">do </w:t>
      </w:r>
      <w:r w:rsidR="0075486F" w:rsidRPr="00042610">
        <w:rPr>
          <w:color w:val="000000"/>
          <w:lang w:bidi="pl-PL"/>
        </w:rPr>
        <w:t>18</w:t>
      </w:r>
      <w:r w:rsidRPr="00042610">
        <w:rPr>
          <w:color w:val="000000"/>
          <w:lang w:bidi="pl-PL"/>
        </w:rPr>
        <w:t xml:space="preserve"> miesięcy - realizacja robót</w:t>
      </w:r>
    </w:p>
    <w:p w:rsidR="00C644DF" w:rsidRPr="00042610" w:rsidRDefault="004B5188" w:rsidP="003D56F8">
      <w:pPr>
        <w:pStyle w:val="Bodytext20"/>
        <w:numPr>
          <w:ilvl w:val="0"/>
          <w:numId w:val="27"/>
        </w:numPr>
        <w:shd w:val="clear" w:color="auto" w:fill="auto"/>
        <w:spacing w:before="0"/>
        <w:ind w:left="426" w:hanging="426"/>
        <w:rPr>
          <w:color w:val="000000"/>
          <w:lang w:bidi="pl-PL"/>
        </w:rPr>
      </w:pPr>
      <w:r w:rsidRPr="00042610">
        <w:rPr>
          <w:color w:val="000000"/>
          <w:lang w:bidi="pl-PL"/>
        </w:rPr>
        <w:t>Termin realizacji zamówienia (</w:t>
      </w:r>
      <w:r w:rsidR="00FA3A87" w:rsidRPr="00042610">
        <w:rPr>
          <w:color w:val="000000"/>
          <w:lang w:bidi="pl-PL"/>
        </w:rPr>
        <w:t>2</w:t>
      </w:r>
      <w:r w:rsidR="000142BE" w:rsidRPr="00042610">
        <w:rPr>
          <w:color w:val="000000"/>
          <w:lang w:bidi="pl-PL"/>
        </w:rPr>
        <w:t>0</w:t>
      </w:r>
      <w:r w:rsidR="008E31BF" w:rsidRPr="00042610">
        <w:rPr>
          <w:color w:val="000000"/>
          <w:lang w:bidi="pl-PL"/>
        </w:rPr>
        <w:t xml:space="preserve"> </w:t>
      </w:r>
      <w:r w:rsidRPr="00042610">
        <w:rPr>
          <w:color w:val="000000"/>
          <w:lang w:bidi="pl-PL"/>
        </w:rPr>
        <w:t>miesiące)</w:t>
      </w:r>
      <w:r w:rsidR="008E31BF" w:rsidRPr="00042610">
        <w:rPr>
          <w:color w:val="000000"/>
          <w:lang w:bidi="pl-PL"/>
        </w:rPr>
        <w:t xml:space="preserve"> jest okresem szacunkowym i zależy od okresu realizacji robót budowlanych, nad którymi sprawowany będzie nadzór autorski. W związku z</w:t>
      </w:r>
      <w:r w:rsidRPr="00042610">
        <w:rPr>
          <w:color w:val="000000"/>
          <w:lang w:bidi="pl-PL"/>
        </w:rPr>
        <w:t> </w:t>
      </w:r>
      <w:r w:rsidR="008E31BF" w:rsidRPr="00042610">
        <w:rPr>
          <w:color w:val="000000"/>
          <w:lang w:bidi="pl-PL"/>
        </w:rPr>
        <w:t xml:space="preserve">powyższym okres realizacji nadzoru </w:t>
      </w:r>
      <w:r w:rsidR="001D1630" w:rsidRPr="00042610">
        <w:rPr>
          <w:color w:val="000000"/>
          <w:lang w:bidi="pl-PL"/>
        </w:rPr>
        <w:t>projektowego</w:t>
      </w:r>
      <w:r w:rsidR="008E31BF" w:rsidRPr="00042610">
        <w:rPr>
          <w:color w:val="000000"/>
          <w:lang w:bidi="pl-PL"/>
        </w:rPr>
        <w:t xml:space="preserve"> może ulec zarówno wydłużeniu </w:t>
      </w:r>
      <w:r w:rsidRPr="00042610">
        <w:rPr>
          <w:color w:val="000000"/>
          <w:lang w:bidi="pl-PL"/>
        </w:rPr>
        <w:t>lub</w:t>
      </w:r>
      <w:r w:rsidR="008E31BF" w:rsidRPr="00042610">
        <w:rPr>
          <w:color w:val="000000"/>
          <w:lang w:bidi="pl-PL"/>
        </w:rPr>
        <w:t xml:space="preserve"> skróceniu.</w:t>
      </w:r>
    </w:p>
    <w:p w:rsidR="008E31BF" w:rsidRPr="00042610" w:rsidRDefault="008E31BF" w:rsidP="003D56F8">
      <w:pPr>
        <w:pStyle w:val="Bodytext20"/>
        <w:numPr>
          <w:ilvl w:val="0"/>
          <w:numId w:val="27"/>
        </w:numPr>
        <w:shd w:val="clear" w:color="auto" w:fill="auto"/>
        <w:spacing w:before="0"/>
        <w:ind w:left="426" w:hanging="426"/>
        <w:rPr>
          <w:color w:val="000000"/>
          <w:lang w:bidi="pl-PL"/>
        </w:rPr>
      </w:pPr>
      <w:r w:rsidRPr="00042610">
        <w:rPr>
          <w:color w:val="000000"/>
          <w:lang w:bidi="pl-PL"/>
        </w:rPr>
        <w:t xml:space="preserve">W przypadku wydłużenia lub skrócenia czasu realizacji usługi, </w:t>
      </w:r>
      <w:r w:rsidR="00FA1AD9" w:rsidRPr="00042610">
        <w:rPr>
          <w:color w:val="000000"/>
          <w:lang w:bidi="pl-PL"/>
        </w:rPr>
        <w:t>Jednostka Projektowa</w:t>
      </w:r>
      <w:r w:rsidRPr="00042610">
        <w:rPr>
          <w:color w:val="000000"/>
          <w:lang w:bidi="pl-PL"/>
        </w:rPr>
        <w:t xml:space="preserve"> otrzyma wynagrodzenie za faktyczną ilość wykonanych usług wskazanych przez Zamawiającego w </w:t>
      </w:r>
      <w:r w:rsidR="00CE2A9E" w:rsidRPr="00042610">
        <w:rPr>
          <w:lang w:bidi="pl-PL"/>
        </w:rPr>
        <w:t>Ofercie</w:t>
      </w:r>
      <w:r w:rsidRPr="00042610">
        <w:rPr>
          <w:color w:val="000000"/>
          <w:lang w:bidi="pl-PL"/>
        </w:rPr>
        <w:t>, na zasadach określonych w</w:t>
      </w:r>
      <w:r w:rsidR="00C644DF" w:rsidRPr="00042610">
        <w:rPr>
          <w:color w:val="000000"/>
          <w:lang w:bidi="pl-PL"/>
        </w:rPr>
        <w:t> </w:t>
      </w:r>
      <w:r w:rsidRPr="00042610">
        <w:rPr>
          <w:color w:val="000000"/>
          <w:lang w:bidi="pl-PL"/>
        </w:rPr>
        <w:t>Umowie.</w:t>
      </w:r>
    </w:p>
    <w:p w:rsidR="00A273A9" w:rsidRPr="00042610" w:rsidRDefault="00A273A9" w:rsidP="00A273A9">
      <w:pPr>
        <w:pStyle w:val="Bodytext20"/>
        <w:shd w:val="clear" w:color="auto" w:fill="auto"/>
        <w:spacing w:before="0"/>
        <w:ind w:left="426" w:firstLine="0"/>
        <w:rPr>
          <w:color w:val="000000"/>
          <w:lang w:bidi="pl-PL"/>
        </w:rPr>
      </w:pPr>
    </w:p>
    <w:p w:rsidR="00A97C50" w:rsidRPr="00042610" w:rsidRDefault="00A97C50" w:rsidP="00C644DF">
      <w:pPr>
        <w:pStyle w:val="Bodytext20"/>
        <w:numPr>
          <w:ilvl w:val="0"/>
          <w:numId w:val="29"/>
        </w:numPr>
        <w:shd w:val="clear" w:color="auto" w:fill="auto"/>
        <w:spacing w:before="0"/>
        <w:ind w:left="567" w:hanging="567"/>
        <w:rPr>
          <w:b/>
          <w:bCs/>
          <w:color w:val="000000"/>
          <w:lang w:bidi="pl-PL"/>
        </w:rPr>
      </w:pPr>
      <w:bookmarkStart w:id="2" w:name="bookmark4"/>
      <w:r w:rsidRPr="00042610">
        <w:rPr>
          <w:b/>
          <w:bCs/>
          <w:color w:val="000000"/>
          <w:lang w:bidi="pl-PL"/>
        </w:rPr>
        <w:t>Dostępność i formy komunikacji</w:t>
      </w:r>
    </w:p>
    <w:p w:rsidR="00A97C50" w:rsidRPr="00042610" w:rsidRDefault="00A97C50" w:rsidP="00A97C50">
      <w:pPr>
        <w:pStyle w:val="Bodytext20"/>
        <w:shd w:val="clear" w:color="auto" w:fill="auto"/>
        <w:spacing w:before="0"/>
        <w:ind w:left="720" w:firstLine="0"/>
        <w:rPr>
          <w:rFonts w:ascii="Verdana" w:hAnsi="Verdana" w:cs="Verdana"/>
          <w:color w:val="FF0000"/>
        </w:rPr>
      </w:pPr>
    </w:p>
    <w:p w:rsidR="00A97C50" w:rsidRPr="00042610" w:rsidRDefault="00A97C50" w:rsidP="00A97C50">
      <w:pPr>
        <w:pStyle w:val="Bodytext20"/>
        <w:numPr>
          <w:ilvl w:val="0"/>
          <w:numId w:val="34"/>
        </w:numPr>
        <w:shd w:val="clear" w:color="auto" w:fill="auto"/>
        <w:spacing w:before="0"/>
        <w:ind w:left="426" w:hanging="426"/>
        <w:rPr>
          <w:color w:val="000000"/>
          <w:lang w:bidi="pl-PL"/>
        </w:rPr>
      </w:pPr>
      <w:r w:rsidRPr="00042610">
        <w:rPr>
          <w:color w:val="000000"/>
          <w:lang w:bidi="pl-PL"/>
        </w:rPr>
        <w:t>Projektanci sprawujący nadzór autorski/projektowy powinny być dostępni w dniach i</w:t>
      </w:r>
      <w:r w:rsidR="00F40FA7" w:rsidRPr="00042610">
        <w:rPr>
          <w:color w:val="000000"/>
          <w:lang w:bidi="pl-PL"/>
        </w:rPr>
        <w:t> </w:t>
      </w:r>
      <w:r w:rsidRPr="00042610">
        <w:rPr>
          <w:color w:val="000000"/>
          <w:lang w:bidi="pl-PL"/>
        </w:rPr>
        <w:t>godzinach pracy Wykonawcy robót</w:t>
      </w:r>
    </w:p>
    <w:p w:rsidR="00A97C50" w:rsidRPr="00042610" w:rsidRDefault="00A97C50" w:rsidP="00A97C50">
      <w:pPr>
        <w:pStyle w:val="Bodytext20"/>
        <w:numPr>
          <w:ilvl w:val="0"/>
          <w:numId w:val="34"/>
        </w:numPr>
        <w:shd w:val="clear" w:color="auto" w:fill="auto"/>
        <w:spacing w:before="0"/>
        <w:ind w:left="426" w:hanging="426"/>
        <w:rPr>
          <w:color w:val="000000"/>
          <w:lang w:bidi="pl-PL"/>
        </w:rPr>
      </w:pPr>
      <w:r w:rsidRPr="00042610">
        <w:rPr>
          <w:color w:val="000000"/>
          <w:lang w:bidi="pl-PL"/>
        </w:rPr>
        <w:t>Dopuszcza się następujące formy komunikacji:</w:t>
      </w:r>
    </w:p>
    <w:p w:rsidR="00A97C50" w:rsidRPr="00042610" w:rsidRDefault="00A97C50" w:rsidP="00A97C50">
      <w:pPr>
        <w:pStyle w:val="Bodytext20"/>
        <w:numPr>
          <w:ilvl w:val="0"/>
          <w:numId w:val="35"/>
        </w:numPr>
        <w:shd w:val="clear" w:color="auto" w:fill="auto"/>
        <w:spacing w:before="0"/>
        <w:ind w:left="709" w:hanging="283"/>
        <w:rPr>
          <w:color w:val="000000"/>
          <w:lang w:bidi="pl-PL"/>
        </w:rPr>
      </w:pPr>
      <w:r w:rsidRPr="00042610">
        <w:rPr>
          <w:color w:val="000000"/>
          <w:lang w:bidi="pl-PL"/>
        </w:rPr>
        <w:t>komunikacja elektroniczne poprzez wiadomości e-mail z potwierdzaniem odbioru</w:t>
      </w:r>
    </w:p>
    <w:p w:rsidR="00A97C50" w:rsidRPr="00042610" w:rsidRDefault="00A97C50" w:rsidP="00A97C50">
      <w:pPr>
        <w:pStyle w:val="Bodytext20"/>
        <w:numPr>
          <w:ilvl w:val="0"/>
          <w:numId w:val="35"/>
        </w:numPr>
        <w:shd w:val="clear" w:color="auto" w:fill="auto"/>
        <w:spacing w:before="0"/>
        <w:ind w:left="709" w:hanging="283"/>
        <w:rPr>
          <w:color w:val="000000"/>
          <w:lang w:bidi="pl-PL"/>
        </w:rPr>
      </w:pPr>
      <w:r w:rsidRPr="00042610">
        <w:rPr>
          <w:color w:val="000000"/>
          <w:lang w:bidi="pl-PL"/>
        </w:rPr>
        <w:t>komunikacja telefoniczna</w:t>
      </w:r>
    </w:p>
    <w:p w:rsidR="00A97C50" w:rsidRPr="00042610" w:rsidRDefault="00A97C50" w:rsidP="00A97C50">
      <w:pPr>
        <w:pStyle w:val="Bodytext20"/>
        <w:numPr>
          <w:ilvl w:val="0"/>
          <w:numId w:val="35"/>
        </w:numPr>
        <w:shd w:val="clear" w:color="auto" w:fill="auto"/>
        <w:spacing w:before="0"/>
        <w:ind w:left="709" w:hanging="283"/>
        <w:rPr>
          <w:color w:val="000000"/>
          <w:lang w:bidi="pl-PL"/>
        </w:rPr>
      </w:pPr>
      <w:r w:rsidRPr="00042610">
        <w:rPr>
          <w:color w:val="000000"/>
          <w:lang w:bidi="pl-PL"/>
        </w:rPr>
        <w:t>komunikacja pocztą tradycyjną</w:t>
      </w:r>
    </w:p>
    <w:p w:rsidR="00A97C50" w:rsidRPr="00042610" w:rsidRDefault="00A97C50" w:rsidP="00A97C50">
      <w:pPr>
        <w:pStyle w:val="Bodytext20"/>
        <w:shd w:val="clear" w:color="auto" w:fill="auto"/>
        <w:spacing w:before="0"/>
        <w:ind w:firstLine="567"/>
        <w:rPr>
          <w:color w:val="000000"/>
          <w:lang w:bidi="pl-PL"/>
        </w:rPr>
      </w:pPr>
    </w:p>
    <w:p w:rsidR="008E31BF" w:rsidRPr="00042610" w:rsidRDefault="008E31BF" w:rsidP="00C644DF">
      <w:pPr>
        <w:pStyle w:val="Bodytext20"/>
        <w:numPr>
          <w:ilvl w:val="0"/>
          <w:numId w:val="29"/>
        </w:numPr>
        <w:shd w:val="clear" w:color="auto" w:fill="auto"/>
        <w:spacing w:before="0"/>
        <w:ind w:left="567" w:hanging="567"/>
        <w:rPr>
          <w:b/>
          <w:bCs/>
          <w:color w:val="000000"/>
          <w:lang w:bidi="pl-PL"/>
        </w:rPr>
      </w:pPr>
      <w:r w:rsidRPr="00042610">
        <w:rPr>
          <w:b/>
          <w:bCs/>
          <w:color w:val="000000"/>
          <w:lang w:bidi="pl-PL"/>
        </w:rPr>
        <w:t>Pozostałe wymagania</w:t>
      </w:r>
      <w:bookmarkEnd w:id="2"/>
    </w:p>
    <w:p w:rsidR="00C644DF" w:rsidRPr="00042610" w:rsidRDefault="00C644DF" w:rsidP="00C644DF">
      <w:pPr>
        <w:pStyle w:val="Bodytext20"/>
        <w:shd w:val="clear" w:color="auto" w:fill="auto"/>
        <w:spacing w:before="0"/>
        <w:ind w:left="567" w:firstLine="0"/>
        <w:rPr>
          <w:b/>
          <w:bCs/>
          <w:color w:val="000000"/>
          <w:lang w:bidi="pl-PL"/>
        </w:rPr>
      </w:pPr>
    </w:p>
    <w:p w:rsidR="00143481" w:rsidRPr="00042610" w:rsidRDefault="00A21E61" w:rsidP="00973E19">
      <w:pPr>
        <w:pStyle w:val="Bodytext20"/>
        <w:shd w:val="clear" w:color="auto" w:fill="auto"/>
        <w:spacing w:before="0"/>
        <w:ind w:firstLine="0"/>
        <w:rPr>
          <w:rFonts w:ascii="Verdana" w:hAnsi="Verdana" w:cs="Verdana"/>
        </w:rPr>
      </w:pPr>
      <w:r w:rsidRPr="00042610">
        <w:rPr>
          <w:rFonts w:ascii="Verdana" w:hAnsi="Verdana" w:cs="Verdana"/>
        </w:rPr>
        <w:t>Jednostka Projektowa</w:t>
      </w:r>
      <w:r w:rsidR="00143481" w:rsidRPr="00042610">
        <w:rPr>
          <w:rFonts w:ascii="Verdana" w:hAnsi="Verdana" w:cs="Verdana"/>
        </w:rPr>
        <w:t xml:space="preserve"> jest zobowiązany dostarczyć niezwłocznie Zamawiającemu - nie później niż w ciągu 5 dni od dnia podpisania umowy - kopie wymaganych uprawnień dotyczące osób, które będą uczestniczyć w wykonywaniu zamówienia (poświadczone za zgodność z</w:t>
      </w:r>
      <w:r w:rsidR="001763FF" w:rsidRPr="00042610">
        <w:rPr>
          <w:rFonts w:ascii="Verdana" w:hAnsi="Verdana" w:cs="Verdana"/>
        </w:rPr>
        <w:t> </w:t>
      </w:r>
      <w:r w:rsidR="00143481" w:rsidRPr="00042610">
        <w:rPr>
          <w:rFonts w:ascii="Verdana" w:hAnsi="Verdana" w:cs="Verdana"/>
        </w:rPr>
        <w:t>oryginałem) lub odpowiednie uprawnienia, zdobyte poza granicami Polski a uznane na podstawie przepisów odrębnych poprzez właściwe odwołanie do aktualnych przepisów prawa budowlanego oraz ustawy z dnia 18 marca 2008 r. o zasadach uznawania kwalifikacji zawodowych nabytych w państwach członkowskich Unii Europejskiej (Dz.U.</w:t>
      </w:r>
      <w:r w:rsidR="0075772B" w:rsidRPr="00042610">
        <w:rPr>
          <w:rFonts w:ascii="Verdana" w:hAnsi="Verdana" w:cs="Verdana"/>
        </w:rPr>
        <w:t>2018.2272 z późn. zm.)</w:t>
      </w:r>
      <w:r w:rsidR="00143481" w:rsidRPr="00042610">
        <w:rPr>
          <w:rFonts w:ascii="Verdana" w:hAnsi="Verdana" w:cs="Verdana"/>
        </w:rPr>
        <w:t>, a także ustawy z dnia 15 grudnia 2000 r. o</w:t>
      </w:r>
      <w:r w:rsidR="007F18E7" w:rsidRPr="00042610">
        <w:rPr>
          <w:rFonts w:ascii="Verdana" w:hAnsi="Verdana" w:cs="Verdana"/>
        </w:rPr>
        <w:t> </w:t>
      </w:r>
      <w:r w:rsidR="00143481" w:rsidRPr="00042610">
        <w:rPr>
          <w:rFonts w:ascii="Verdana" w:hAnsi="Verdana" w:cs="Verdana"/>
        </w:rPr>
        <w:t>samorządach zawodowych architektów, inżynierów budownictwa oraz urbanistów.</w:t>
      </w:r>
    </w:p>
    <w:p w:rsidR="003571DA" w:rsidRPr="00042610" w:rsidRDefault="003571DA" w:rsidP="00973E19">
      <w:pPr>
        <w:pStyle w:val="Bodytext20"/>
        <w:shd w:val="clear" w:color="auto" w:fill="auto"/>
        <w:spacing w:before="0"/>
        <w:ind w:firstLine="0"/>
        <w:rPr>
          <w:rFonts w:ascii="Verdana" w:hAnsi="Verdana" w:cs="Verdana"/>
        </w:rPr>
      </w:pPr>
    </w:p>
    <w:p w:rsidR="00A838E7" w:rsidRDefault="00A838E7" w:rsidP="00973E19">
      <w:pPr>
        <w:pStyle w:val="Bodytext20"/>
        <w:shd w:val="clear" w:color="auto" w:fill="auto"/>
        <w:spacing w:before="0"/>
        <w:ind w:firstLine="0"/>
        <w:rPr>
          <w:rFonts w:ascii="Verdana" w:hAnsi="Verdana" w:cs="Verdana"/>
        </w:rPr>
      </w:pPr>
      <w:r w:rsidRPr="00042610">
        <w:rPr>
          <w:rFonts w:ascii="Verdana" w:hAnsi="Verdana" w:cs="Verdana"/>
        </w:rPr>
        <w:t xml:space="preserve">Jednostka </w:t>
      </w:r>
      <w:r w:rsidR="005708DE" w:rsidRPr="00042610">
        <w:rPr>
          <w:rFonts w:ascii="Verdana" w:hAnsi="Verdana" w:cs="Verdana"/>
        </w:rPr>
        <w:t>P</w:t>
      </w:r>
      <w:r w:rsidRPr="00042610">
        <w:rPr>
          <w:rFonts w:ascii="Verdana" w:hAnsi="Verdana" w:cs="Verdana"/>
        </w:rPr>
        <w:t xml:space="preserve">rojektowa będzie </w:t>
      </w:r>
      <w:r w:rsidR="005708DE" w:rsidRPr="00042610">
        <w:rPr>
          <w:rFonts w:ascii="Verdana" w:hAnsi="Verdana" w:cs="Verdana"/>
        </w:rPr>
        <w:t xml:space="preserve">sprawować nadzór projektowy </w:t>
      </w:r>
      <w:r w:rsidRPr="00042610">
        <w:rPr>
          <w:rFonts w:ascii="Verdana" w:hAnsi="Verdana" w:cs="Verdana"/>
        </w:rPr>
        <w:t>na podstawie udzielonego przez Prezydenta Miasta Krosna pełnomocnictwa.</w:t>
      </w:r>
      <w:bookmarkStart w:id="3" w:name="_GoBack"/>
      <w:bookmarkEnd w:id="3"/>
    </w:p>
    <w:sectPr w:rsidR="00A838E7" w:rsidSect="00C644DF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E3" w:rsidRDefault="000177E3" w:rsidP="00697E58">
      <w:r>
        <w:separator/>
      </w:r>
    </w:p>
  </w:endnote>
  <w:endnote w:type="continuationSeparator" w:id="0">
    <w:p w:rsidR="000177E3" w:rsidRDefault="000177E3" w:rsidP="0069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98" w:rsidRDefault="00A227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2610">
      <w:rPr>
        <w:noProof/>
      </w:rPr>
      <w:t>1</w:t>
    </w:r>
    <w:r>
      <w:rPr>
        <w:noProof/>
      </w:rPr>
      <w:fldChar w:fldCharType="end"/>
    </w:r>
  </w:p>
  <w:p w:rsidR="001A0598" w:rsidRDefault="001A0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E3" w:rsidRDefault="000177E3" w:rsidP="00697E58">
      <w:r>
        <w:separator/>
      </w:r>
    </w:p>
  </w:footnote>
  <w:footnote w:type="continuationSeparator" w:id="0">
    <w:p w:rsidR="000177E3" w:rsidRDefault="000177E3" w:rsidP="00697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52A54A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DFA5E2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54827C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32331E"/>
    <w:multiLevelType w:val="hybridMultilevel"/>
    <w:tmpl w:val="9AB6DC6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C52131"/>
    <w:multiLevelType w:val="hybridMultilevel"/>
    <w:tmpl w:val="00A8929C"/>
    <w:lvl w:ilvl="0" w:tplc="C4CEB52C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62" w:hanging="360"/>
      </w:pPr>
    </w:lvl>
    <w:lvl w:ilvl="2" w:tplc="0415001B">
      <w:start w:val="1"/>
      <w:numFmt w:val="lowerRoman"/>
      <w:lvlText w:val="%3."/>
      <w:lvlJc w:val="right"/>
      <w:pPr>
        <w:ind w:left="3382" w:hanging="180"/>
      </w:pPr>
    </w:lvl>
    <w:lvl w:ilvl="3" w:tplc="0415000F">
      <w:start w:val="1"/>
      <w:numFmt w:val="decimal"/>
      <w:lvlText w:val="%4."/>
      <w:lvlJc w:val="left"/>
      <w:pPr>
        <w:ind w:left="4102" w:hanging="360"/>
      </w:pPr>
    </w:lvl>
    <w:lvl w:ilvl="4" w:tplc="04150019">
      <w:start w:val="1"/>
      <w:numFmt w:val="lowerLetter"/>
      <w:lvlText w:val="%5."/>
      <w:lvlJc w:val="left"/>
      <w:pPr>
        <w:ind w:left="4822" w:hanging="360"/>
      </w:pPr>
    </w:lvl>
    <w:lvl w:ilvl="5" w:tplc="0415001B">
      <w:start w:val="1"/>
      <w:numFmt w:val="lowerRoman"/>
      <w:lvlText w:val="%6."/>
      <w:lvlJc w:val="right"/>
      <w:pPr>
        <w:ind w:left="5542" w:hanging="180"/>
      </w:pPr>
    </w:lvl>
    <w:lvl w:ilvl="6" w:tplc="0415000F">
      <w:start w:val="1"/>
      <w:numFmt w:val="decimal"/>
      <w:lvlText w:val="%7."/>
      <w:lvlJc w:val="left"/>
      <w:pPr>
        <w:ind w:left="6262" w:hanging="360"/>
      </w:pPr>
    </w:lvl>
    <w:lvl w:ilvl="7" w:tplc="04150019">
      <w:start w:val="1"/>
      <w:numFmt w:val="lowerLetter"/>
      <w:lvlText w:val="%8."/>
      <w:lvlJc w:val="left"/>
      <w:pPr>
        <w:ind w:left="6982" w:hanging="360"/>
      </w:pPr>
    </w:lvl>
    <w:lvl w:ilvl="8" w:tplc="0415001B">
      <w:start w:val="1"/>
      <w:numFmt w:val="lowerRoman"/>
      <w:lvlText w:val="%9."/>
      <w:lvlJc w:val="right"/>
      <w:pPr>
        <w:ind w:left="7702" w:hanging="180"/>
      </w:pPr>
    </w:lvl>
  </w:abstractNum>
  <w:abstractNum w:abstractNumId="5" w15:restartNumberingAfterBreak="0">
    <w:nsid w:val="0E0B654C"/>
    <w:multiLevelType w:val="multilevel"/>
    <w:tmpl w:val="AAE0C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abstractNum w:abstractNumId="6" w15:restartNumberingAfterBreak="0">
    <w:nsid w:val="0F847328"/>
    <w:multiLevelType w:val="multilevel"/>
    <w:tmpl w:val="DB1C851C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152A96"/>
    <w:multiLevelType w:val="multilevel"/>
    <w:tmpl w:val="FD8EDF78"/>
    <w:lvl w:ilvl="0">
      <w:start w:val="1"/>
      <w:numFmt w:val="lowerLetter"/>
      <w:lvlText w:val="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990C10"/>
    <w:multiLevelType w:val="hybridMultilevel"/>
    <w:tmpl w:val="569AE8A6"/>
    <w:lvl w:ilvl="0" w:tplc="9C4A3E8E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253B0232"/>
    <w:multiLevelType w:val="hybridMultilevel"/>
    <w:tmpl w:val="A0CC50C6"/>
    <w:lvl w:ilvl="0" w:tplc="B946443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5CF29D0"/>
    <w:multiLevelType w:val="multilevel"/>
    <w:tmpl w:val="FD8EDF78"/>
    <w:lvl w:ilvl="0">
      <w:start w:val="1"/>
      <w:numFmt w:val="lowerLetter"/>
      <w:lvlText w:val="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7A48A6"/>
    <w:multiLevelType w:val="multilevel"/>
    <w:tmpl w:val="AFB68F4E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640DB3"/>
    <w:multiLevelType w:val="hybridMultilevel"/>
    <w:tmpl w:val="93884A4A"/>
    <w:lvl w:ilvl="0" w:tplc="25E4EE82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2E912BB9"/>
    <w:multiLevelType w:val="hybridMultilevel"/>
    <w:tmpl w:val="24A2B4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E001C1"/>
    <w:multiLevelType w:val="hybridMultilevel"/>
    <w:tmpl w:val="C7E2BB28"/>
    <w:lvl w:ilvl="0" w:tplc="FDFC7B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C77A22"/>
    <w:multiLevelType w:val="hybridMultilevel"/>
    <w:tmpl w:val="80328288"/>
    <w:lvl w:ilvl="0" w:tplc="2228E10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D60441B"/>
    <w:multiLevelType w:val="hybridMultilevel"/>
    <w:tmpl w:val="C518B79C"/>
    <w:lvl w:ilvl="0" w:tplc="7CA68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3067A4"/>
    <w:multiLevelType w:val="hybridMultilevel"/>
    <w:tmpl w:val="AF1E9976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2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B31125"/>
    <w:multiLevelType w:val="hybridMultilevel"/>
    <w:tmpl w:val="0C0EE67A"/>
    <w:lvl w:ilvl="0" w:tplc="0F58F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2F23B0"/>
    <w:multiLevelType w:val="hybridMultilevel"/>
    <w:tmpl w:val="CE90E094"/>
    <w:lvl w:ilvl="0" w:tplc="82127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920C12"/>
    <w:multiLevelType w:val="hybridMultilevel"/>
    <w:tmpl w:val="10866290"/>
    <w:lvl w:ilvl="0" w:tplc="DCE8687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A3F255F"/>
    <w:multiLevelType w:val="multilevel"/>
    <w:tmpl w:val="DB1C851C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1269F2"/>
    <w:multiLevelType w:val="hybridMultilevel"/>
    <w:tmpl w:val="7F464916"/>
    <w:lvl w:ilvl="0" w:tplc="520278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21E2030"/>
    <w:multiLevelType w:val="multilevel"/>
    <w:tmpl w:val="BEFA33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5E686E"/>
    <w:multiLevelType w:val="hybridMultilevel"/>
    <w:tmpl w:val="7076FCBE"/>
    <w:lvl w:ilvl="0" w:tplc="87A0AF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BA45C9F"/>
    <w:multiLevelType w:val="hybridMultilevel"/>
    <w:tmpl w:val="1AE4FC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C863AA"/>
    <w:multiLevelType w:val="multilevel"/>
    <w:tmpl w:val="9BB62686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9D53A6"/>
    <w:multiLevelType w:val="hybridMultilevel"/>
    <w:tmpl w:val="4B1CF2DC"/>
    <w:lvl w:ilvl="0" w:tplc="70282F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44A7E2C">
      <w:start w:val="1"/>
      <w:numFmt w:val="lowerLetter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71188A"/>
    <w:multiLevelType w:val="multilevel"/>
    <w:tmpl w:val="DB1C851C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BB2869"/>
    <w:multiLevelType w:val="hybridMultilevel"/>
    <w:tmpl w:val="A426CA28"/>
    <w:lvl w:ilvl="0" w:tplc="7326E2F0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0" w15:restartNumberingAfterBreak="0">
    <w:nsid w:val="6BCE1CDB"/>
    <w:multiLevelType w:val="hybridMultilevel"/>
    <w:tmpl w:val="B798D324"/>
    <w:lvl w:ilvl="0" w:tplc="4474A68C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704C74C2"/>
    <w:multiLevelType w:val="hybridMultilevel"/>
    <w:tmpl w:val="0C20832A"/>
    <w:lvl w:ilvl="0" w:tplc="229C247C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62" w:hanging="360"/>
      </w:pPr>
    </w:lvl>
    <w:lvl w:ilvl="2" w:tplc="0415001B">
      <w:start w:val="1"/>
      <w:numFmt w:val="lowerRoman"/>
      <w:lvlText w:val="%3."/>
      <w:lvlJc w:val="right"/>
      <w:pPr>
        <w:ind w:left="3382" w:hanging="180"/>
      </w:pPr>
    </w:lvl>
    <w:lvl w:ilvl="3" w:tplc="0415000F">
      <w:start w:val="1"/>
      <w:numFmt w:val="decimal"/>
      <w:lvlText w:val="%4."/>
      <w:lvlJc w:val="left"/>
      <w:pPr>
        <w:ind w:left="4102" w:hanging="360"/>
      </w:pPr>
    </w:lvl>
    <w:lvl w:ilvl="4" w:tplc="04150019">
      <w:start w:val="1"/>
      <w:numFmt w:val="lowerLetter"/>
      <w:lvlText w:val="%5."/>
      <w:lvlJc w:val="left"/>
      <w:pPr>
        <w:ind w:left="4822" w:hanging="360"/>
      </w:pPr>
    </w:lvl>
    <w:lvl w:ilvl="5" w:tplc="0415001B">
      <w:start w:val="1"/>
      <w:numFmt w:val="lowerRoman"/>
      <w:lvlText w:val="%6."/>
      <w:lvlJc w:val="right"/>
      <w:pPr>
        <w:ind w:left="5542" w:hanging="180"/>
      </w:pPr>
    </w:lvl>
    <w:lvl w:ilvl="6" w:tplc="0415000F">
      <w:start w:val="1"/>
      <w:numFmt w:val="decimal"/>
      <w:lvlText w:val="%7."/>
      <w:lvlJc w:val="left"/>
      <w:pPr>
        <w:ind w:left="6262" w:hanging="360"/>
      </w:pPr>
    </w:lvl>
    <w:lvl w:ilvl="7" w:tplc="04150019">
      <w:start w:val="1"/>
      <w:numFmt w:val="lowerLetter"/>
      <w:lvlText w:val="%8."/>
      <w:lvlJc w:val="left"/>
      <w:pPr>
        <w:ind w:left="6982" w:hanging="360"/>
      </w:pPr>
    </w:lvl>
    <w:lvl w:ilvl="8" w:tplc="0415001B">
      <w:start w:val="1"/>
      <w:numFmt w:val="lowerRoman"/>
      <w:lvlText w:val="%9."/>
      <w:lvlJc w:val="right"/>
      <w:pPr>
        <w:ind w:left="7702" w:hanging="180"/>
      </w:pPr>
    </w:lvl>
  </w:abstractNum>
  <w:abstractNum w:abstractNumId="32" w15:restartNumberingAfterBreak="0">
    <w:nsid w:val="735557D1"/>
    <w:multiLevelType w:val="hybridMultilevel"/>
    <w:tmpl w:val="88F0F30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0E4CF8"/>
    <w:multiLevelType w:val="hybridMultilevel"/>
    <w:tmpl w:val="0910EE34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4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6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6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B2E6541"/>
    <w:multiLevelType w:val="hybridMultilevel"/>
    <w:tmpl w:val="6FCA30C4"/>
    <w:lvl w:ilvl="0" w:tplc="B0FAF354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16"/>
  </w:num>
  <w:num w:numId="2">
    <w:abstractNumId w:val="5"/>
  </w:num>
  <w:num w:numId="3">
    <w:abstractNumId w:val="31"/>
  </w:num>
  <w:num w:numId="4">
    <w:abstractNumId w:val="33"/>
  </w:num>
  <w:num w:numId="5">
    <w:abstractNumId w:val="4"/>
  </w:num>
  <w:num w:numId="6">
    <w:abstractNumId w:val="3"/>
  </w:num>
  <w:num w:numId="7">
    <w:abstractNumId w:val="14"/>
  </w:num>
  <w:num w:numId="8">
    <w:abstractNumId w:val="22"/>
  </w:num>
  <w:num w:numId="9">
    <w:abstractNumId w:val="24"/>
  </w:num>
  <w:num w:numId="10">
    <w:abstractNumId w:val="30"/>
  </w:num>
  <w:num w:numId="11">
    <w:abstractNumId w:val="29"/>
  </w:num>
  <w:num w:numId="12">
    <w:abstractNumId w:val="20"/>
  </w:num>
  <w:num w:numId="13">
    <w:abstractNumId w:val="17"/>
  </w:num>
  <w:num w:numId="14">
    <w:abstractNumId w:val="15"/>
  </w:num>
  <w:num w:numId="15">
    <w:abstractNumId w:val="32"/>
  </w:num>
  <w:num w:numId="16">
    <w:abstractNumId w:val="12"/>
  </w:num>
  <w:num w:numId="17">
    <w:abstractNumId w:val="9"/>
  </w:num>
  <w:num w:numId="18">
    <w:abstractNumId w:val="34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26"/>
  </w:num>
  <w:num w:numId="24">
    <w:abstractNumId w:val="11"/>
  </w:num>
  <w:num w:numId="25">
    <w:abstractNumId w:val="7"/>
  </w:num>
  <w:num w:numId="26">
    <w:abstractNumId w:val="8"/>
  </w:num>
  <w:num w:numId="27">
    <w:abstractNumId w:val="21"/>
  </w:num>
  <w:num w:numId="28">
    <w:abstractNumId w:val="19"/>
  </w:num>
  <w:num w:numId="29">
    <w:abstractNumId w:val="27"/>
  </w:num>
  <w:num w:numId="30">
    <w:abstractNumId w:val="25"/>
  </w:num>
  <w:num w:numId="31">
    <w:abstractNumId w:val="10"/>
  </w:num>
  <w:num w:numId="32">
    <w:abstractNumId w:val="18"/>
  </w:num>
  <w:num w:numId="33">
    <w:abstractNumId w:val="6"/>
  </w:num>
  <w:num w:numId="34">
    <w:abstractNumId w:val="2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DD4"/>
    <w:rsid w:val="00000356"/>
    <w:rsid w:val="00000972"/>
    <w:rsid w:val="0000118B"/>
    <w:rsid w:val="00001D04"/>
    <w:rsid w:val="00004C88"/>
    <w:rsid w:val="0001090A"/>
    <w:rsid w:val="000142BE"/>
    <w:rsid w:val="00015811"/>
    <w:rsid w:val="000177E3"/>
    <w:rsid w:val="00021A8F"/>
    <w:rsid w:val="00022835"/>
    <w:rsid w:val="00027386"/>
    <w:rsid w:val="00031C6F"/>
    <w:rsid w:val="0003209C"/>
    <w:rsid w:val="000325A6"/>
    <w:rsid w:val="00033075"/>
    <w:rsid w:val="00035A13"/>
    <w:rsid w:val="0004231A"/>
    <w:rsid w:val="00042610"/>
    <w:rsid w:val="000439DD"/>
    <w:rsid w:val="00044A09"/>
    <w:rsid w:val="000557C9"/>
    <w:rsid w:val="0005795A"/>
    <w:rsid w:val="000622F5"/>
    <w:rsid w:val="000635C7"/>
    <w:rsid w:val="00064964"/>
    <w:rsid w:val="00071C6C"/>
    <w:rsid w:val="00072089"/>
    <w:rsid w:val="0007515F"/>
    <w:rsid w:val="00081035"/>
    <w:rsid w:val="00082D92"/>
    <w:rsid w:val="000845F8"/>
    <w:rsid w:val="00087FC6"/>
    <w:rsid w:val="000A42CB"/>
    <w:rsid w:val="000A7104"/>
    <w:rsid w:val="000B6667"/>
    <w:rsid w:val="000C4119"/>
    <w:rsid w:val="000C6313"/>
    <w:rsid w:val="000D1353"/>
    <w:rsid w:val="000D3001"/>
    <w:rsid w:val="000D3AFA"/>
    <w:rsid w:val="000E055E"/>
    <w:rsid w:val="000E6780"/>
    <w:rsid w:val="000F0650"/>
    <w:rsid w:val="000F52C8"/>
    <w:rsid w:val="000F678A"/>
    <w:rsid w:val="00110475"/>
    <w:rsid w:val="00110C3D"/>
    <w:rsid w:val="00114F33"/>
    <w:rsid w:val="00115136"/>
    <w:rsid w:val="0011531B"/>
    <w:rsid w:val="00115851"/>
    <w:rsid w:val="00120757"/>
    <w:rsid w:val="001217C7"/>
    <w:rsid w:val="0012375E"/>
    <w:rsid w:val="00123D00"/>
    <w:rsid w:val="00125240"/>
    <w:rsid w:val="00126E05"/>
    <w:rsid w:val="001300A4"/>
    <w:rsid w:val="00135D88"/>
    <w:rsid w:val="00142274"/>
    <w:rsid w:val="00142B48"/>
    <w:rsid w:val="00143481"/>
    <w:rsid w:val="0014356D"/>
    <w:rsid w:val="00144524"/>
    <w:rsid w:val="0014621F"/>
    <w:rsid w:val="001504B5"/>
    <w:rsid w:val="00153BAC"/>
    <w:rsid w:val="001603C2"/>
    <w:rsid w:val="0016459B"/>
    <w:rsid w:val="00170628"/>
    <w:rsid w:val="0017133F"/>
    <w:rsid w:val="00175DF4"/>
    <w:rsid w:val="001763FF"/>
    <w:rsid w:val="00177520"/>
    <w:rsid w:val="0018015F"/>
    <w:rsid w:val="001814F6"/>
    <w:rsid w:val="0018559E"/>
    <w:rsid w:val="001867A0"/>
    <w:rsid w:val="00187B8A"/>
    <w:rsid w:val="00193837"/>
    <w:rsid w:val="001A041E"/>
    <w:rsid w:val="001A0598"/>
    <w:rsid w:val="001A68A7"/>
    <w:rsid w:val="001B1BCA"/>
    <w:rsid w:val="001B7E76"/>
    <w:rsid w:val="001C4C89"/>
    <w:rsid w:val="001C74AC"/>
    <w:rsid w:val="001D162F"/>
    <w:rsid w:val="001D1630"/>
    <w:rsid w:val="001D3E6C"/>
    <w:rsid w:val="001D4530"/>
    <w:rsid w:val="001E0B20"/>
    <w:rsid w:val="001E1AE4"/>
    <w:rsid w:val="001E1E62"/>
    <w:rsid w:val="001E5E81"/>
    <w:rsid w:val="001F3699"/>
    <w:rsid w:val="001F59CB"/>
    <w:rsid w:val="001F6182"/>
    <w:rsid w:val="001F7031"/>
    <w:rsid w:val="00203B0F"/>
    <w:rsid w:val="00203DE4"/>
    <w:rsid w:val="00212A69"/>
    <w:rsid w:val="002145F0"/>
    <w:rsid w:val="002151E4"/>
    <w:rsid w:val="002161CB"/>
    <w:rsid w:val="00232ACD"/>
    <w:rsid w:val="00237F0A"/>
    <w:rsid w:val="00240474"/>
    <w:rsid w:val="002435D9"/>
    <w:rsid w:val="00246154"/>
    <w:rsid w:val="00252068"/>
    <w:rsid w:val="00255A27"/>
    <w:rsid w:val="0025605F"/>
    <w:rsid w:val="00256526"/>
    <w:rsid w:val="00262076"/>
    <w:rsid w:val="00265505"/>
    <w:rsid w:val="00265731"/>
    <w:rsid w:val="0027033F"/>
    <w:rsid w:val="00272FB8"/>
    <w:rsid w:val="0027336B"/>
    <w:rsid w:val="00274124"/>
    <w:rsid w:val="0027449F"/>
    <w:rsid w:val="002744D4"/>
    <w:rsid w:val="00280731"/>
    <w:rsid w:val="00280EA3"/>
    <w:rsid w:val="002816B4"/>
    <w:rsid w:val="00281846"/>
    <w:rsid w:val="0028307A"/>
    <w:rsid w:val="0028618D"/>
    <w:rsid w:val="002904A2"/>
    <w:rsid w:val="00294995"/>
    <w:rsid w:val="00297184"/>
    <w:rsid w:val="002A06CE"/>
    <w:rsid w:val="002A0C1A"/>
    <w:rsid w:val="002A5004"/>
    <w:rsid w:val="002A5A6A"/>
    <w:rsid w:val="002B1C5B"/>
    <w:rsid w:val="002B2BE0"/>
    <w:rsid w:val="002B3591"/>
    <w:rsid w:val="002C301F"/>
    <w:rsid w:val="002C449B"/>
    <w:rsid w:val="002D23D6"/>
    <w:rsid w:val="002D38CB"/>
    <w:rsid w:val="002D3B11"/>
    <w:rsid w:val="002D46E4"/>
    <w:rsid w:val="002D4753"/>
    <w:rsid w:val="002D5B0B"/>
    <w:rsid w:val="002E4CD9"/>
    <w:rsid w:val="002E6C17"/>
    <w:rsid w:val="002F1113"/>
    <w:rsid w:val="002F4959"/>
    <w:rsid w:val="002F5CE5"/>
    <w:rsid w:val="0030332C"/>
    <w:rsid w:val="0030627C"/>
    <w:rsid w:val="003077AE"/>
    <w:rsid w:val="00307BE1"/>
    <w:rsid w:val="003220C8"/>
    <w:rsid w:val="00335ECD"/>
    <w:rsid w:val="00337B39"/>
    <w:rsid w:val="0034645B"/>
    <w:rsid w:val="00352F79"/>
    <w:rsid w:val="00353EA2"/>
    <w:rsid w:val="00354686"/>
    <w:rsid w:val="003571DA"/>
    <w:rsid w:val="00361853"/>
    <w:rsid w:val="00361B6C"/>
    <w:rsid w:val="00364150"/>
    <w:rsid w:val="0036451A"/>
    <w:rsid w:val="00364805"/>
    <w:rsid w:val="00370620"/>
    <w:rsid w:val="00381707"/>
    <w:rsid w:val="00384207"/>
    <w:rsid w:val="00386689"/>
    <w:rsid w:val="00391727"/>
    <w:rsid w:val="0039365B"/>
    <w:rsid w:val="00393680"/>
    <w:rsid w:val="00394D1F"/>
    <w:rsid w:val="003A16AF"/>
    <w:rsid w:val="003A41D9"/>
    <w:rsid w:val="003A5598"/>
    <w:rsid w:val="003B42FE"/>
    <w:rsid w:val="003B65DF"/>
    <w:rsid w:val="003B7CC3"/>
    <w:rsid w:val="003C0A77"/>
    <w:rsid w:val="003C139F"/>
    <w:rsid w:val="003C22F1"/>
    <w:rsid w:val="003C4188"/>
    <w:rsid w:val="003D56F8"/>
    <w:rsid w:val="003E35E9"/>
    <w:rsid w:val="003E4855"/>
    <w:rsid w:val="003E4AD6"/>
    <w:rsid w:val="003E5292"/>
    <w:rsid w:val="003E7FB7"/>
    <w:rsid w:val="003F1636"/>
    <w:rsid w:val="003F1C79"/>
    <w:rsid w:val="00401A3B"/>
    <w:rsid w:val="004053DD"/>
    <w:rsid w:val="00410C47"/>
    <w:rsid w:val="004150C9"/>
    <w:rsid w:val="00420990"/>
    <w:rsid w:val="004226EE"/>
    <w:rsid w:val="0042379E"/>
    <w:rsid w:val="00432370"/>
    <w:rsid w:val="004354C7"/>
    <w:rsid w:val="00440778"/>
    <w:rsid w:val="0044314A"/>
    <w:rsid w:val="00444458"/>
    <w:rsid w:val="00446336"/>
    <w:rsid w:val="0044734A"/>
    <w:rsid w:val="00455893"/>
    <w:rsid w:val="00456F1D"/>
    <w:rsid w:val="00457922"/>
    <w:rsid w:val="00461FE8"/>
    <w:rsid w:val="00462D4D"/>
    <w:rsid w:val="00463FFB"/>
    <w:rsid w:val="00465211"/>
    <w:rsid w:val="0048336C"/>
    <w:rsid w:val="00485283"/>
    <w:rsid w:val="00485FBD"/>
    <w:rsid w:val="00487C45"/>
    <w:rsid w:val="00493E17"/>
    <w:rsid w:val="00494E08"/>
    <w:rsid w:val="00496512"/>
    <w:rsid w:val="00496A85"/>
    <w:rsid w:val="00497C2E"/>
    <w:rsid w:val="004A3820"/>
    <w:rsid w:val="004A4200"/>
    <w:rsid w:val="004A5438"/>
    <w:rsid w:val="004A6858"/>
    <w:rsid w:val="004B5188"/>
    <w:rsid w:val="004C3919"/>
    <w:rsid w:val="004C686F"/>
    <w:rsid w:val="004D0F37"/>
    <w:rsid w:val="004D153E"/>
    <w:rsid w:val="004D43FE"/>
    <w:rsid w:val="004D4924"/>
    <w:rsid w:val="004D5229"/>
    <w:rsid w:val="004F2918"/>
    <w:rsid w:val="004F5FE3"/>
    <w:rsid w:val="004F6844"/>
    <w:rsid w:val="004F6E10"/>
    <w:rsid w:val="004F7D80"/>
    <w:rsid w:val="00501806"/>
    <w:rsid w:val="00502135"/>
    <w:rsid w:val="00506DE4"/>
    <w:rsid w:val="005079C9"/>
    <w:rsid w:val="00511486"/>
    <w:rsid w:val="00514037"/>
    <w:rsid w:val="00520A9B"/>
    <w:rsid w:val="00520FCB"/>
    <w:rsid w:val="005247B5"/>
    <w:rsid w:val="005248DA"/>
    <w:rsid w:val="00525BAB"/>
    <w:rsid w:val="00526985"/>
    <w:rsid w:val="0052745C"/>
    <w:rsid w:val="00527B55"/>
    <w:rsid w:val="00531F1A"/>
    <w:rsid w:val="00534CCE"/>
    <w:rsid w:val="0054462D"/>
    <w:rsid w:val="005453C1"/>
    <w:rsid w:val="005460F2"/>
    <w:rsid w:val="00546A65"/>
    <w:rsid w:val="00546E17"/>
    <w:rsid w:val="00552F1F"/>
    <w:rsid w:val="00553726"/>
    <w:rsid w:val="00554F84"/>
    <w:rsid w:val="00555D53"/>
    <w:rsid w:val="00556CB7"/>
    <w:rsid w:val="00560041"/>
    <w:rsid w:val="005611F2"/>
    <w:rsid w:val="00562CEE"/>
    <w:rsid w:val="00565209"/>
    <w:rsid w:val="00565B7E"/>
    <w:rsid w:val="005708DE"/>
    <w:rsid w:val="00570CC1"/>
    <w:rsid w:val="005712B2"/>
    <w:rsid w:val="00575C44"/>
    <w:rsid w:val="00587B06"/>
    <w:rsid w:val="005A090E"/>
    <w:rsid w:val="005A2E44"/>
    <w:rsid w:val="005B30BF"/>
    <w:rsid w:val="005B6EB8"/>
    <w:rsid w:val="005B7B91"/>
    <w:rsid w:val="005C57BA"/>
    <w:rsid w:val="005C6A36"/>
    <w:rsid w:val="005D1ED6"/>
    <w:rsid w:val="005D2DEF"/>
    <w:rsid w:val="005D56FF"/>
    <w:rsid w:val="005E2DB5"/>
    <w:rsid w:val="005E323A"/>
    <w:rsid w:val="005E3240"/>
    <w:rsid w:val="005E3540"/>
    <w:rsid w:val="005F06E4"/>
    <w:rsid w:val="005F664E"/>
    <w:rsid w:val="006001A1"/>
    <w:rsid w:val="00601B81"/>
    <w:rsid w:val="006033F3"/>
    <w:rsid w:val="00604995"/>
    <w:rsid w:val="00612B34"/>
    <w:rsid w:val="006154EE"/>
    <w:rsid w:val="006165C0"/>
    <w:rsid w:val="006170AC"/>
    <w:rsid w:val="006217FB"/>
    <w:rsid w:val="00621854"/>
    <w:rsid w:val="00622AC6"/>
    <w:rsid w:val="00624A6E"/>
    <w:rsid w:val="0062611D"/>
    <w:rsid w:val="006324FE"/>
    <w:rsid w:val="0063374E"/>
    <w:rsid w:val="00635913"/>
    <w:rsid w:val="00635FD4"/>
    <w:rsid w:val="00637028"/>
    <w:rsid w:val="0064026A"/>
    <w:rsid w:val="00641326"/>
    <w:rsid w:val="00641342"/>
    <w:rsid w:val="00642A57"/>
    <w:rsid w:val="006432FC"/>
    <w:rsid w:val="00643974"/>
    <w:rsid w:val="00645EE1"/>
    <w:rsid w:val="00646BDD"/>
    <w:rsid w:val="00646BEC"/>
    <w:rsid w:val="00647E9F"/>
    <w:rsid w:val="00650000"/>
    <w:rsid w:val="006559D7"/>
    <w:rsid w:val="00656951"/>
    <w:rsid w:val="0065739B"/>
    <w:rsid w:val="0066197B"/>
    <w:rsid w:val="00670CEC"/>
    <w:rsid w:val="00670E51"/>
    <w:rsid w:val="00671066"/>
    <w:rsid w:val="00676D18"/>
    <w:rsid w:val="00683593"/>
    <w:rsid w:val="00686233"/>
    <w:rsid w:val="00687534"/>
    <w:rsid w:val="0068787C"/>
    <w:rsid w:val="00697E58"/>
    <w:rsid w:val="006B4C9F"/>
    <w:rsid w:val="006D2744"/>
    <w:rsid w:val="006D5865"/>
    <w:rsid w:val="006D73D5"/>
    <w:rsid w:val="006D75C8"/>
    <w:rsid w:val="006D7DBF"/>
    <w:rsid w:val="006E030F"/>
    <w:rsid w:val="006E7CD6"/>
    <w:rsid w:val="007037B3"/>
    <w:rsid w:val="00703FCD"/>
    <w:rsid w:val="007062D9"/>
    <w:rsid w:val="00706E2E"/>
    <w:rsid w:val="00716250"/>
    <w:rsid w:val="00721480"/>
    <w:rsid w:val="00725062"/>
    <w:rsid w:val="007263F5"/>
    <w:rsid w:val="0072669D"/>
    <w:rsid w:val="0073612C"/>
    <w:rsid w:val="007429CF"/>
    <w:rsid w:val="0075316E"/>
    <w:rsid w:val="00753762"/>
    <w:rsid w:val="0075486F"/>
    <w:rsid w:val="0075772B"/>
    <w:rsid w:val="0076071F"/>
    <w:rsid w:val="00766FC3"/>
    <w:rsid w:val="007675CC"/>
    <w:rsid w:val="0077248D"/>
    <w:rsid w:val="00773B77"/>
    <w:rsid w:val="00775F14"/>
    <w:rsid w:val="007809CF"/>
    <w:rsid w:val="0078103C"/>
    <w:rsid w:val="00785DB5"/>
    <w:rsid w:val="00785DCB"/>
    <w:rsid w:val="00787682"/>
    <w:rsid w:val="00790B5F"/>
    <w:rsid w:val="00791E60"/>
    <w:rsid w:val="00792AC4"/>
    <w:rsid w:val="00792EBE"/>
    <w:rsid w:val="00795FEC"/>
    <w:rsid w:val="00796B22"/>
    <w:rsid w:val="007A2DF4"/>
    <w:rsid w:val="007B3584"/>
    <w:rsid w:val="007C0E54"/>
    <w:rsid w:val="007C3C02"/>
    <w:rsid w:val="007D0C09"/>
    <w:rsid w:val="007D5985"/>
    <w:rsid w:val="007D7278"/>
    <w:rsid w:val="007F18E7"/>
    <w:rsid w:val="007F1D68"/>
    <w:rsid w:val="007F584B"/>
    <w:rsid w:val="007F7EB1"/>
    <w:rsid w:val="007F7FED"/>
    <w:rsid w:val="008004E9"/>
    <w:rsid w:val="00801A38"/>
    <w:rsid w:val="00804482"/>
    <w:rsid w:val="00812EE3"/>
    <w:rsid w:val="008163CD"/>
    <w:rsid w:val="00820560"/>
    <w:rsid w:val="0082084A"/>
    <w:rsid w:val="00822EBE"/>
    <w:rsid w:val="00823F3C"/>
    <w:rsid w:val="0082628D"/>
    <w:rsid w:val="0084215A"/>
    <w:rsid w:val="00843902"/>
    <w:rsid w:val="00844986"/>
    <w:rsid w:val="00851B6A"/>
    <w:rsid w:val="008545BC"/>
    <w:rsid w:val="00857E20"/>
    <w:rsid w:val="00857F75"/>
    <w:rsid w:val="00864A78"/>
    <w:rsid w:val="00864BB9"/>
    <w:rsid w:val="008724FA"/>
    <w:rsid w:val="00875E0B"/>
    <w:rsid w:val="00881718"/>
    <w:rsid w:val="00886B61"/>
    <w:rsid w:val="008A2512"/>
    <w:rsid w:val="008A355C"/>
    <w:rsid w:val="008A4BAC"/>
    <w:rsid w:val="008A5E6A"/>
    <w:rsid w:val="008B0556"/>
    <w:rsid w:val="008B53D0"/>
    <w:rsid w:val="008B5D45"/>
    <w:rsid w:val="008C05AC"/>
    <w:rsid w:val="008C06DC"/>
    <w:rsid w:val="008C34DD"/>
    <w:rsid w:val="008D0CF3"/>
    <w:rsid w:val="008E1A9C"/>
    <w:rsid w:val="008E2493"/>
    <w:rsid w:val="008E31BF"/>
    <w:rsid w:val="008E60A4"/>
    <w:rsid w:val="008E647C"/>
    <w:rsid w:val="008E6638"/>
    <w:rsid w:val="008F1478"/>
    <w:rsid w:val="008F2625"/>
    <w:rsid w:val="008F30A6"/>
    <w:rsid w:val="008F4728"/>
    <w:rsid w:val="00904663"/>
    <w:rsid w:val="00906093"/>
    <w:rsid w:val="00907F30"/>
    <w:rsid w:val="009111E5"/>
    <w:rsid w:val="00915E5B"/>
    <w:rsid w:val="009168D5"/>
    <w:rsid w:val="00923046"/>
    <w:rsid w:val="009253B4"/>
    <w:rsid w:val="009301EE"/>
    <w:rsid w:val="00936558"/>
    <w:rsid w:val="00937D26"/>
    <w:rsid w:val="00945EE8"/>
    <w:rsid w:val="00947488"/>
    <w:rsid w:val="0095172D"/>
    <w:rsid w:val="009531BE"/>
    <w:rsid w:val="00961B8B"/>
    <w:rsid w:val="00963431"/>
    <w:rsid w:val="00965799"/>
    <w:rsid w:val="00973E19"/>
    <w:rsid w:val="00982B7B"/>
    <w:rsid w:val="0098603D"/>
    <w:rsid w:val="0099727E"/>
    <w:rsid w:val="00997FE8"/>
    <w:rsid w:val="009A12DD"/>
    <w:rsid w:val="009A1D65"/>
    <w:rsid w:val="009A2B16"/>
    <w:rsid w:val="009A7E55"/>
    <w:rsid w:val="009B1E26"/>
    <w:rsid w:val="009B6683"/>
    <w:rsid w:val="009C1681"/>
    <w:rsid w:val="009D0C53"/>
    <w:rsid w:val="009E01A9"/>
    <w:rsid w:val="009E11B1"/>
    <w:rsid w:val="009E1A07"/>
    <w:rsid w:val="009E52B6"/>
    <w:rsid w:val="009F2ABF"/>
    <w:rsid w:val="009F2C1E"/>
    <w:rsid w:val="009F468B"/>
    <w:rsid w:val="00A064F5"/>
    <w:rsid w:val="00A07E8D"/>
    <w:rsid w:val="00A140C8"/>
    <w:rsid w:val="00A14901"/>
    <w:rsid w:val="00A15EC9"/>
    <w:rsid w:val="00A16AA5"/>
    <w:rsid w:val="00A21E61"/>
    <w:rsid w:val="00A227F1"/>
    <w:rsid w:val="00A2451E"/>
    <w:rsid w:val="00A273A9"/>
    <w:rsid w:val="00A27AB9"/>
    <w:rsid w:val="00A3152B"/>
    <w:rsid w:val="00A315E8"/>
    <w:rsid w:val="00A33038"/>
    <w:rsid w:val="00A34836"/>
    <w:rsid w:val="00A37A92"/>
    <w:rsid w:val="00A418ED"/>
    <w:rsid w:val="00A41F52"/>
    <w:rsid w:val="00A421CF"/>
    <w:rsid w:val="00A527AC"/>
    <w:rsid w:val="00A53AC8"/>
    <w:rsid w:val="00A61A03"/>
    <w:rsid w:val="00A625F0"/>
    <w:rsid w:val="00A70129"/>
    <w:rsid w:val="00A70F6C"/>
    <w:rsid w:val="00A70F9B"/>
    <w:rsid w:val="00A722A4"/>
    <w:rsid w:val="00A75DEB"/>
    <w:rsid w:val="00A77209"/>
    <w:rsid w:val="00A838E7"/>
    <w:rsid w:val="00A87355"/>
    <w:rsid w:val="00A97C50"/>
    <w:rsid w:val="00AA0245"/>
    <w:rsid w:val="00AA40CF"/>
    <w:rsid w:val="00AA4C7A"/>
    <w:rsid w:val="00AA51F7"/>
    <w:rsid w:val="00AA531E"/>
    <w:rsid w:val="00AB0F2D"/>
    <w:rsid w:val="00AB14FA"/>
    <w:rsid w:val="00AB3E0B"/>
    <w:rsid w:val="00AB4445"/>
    <w:rsid w:val="00AC2D32"/>
    <w:rsid w:val="00AC3446"/>
    <w:rsid w:val="00AC4BD4"/>
    <w:rsid w:val="00AC4CC8"/>
    <w:rsid w:val="00AC5F78"/>
    <w:rsid w:val="00AC60B6"/>
    <w:rsid w:val="00AC6E45"/>
    <w:rsid w:val="00AC6F4B"/>
    <w:rsid w:val="00AD61E3"/>
    <w:rsid w:val="00AE00B9"/>
    <w:rsid w:val="00AE03DB"/>
    <w:rsid w:val="00AE4AAB"/>
    <w:rsid w:val="00AF5934"/>
    <w:rsid w:val="00B00EB0"/>
    <w:rsid w:val="00B011D1"/>
    <w:rsid w:val="00B01D70"/>
    <w:rsid w:val="00B0794C"/>
    <w:rsid w:val="00B1054C"/>
    <w:rsid w:val="00B11387"/>
    <w:rsid w:val="00B202CC"/>
    <w:rsid w:val="00B25A9D"/>
    <w:rsid w:val="00B26AEF"/>
    <w:rsid w:val="00B27AAF"/>
    <w:rsid w:val="00B30797"/>
    <w:rsid w:val="00B338A4"/>
    <w:rsid w:val="00B33FEC"/>
    <w:rsid w:val="00B401CC"/>
    <w:rsid w:val="00B40FD1"/>
    <w:rsid w:val="00B43EE3"/>
    <w:rsid w:val="00B45857"/>
    <w:rsid w:val="00B576D7"/>
    <w:rsid w:val="00B60820"/>
    <w:rsid w:val="00B60EBE"/>
    <w:rsid w:val="00B62EA5"/>
    <w:rsid w:val="00B64CC1"/>
    <w:rsid w:val="00B6670F"/>
    <w:rsid w:val="00B67F55"/>
    <w:rsid w:val="00B72131"/>
    <w:rsid w:val="00B7544D"/>
    <w:rsid w:val="00B779E8"/>
    <w:rsid w:val="00B80519"/>
    <w:rsid w:val="00B85BB7"/>
    <w:rsid w:val="00B85F8A"/>
    <w:rsid w:val="00B87157"/>
    <w:rsid w:val="00B87FFD"/>
    <w:rsid w:val="00B9091A"/>
    <w:rsid w:val="00B96700"/>
    <w:rsid w:val="00BA4D3E"/>
    <w:rsid w:val="00BA5AD9"/>
    <w:rsid w:val="00BA79B7"/>
    <w:rsid w:val="00BA7C65"/>
    <w:rsid w:val="00BB45FA"/>
    <w:rsid w:val="00BB4953"/>
    <w:rsid w:val="00BC0834"/>
    <w:rsid w:val="00BC4C88"/>
    <w:rsid w:val="00BD5F34"/>
    <w:rsid w:val="00BD75AF"/>
    <w:rsid w:val="00BE2A23"/>
    <w:rsid w:val="00BE31E7"/>
    <w:rsid w:val="00BE6E7F"/>
    <w:rsid w:val="00BF21A3"/>
    <w:rsid w:val="00BF349F"/>
    <w:rsid w:val="00BF4E8C"/>
    <w:rsid w:val="00BF7BB7"/>
    <w:rsid w:val="00C04AB1"/>
    <w:rsid w:val="00C07409"/>
    <w:rsid w:val="00C07906"/>
    <w:rsid w:val="00C07FFA"/>
    <w:rsid w:val="00C10BFF"/>
    <w:rsid w:val="00C16934"/>
    <w:rsid w:val="00C337D0"/>
    <w:rsid w:val="00C35D61"/>
    <w:rsid w:val="00C4061B"/>
    <w:rsid w:val="00C407DB"/>
    <w:rsid w:val="00C44451"/>
    <w:rsid w:val="00C46449"/>
    <w:rsid w:val="00C54263"/>
    <w:rsid w:val="00C5731B"/>
    <w:rsid w:val="00C61ABA"/>
    <w:rsid w:val="00C644DF"/>
    <w:rsid w:val="00C779B9"/>
    <w:rsid w:val="00C77A32"/>
    <w:rsid w:val="00C81842"/>
    <w:rsid w:val="00C91200"/>
    <w:rsid w:val="00C938E0"/>
    <w:rsid w:val="00C94DEC"/>
    <w:rsid w:val="00C958F8"/>
    <w:rsid w:val="00CA27E7"/>
    <w:rsid w:val="00CA32CF"/>
    <w:rsid w:val="00CA5409"/>
    <w:rsid w:val="00CA6162"/>
    <w:rsid w:val="00CA66EA"/>
    <w:rsid w:val="00CB2A29"/>
    <w:rsid w:val="00CB3460"/>
    <w:rsid w:val="00CB6A40"/>
    <w:rsid w:val="00CC0F1E"/>
    <w:rsid w:val="00CC1D99"/>
    <w:rsid w:val="00CC2789"/>
    <w:rsid w:val="00CC521C"/>
    <w:rsid w:val="00CC60FF"/>
    <w:rsid w:val="00CD0F67"/>
    <w:rsid w:val="00CD6FFC"/>
    <w:rsid w:val="00CE03C0"/>
    <w:rsid w:val="00CE0923"/>
    <w:rsid w:val="00CE2A9E"/>
    <w:rsid w:val="00CE5448"/>
    <w:rsid w:val="00CF31F2"/>
    <w:rsid w:val="00CF379A"/>
    <w:rsid w:val="00CF475F"/>
    <w:rsid w:val="00CF5206"/>
    <w:rsid w:val="00D021EB"/>
    <w:rsid w:val="00D073F0"/>
    <w:rsid w:val="00D10ED1"/>
    <w:rsid w:val="00D159D1"/>
    <w:rsid w:val="00D16B35"/>
    <w:rsid w:val="00D17D3F"/>
    <w:rsid w:val="00D23267"/>
    <w:rsid w:val="00D265C2"/>
    <w:rsid w:val="00D27A0C"/>
    <w:rsid w:val="00D30900"/>
    <w:rsid w:val="00D46B96"/>
    <w:rsid w:val="00D475D3"/>
    <w:rsid w:val="00D54830"/>
    <w:rsid w:val="00D55424"/>
    <w:rsid w:val="00D626D0"/>
    <w:rsid w:val="00D66EC0"/>
    <w:rsid w:val="00D74A20"/>
    <w:rsid w:val="00D85001"/>
    <w:rsid w:val="00D87DF9"/>
    <w:rsid w:val="00D93E94"/>
    <w:rsid w:val="00D96DD4"/>
    <w:rsid w:val="00DA081D"/>
    <w:rsid w:val="00DA0B10"/>
    <w:rsid w:val="00DA1BEE"/>
    <w:rsid w:val="00DA1EE1"/>
    <w:rsid w:val="00DA2DAB"/>
    <w:rsid w:val="00DA4584"/>
    <w:rsid w:val="00DA5065"/>
    <w:rsid w:val="00DA6218"/>
    <w:rsid w:val="00DB00EB"/>
    <w:rsid w:val="00DB06C7"/>
    <w:rsid w:val="00DB7E49"/>
    <w:rsid w:val="00DC0522"/>
    <w:rsid w:val="00DC29F3"/>
    <w:rsid w:val="00DC37BD"/>
    <w:rsid w:val="00DC5C5E"/>
    <w:rsid w:val="00DC78A1"/>
    <w:rsid w:val="00DD18BE"/>
    <w:rsid w:val="00DD6669"/>
    <w:rsid w:val="00DD7242"/>
    <w:rsid w:val="00DD7D44"/>
    <w:rsid w:val="00DE01F3"/>
    <w:rsid w:val="00DF0150"/>
    <w:rsid w:val="00DF074D"/>
    <w:rsid w:val="00DF5B87"/>
    <w:rsid w:val="00E01591"/>
    <w:rsid w:val="00E02487"/>
    <w:rsid w:val="00E03667"/>
    <w:rsid w:val="00E04515"/>
    <w:rsid w:val="00E1063C"/>
    <w:rsid w:val="00E138E1"/>
    <w:rsid w:val="00E166ED"/>
    <w:rsid w:val="00E20D22"/>
    <w:rsid w:val="00E20FCF"/>
    <w:rsid w:val="00E305A5"/>
    <w:rsid w:val="00E3344C"/>
    <w:rsid w:val="00E338A8"/>
    <w:rsid w:val="00E4134F"/>
    <w:rsid w:val="00E4506E"/>
    <w:rsid w:val="00E45C2D"/>
    <w:rsid w:val="00E502A5"/>
    <w:rsid w:val="00E52531"/>
    <w:rsid w:val="00E539F3"/>
    <w:rsid w:val="00E53D80"/>
    <w:rsid w:val="00E55486"/>
    <w:rsid w:val="00E612A6"/>
    <w:rsid w:val="00E71D1D"/>
    <w:rsid w:val="00E73063"/>
    <w:rsid w:val="00E754AD"/>
    <w:rsid w:val="00E758D8"/>
    <w:rsid w:val="00E75AC0"/>
    <w:rsid w:val="00E76765"/>
    <w:rsid w:val="00E81007"/>
    <w:rsid w:val="00E817F7"/>
    <w:rsid w:val="00E81BF0"/>
    <w:rsid w:val="00E85119"/>
    <w:rsid w:val="00E86763"/>
    <w:rsid w:val="00E903AC"/>
    <w:rsid w:val="00E92802"/>
    <w:rsid w:val="00E97E93"/>
    <w:rsid w:val="00EA562C"/>
    <w:rsid w:val="00EA6843"/>
    <w:rsid w:val="00EC2255"/>
    <w:rsid w:val="00EC6B61"/>
    <w:rsid w:val="00EC7D9A"/>
    <w:rsid w:val="00ED37F9"/>
    <w:rsid w:val="00ED529A"/>
    <w:rsid w:val="00ED6460"/>
    <w:rsid w:val="00ED73EF"/>
    <w:rsid w:val="00EE3201"/>
    <w:rsid w:val="00EE3A8A"/>
    <w:rsid w:val="00EE4C3E"/>
    <w:rsid w:val="00EF3D37"/>
    <w:rsid w:val="00EF5F41"/>
    <w:rsid w:val="00EF66C3"/>
    <w:rsid w:val="00EF772F"/>
    <w:rsid w:val="00F05432"/>
    <w:rsid w:val="00F057CE"/>
    <w:rsid w:val="00F13D8E"/>
    <w:rsid w:val="00F17706"/>
    <w:rsid w:val="00F235AF"/>
    <w:rsid w:val="00F30F37"/>
    <w:rsid w:val="00F31B4D"/>
    <w:rsid w:val="00F332C9"/>
    <w:rsid w:val="00F345F8"/>
    <w:rsid w:val="00F35859"/>
    <w:rsid w:val="00F36487"/>
    <w:rsid w:val="00F36F4D"/>
    <w:rsid w:val="00F40FA7"/>
    <w:rsid w:val="00F41D2E"/>
    <w:rsid w:val="00F43D36"/>
    <w:rsid w:val="00F43DCF"/>
    <w:rsid w:val="00F45E47"/>
    <w:rsid w:val="00F4779C"/>
    <w:rsid w:val="00F51048"/>
    <w:rsid w:val="00F54AD6"/>
    <w:rsid w:val="00F556CD"/>
    <w:rsid w:val="00F5586D"/>
    <w:rsid w:val="00F570CD"/>
    <w:rsid w:val="00F5717A"/>
    <w:rsid w:val="00F61FDB"/>
    <w:rsid w:val="00F62B26"/>
    <w:rsid w:val="00F6320E"/>
    <w:rsid w:val="00F63696"/>
    <w:rsid w:val="00F75499"/>
    <w:rsid w:val="00F77BB4"/>
    <w:rsid w:val="00F83246"/>
    <w:rsid w:val="00F8449E"/>
    <w:rsid w:val="00F879CB"/>
    <w:rsid w:val="00F90C8D"/>
    <w:rsid w:val="00F90FAD"/>
    <w:rsid w:val="00F917AA"/>
    <w:rsid w:val="00FA073E"/>
    <w:rsid w:val="00FA1AD9"/>
    <w:rsid w:val="00FA2670"/>
    <w:rsid w:val="00FA26FF"/>
    <w:rsid w:val="00FA3A87"/>
    <w:rsid w:val="00FB6CAF"/>
    <w:rsid w:val="00FB71E3"/>
    <w:rsid w:val="00FC10E0"/>
    <w:rsid w:val="00FC3EB3"/>
    <w:rsid w:val="00FC619D"/>
    <w:rsid w:val="00FC7049"/>
    <w:rsid w:val="00FD0E5C"/>
    <w:rsid w:val="00FD2564"/>
    <w:rsid w:val="00FD5F03"/>
    <w:rsid w:val="00FE4F26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C5ABBC-CE60-414B-ABB1-3EF2214F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DD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126E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26E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126E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126E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"/>
    <w:basedOn w:val="Normalny"/>
    <w:link w:val="TekstpodstawowyZnak"/>
    <w:uiPriority w:val="99"/>
    <w:rsid w:val="00D96DD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"/>
    <w:link w:val="Tekstpodstawowy"/>
    <w:uiPriority w:val="99"/>
    <w:locked/>
    <w:rsid w:val="00D96DD4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96DD4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uiPriority w:val="99"/>
    <w:locked/>
    <w:rsid w:val="00D96DD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E5448"/>
    <w:pPr>
      <w:ind w:left="720"/>
    </w:pPr>
  </w:style>
  <w:style w:type="paragraph" w:styleId="Nagwek">
    <w:name w:val="header"/>
    <w:basedOn w:val="Normalny"/>
    <w:link w:val="NagwekZnak"/>
    <w:uiPriority w:val="99"/>
    <w:rsid w:val="00697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97E58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97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E58"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570CC1"/>
  </w:style>
  <w:style w:type="paragraph" w:styleId="Spistreci2">
    <w:name w:val="toc 2"/>
    <w:basedOn w:val="Normalny"/>
    <w:next w:val="Normalny"/>
    <w:autoRedefine/>
    <w:uiPriority w:val="99"/>
    <w:semiHidden/>
    <w:locked/>
    <w:rsid w:val="00570CC1"/>
    <w:pPr>
      <w:ind w:left="240"/>
    </w:pPr>
  </w:style>
  <w:style w:type="character" w:styleId="Hipercze">
    <w:name w:val="Hyperlink"/>
    <w:uiPriority w:val="99"/>
    <w:rsid w:val="00570CC1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99"/>
    <w:semiHidden/>
    <w:locked/>
    <w:rsid w:val="00570CC1"/>
    <w:pPr>
      <w:ind w:left="480"/>
    </w:pPr>
  </w:style>
  <w:style w:type="character" w:customStyle="1" w:styleId="alb">
    <w:name w:val="a_lb"/>
    <w:basedOn w:val="Domylnaczcionkaakapitu"/>
    <w:uiPriority w:val="99"/>
    <w:rsid w:val="008163CD"/>
  </w:style>
  <w:style w:type="character" w:customStyle="1" w:styleId="apple-converted-space">
    <w:name w:val="apple-converted-space"/>
    <w:basedOn w:val="Domylnaczcionkaakapitu"/>
    <w:uiPriority w:val="99"/>
    <w:rsid w:val="00B1054C"/>
  </w:style>
  <w:style w:type="character" w:styleId="Uwydatnienie">
    <w:name w:val="Emphasis"/>
    <w:uiPriority w:val="99"/>
    <w:qFormat/>
    <w:locked/>
    <w:rsid w:val="00B1054C"/>
    <w:rPr>
      <w:i/>
      <w:iCs/>
    </w:rPr>
  </w:style>
  <w:style w:type="character" w:customStyle="1" w:styleId="Nagwek1Znak">
    <w:name w:val="Nagłówek 1 Znak"/>
    <w:link w:val="Nagwek1"/>
    <w:rsid w:val="00126E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26E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26E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126E05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unhideWhenUsed/>
    <w:rsid w:val="00126E05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126E05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26E05"/>
    <w:pPr>
      <w:ind w:left="1132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126E05"/>
    <w:pPr>
      <w:numPr>
        <w:numId w:val="1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126E05"/>
    <w:pPr>
      <w:numPr>
        <w:numId w:val="20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126E05"/>
    <w:pPr>
      <w:numPr>
        <w:numId w:val="21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126E05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26E0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26E05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26E05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26E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26E05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126E0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26E05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26E05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126E0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26E05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126E05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0"/>
    <w:rsid w:val="008E31B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E31BF"/>
    <w:pPr>
      <w:widowControl w:val="0"/>
      <w:shd w:val="clear" w:color="auto" w:fill="FFFFFF"/>
      <w:spacing w:before="360" w:line="278" w:lineRule="exact"/>
      <w:ind w:hanging="480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Heading1">
    <w:name w:val="Heading #1_"/>
    <w:link w:val="Heading10"/>
    <w:rsid w:val="008E31BF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8E31BF"/>
    <w:pPr>
      <w:widowControl w:val="0"/>
      <w:shd w:val="clear" w:color="auto" w:fill="FFFFFF"/>
      <w:spacing w:after="660" w:line="0" w:lineRule="atLeast"/>
      <w:ind w:hanging="460"/>
      <w:jc w:val="right"/>
      <w:outlineLvl w:val="0"/>
    </w:pPr>
    <w:rPr>
      <w:rFonts w:ascii="MS Reference Sans Serif" w:eastAsia="MS Reference Sans Serif" w:hAnsi="MS Reference Sans Serif" w:cs="MS Reference Sans Serif"/>
      <w:b/>
      <w:bCs/>
      <w:sz w:val="20"/>
      <w:szCs w:val="20"/>
    </w:rPr>
  </w:style>
  <w:style w:type="character" w:customStyle="1" w:styleId="Bodytext3">
    <w:name w:val="Body text (3)_"/>
    <w:link w:val="Bodytext30"/>
    <w:rsid w:val="008E31BF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character" w:customStyle="1" w:styleId="Bodytext3NotBold">
    <w:name w:val="Body text (3) + Not Bold"/>
    <w:rsid w:val="008E31B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8E31BF"/>
    <w:pPr>
      <w:widowControl w:val="0"/>
      <w:shd w:val="clear" w:color="auto" w:fill="FFFFFF"/>
      <w:spacing w:line="278" w:lineRule="exact"/>
      <w:ind w:hanging="400"/>
      <w:jc w:val="both"/>
    </w:pPr>
    <w:rPr>
      <w:rFonts w:ascii="MS Reference Sans Serif" w:eastAsia="MS Reference Sans Serif" w:hAnsi="MS Reference Sans Serif" w:cs="MS Reference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6</Pages>
  <Words>2064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MIASTO KROSNO</vt:lpstr>
    </vt:vector>
  </TitlesOfParts>
  <Company/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MIASTO KROSNO</dc:title>
  <dc:subject/>
  <dc:creator>Zieliński Marian</dc:creator>
  <cp:keywords/>
  <dc:description/>
  <cp:lastModifiedBy>UMKrosna</cp:lastModifiedBy>
  <cp:revision>436</cp:revision>
  <cp:lastPrinted>2018-10-01T11:48:00Z</cp:lastPrinted>
  <dcterms:created xsi:type="dcterms:W3CDTF">2018-08-20T07:42:00Z</dcterms:created>
  <dcterms:modified xsi:type="dcterms:W3CDTF">2019-07-11T11:08:00Z</dcterms:modified>
</cp:coreProperties>
</file>