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9D3919" w:rsidRDefault="00783ECF" w:rsidP="00783EC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sz w:val="22"/>
          <w:szCs w:val="22"/>
        </w:rPr>
        <w:t>ZP.271.64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19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9E142A" w:rsidRDefault="009E142A" w:rsidP="00783ECF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783ECF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783ECF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783ECF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783ECF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783ECF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Default="009E142A" w:rsidP="0078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78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Default="00D817A7" w:rsidP="00783EC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783ECF">
        <w:rPr>
          <w:rFonts w:ascii="Bookman Old Style" w:hAnsi="Bookman Old Style"/>
          <w:sz w:val="22"/>
          <w:szCs w:val="22"/>
        </w:rPr>
        <w:t>19</w:t>
      </w:r>
      <w:r w:rsidR="00192A8A">
        <w:rPr>
          <w:rFonts w:ascii="Bookman Old Style" w:hAnsi="Bookman Old Style"/>
          <w:sz w:val="22"/>
          <w:szCs w:val="22"/>
        </w:rPr>
        <w:t>.06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783ECF" w:rsidRPr="0089359F">
        <w:rPr>
          <w:rFonts w:ascii="Bookman Old Style" w:hAnsi="Bookman Old Style"/>
          <w:b/>
          <w:sz w:val="22"/>
          <w:szCs w:val="22"/>
        </w:rPr>
        <w:t xml:space="preserve">„Oczyszczenie rowów przydrożnych </w:t>
      </w:r>
      <w:r w:rsidR="00783ECF">
        <w:rPr>
          <w:rFonts w:ascii="Bookman Old Style" w:hAnsi="Bookman Old Style"/>
          <w:b/>
          <w:sz w:val="22"/>
          <w:szCs w:val="22"/>
        </w:rPr>
        <w:br/>
      </w:r>
      <w:r w:rsidR="00783ECF" w:rsidRPr="0089359F">
        <w:rPr>
          <w:rFonts w:ascii="Bookman Old Style" w:hAnsi="Bookman Old Style"/>
          <w:b/>
          <w:sz w:val="22"/>
          <w:szCs w:val="22"/>
        </w:rPr>
        <w:t>w 201</w:t>
      </w:r>
      <w:r w:rsidR="00783ECF">
        <w:rPr>
          <w:rFonts w:ascii="Bookman Old Style" w:hAnsi="Bookman Old Style"/>
          <w:b/>
          <w:sz w:val="22"/>
          <w:szCs w:val="22"/>
        </w:rPr>
        <w:t>9</w:t>
      </w:r>
      <w:r w:rsidR="00783ECF" w:rsidRPr="0089359F">
        <w:rPr>
          <w:rFonts w:ascii="Bookman Old Style" w:hAnsi="Bookman Old Style"/>
          <w:b/>
          <w:sz w:val="22"/>
          <w:szCs w:val="22"/>
        </w:rPr>
        <w:t xml:space="preserve"> roku na terenie miasta Krosna</w:t>
      </w:r>
      <w:r w:rsidR="00783ECF" w:rsidRPr="0089359F">
        <w:rPr>
          <w:rFonts w:ascii="Bookman Old Style" w:hAnsi="Bookman Old Style" w:cs="Arial"/>
          <w:b/>
          <w:sz w:val="22"/>
          <w:szCs w:val="22"/>
        </w:rPr>
        <w:t>”</w:t>
      </w:r>
      <w:r w:rsidR="00783ECF">
        <w:rPr>
          <w:rFonts w:ascii="Bookman Old Style" w:hAnsi="Bookman Old Style" w:cs="Arial"/>
          <w:b/>
          <w:sz w:val="22"/>
          <w:szCs w:val="22"/>
        </w:rPr>
        <w:t>.</w:t>
      </w:r>
    </w:p>
    <w:p w:rsidR="00783ECF" w:rsidRPr="009D3919" w:rsidRDefault="00783ECF" w:rsidP="00783ECF">
      <w:pPr>
        <w:jc w:val="both"/>
        <w:rPr>
          <w:rFonts w:ascii="Bookman Old Style" w:hAnsi="Bookman Old Style"/>
          <w:sz w:val="22"/>
          <w:szCs w:val="22"/>
        </w:rPr>
      </w:pPr>
    </w:p>
    <w:p w:rsidR="00783ECF" w:rsidRPr="00A06581" w:rsidRDefault="00D817A7" w:rsidP="00783ECF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783ECF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783ECF">
        <w:rPr>
          <w:rFonts w:ascii="Bookman Old Style" w:hAnsi="Bookman Old Style"/>
          <w:sz w:val="22"/>
          <w:szCs w:val="22"/>
        </w:rPr>
        <w:t xml:space="preserve">y 2 </w:t>
      </w:r>
      <w:r w:rsidR="00783ECF" w:rsidRPr="00A06581">
        <w:rPr>
          <w:rFonts w:ascii="Bookman Old Style" w:hAnsi="Bookman Old Style"/>
          <w:sz w:val="22"/>
          <w:szCs w:val="22"/>
        </w:rPr>
        <w:t>ofert</w:t>
      </w:r>
      <w:r w:rsidR="00783ECF">
        <w:rPr>
          <w:rFonts w:ascii="Bookman Old Style" w:hAnsi="Bookman Old Style"/>
          <w:sz w:val="22"/>
          <w:szCs w:val="22"/>
        </w:rPr>
        <w:t>y</w:t>
      </w:r>
      <w:r w:rsidR="00783ECF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783ECF">
        <w:rPr>
          <w:rFonts w:ascii="Bookman Old Style" w:hAnsi="Bookman Old Style"/>
          <w:sz w:val="22"/>
          <w:szCs w:val="22"/>
        </w:rPr>
        <w:t>e</w:t>
      </w:r>
      <w:r w:rsidR="00783ECF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783ECF">
        <w:rPr>
          <w:rFonts w:ascii="Bookman Old Style" w:hAnsi="Bookman Old Style"/>
          <w:sz w:val="22"/>
          <w:szCs w:val="22"/>
        </w:rPr>
        <w:t>ych</w:t>
      </w:r>
      <w:r w:rsidR="00783ECF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783ECF">
        <w:rPr>
          <w:rFonts w:ascii="Bookman Old Style" w:hAnsi="Bookman Old Style"/>
          <w:sz w:val="22"/>
          <w:szCs w:val="22"/>
        </w:rPr>
        <w:t>ów</w:t>
      </w:r>
      <w:r w:rsidR="00783ECF" w:rsidRPr="00A06581">
        <w:rPr>
          <w:rFonts w:ascii="Bookman Old Style" w:hAnsi="Bookman Old Style"/>
          <w:sz w:val="22"/>
          <w:szCs w:val="22"/>
        </w:rPr>
        <w:t>:</w:t>
      </w:r>
    </w:p>
    <w:p w:rsidR="00783ECF" w:rsidRDefault="00783ECF" w:rsidP="00783EC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Zakład Instalacyjny Ryszard Staroń, ul. Powstańców Warszawskich 50, </w:t>
      </w:r>
      <w:r>
        <w:rPr>
          <w:rFonts w:ascii="Bookman Old Style" w:hAnsi="Bookman Old Style"/>
          <w:sz w:val="22"/>
          <w:szCs w:val="22"/>
        </w:rPr>
        <w:br/>
        <w:t>38-400 Krosno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783ECF" w:rsidRPr="00130A99" w:rsidRDefault="00783ECF" w:rsidP="00783ECF">
      <w:pPr>
        <w:numPr>
          <w:ilvl w:val="0"/>
          <w:numId w:val="1"/>
        </w:numPr>
        <w:tabs>
          <w:tab w:val="left" w:pos="21"/>
        </w:tabs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Usługi Budowlane „DIGON” Gabriel Gonet, ul. Adama Mickiewicza 18/22, </w:t>
      </w:r>
      <w:r>
        <w:rPr>
          <w:rFonts w:ascii="Bookman Old Style" w:hAnsi="Bookman Old Style"/>
          <w:sz w:val="22"/>
          <w:szCs w:val="22"/>
        </w:rPr>
        <w:br/>
        <w:t>38-400 Krosno.</w:t>
      </w:r>
    </w:p>
    <w:p w:rsidR="00783ECF" w:rsidRDefault="00783ECF" w:rsidP="00783ECF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783ECF" w:rsidRPr="0041598E" w:rsidRDefault="00783ECF" w:rsidP="00783ECF">
      <w:pPr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783ECF" w:rsidRPr="00A06581" w:rsidRDefault="00783ECF" w:rsidP="00783ECF">
      <w:pPr>
        <w:numPr>
          <w:ilvl w:val="0"/>
          <w:numId w:val="2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783ECF" w:rsidRPr="0089744B" w:rsidRDefault="00783ECF" w:rsidP="00783EC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158 354,86</w:t>
      </w:r>
      <w:r w:rsidRPr="0089744B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89744B">
        <w:rPr>
          <w:rFonts w:ascii="Bookman Old Style" w:hAnsi="Bookman Old Style"/>
          <w:sz w:val="22"/>
          <w:szCs w:val="22"/>
        </w:rPr>
        <w:t>,</w:t>
      </w:r>
    </w:p>
    <w:p w:rsidR="00783ECF" w:rsidRPr="00C446E1" w:rsidRDefault="00783ECF" w:rsidP="00783EC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446E1">
        <w:rPr>
          <w:rFonts w:ascii="Bookman Old Style" w:hAnsi="Bookman Old Style" w:cs="Bookman Old Style"/>
          <w:sz w:val="22"/>
          <w:szCs w:val="22"/>
        </w:rPr>
        <w:t>szybkość</w:t>
      </w:r>
      <w:proofErr w:type="gramEnd"/>
      <w:r w:rsidRPr="00C446E1">
        <w:rPr>
          <w:rFonts w:ascii="Bookman Old Style" w:hAnsi="Bookman Old Style" w:cs="Bookman Old Style"/>
          <w:sz w:val="22"/>
          <w:szCs w:val="22"/>
        </w:rPr>
        <w:t xml:space="preserve"> przystąpienia do realizacji robót</w:t>
      </w:r>
      <w:r w:rsidRPr="00C446E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2-dniowy 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u w:val="single"/>
          <w:lang w:eastAsia="ar-SA"/>
        </w:rPr>
        <w:t>termin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 xml:space="preserve"> na </w:t>
      </w:r>
      <w:r w:rsidRPr="00C446E1">
        <w:rPr>
          <w:rFonts w:ascii="Bookman Old Style" w:hAnsi="Bookman Old Style"/>
          <w:sz w:val="22"/>
          <w:szCs w:val="22"/>
          <w:lang w:eastAsia="ar-SA"/>
        </w:rPr>
        <w:t>rozpoczęcie realizacji robót,</w:t>
      </w:r>
    </w:p>
    <w:p w:rsidR="00783ECF" w:rsidRPr="00564534" w:rsidRDefault="00783ECF" w:rsidP="00783EC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6453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56453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A37E2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A37E21">
        <w:rPr>
          <w:rFonts w:ascii="Bookman Old Style" w:hAnsi="Bookman Old Style"/>
          <w:sz w:val="22"/>
          <w:szCs w:val="22"/>
          <w:lang w:eastAsia="ar-SA"/>
        </w:rPr>
        <w:t>koparki</w:t>
      </w:r>
      <w:r>
        <w:rPr>
          <w:rFonts w:ascii="Bookman Old Style" w:hAnsi="Bookman Old Style"/>
          <w:sz w:val="22"/>
          <w:szCs w:val="22"/>
          <w:lang w:eastAsia="ar-SA"/>
        </w:rPr>
        <w:t xml:space="preserve">, </w:t>
      </w:r>
      <w:r w:rsidRPr="00A37E21">
        <w:rPr>
          <w:rFonts w:ascii="Bookman Old Style" w:hAnsi="Bookman Old Style"/>
          <w:sz w:val="22"/>
          <w:szCs w:val="22"/>
          <w:lang w:eastAsia="ar-SA"/>
        </w:rPr>
        <w:t>auta dostawczego do 3,5 t i walca drogowego lekkiego</w:t>
      </w:r>
      <w:r w:rsidRPr="00564534">
        <w:rPr>
          <w:rFonts w:ascii="Bookman Old Style" w:hAnsi="Bookman Old Style"/>
          <w:sz w:val="22"/>
          <w:szCs w:val="22"/>
        </w:rPr>
        <w:t>,</w:t>
      </w:r>
    </w:p>
    <w:p w:rsidR="00783ECF" w:rsidRPr="00564534" w:rsidRDefault="00783ECF" w:rsidP="00783EC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23"/>
        <w:jc w:val="both"/>
        <w:rPr>
          <w:rFonts w:ascii="Bookman Old Style" w:hAnsi="Bookman Old Style"/>
          <w:sz w:val="22"/>
          <w:szCs w:val="22"/>
        </w:rPr>
      </w:pPr>
      <w:r w:rsidRPr="00564534">
        <w:rPr>
          <w:rFonts w:ascii="Bookman Old Style" w:hAnsi="Bookman Old Style"/>
          <w:sz w:val="22"/>
          <w:szCs w:val="22"/>
        </w:rPr>
        <w:t>Wykonawca nr 2:</w:t>
      </w:r>
    </w:p>
    <w:p w:rsidR="00783ECF" w:rsidRPr="0089744B" w:rsidRDefault="00783ECF" w:rsidP="00783EC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9744B">
        <w:rPr>
          <w:rFonts w:ascii="Bookman Old Style" w:hAnsi="Bookman Old Style"/>
          <w:sz w:val="22"/>
          <w:szCs w:val="22"/>
        </w:rPr>
        <w:t>cena</w:t>
      </w:r>
      <w:proofErr w:type="gramEnd"/>
      <w:r w:rsidRPr="0089744B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79 539,80</w:t>
      </w:r>
      <w:r w:rsidRPr="0089744B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89744B">
        <w:rPr>
          <w:rFonts w:ascii="Bookman Old Style" w:hAnsi="Bookman Old Style"/>
          <w:sz w:val="22"/>
          <w:szCs w:val="22"/>
        </w:rPr>
        <w:t>,</w:t>
      </w:r>
    </w:p>
    <w:p w:rsidR="00783ECF" w:rsidRPr="00C446E1" w:rsidRDefault="00783ECF" w:rsidP="00783EC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446E1">
        <w:rPr>
          <w:rFonts w:ascii="Bookman Old Style" w:hAnsi="Bookman Old Style" w:cs="Bookman Old Style"/>
          <w:sz w:val="22"/>
          <w:szCs w:val="22"/>
        </w:rPr>
        <w:t>szybkość</w:t>
      </w:r>
      <w:proofErr w:type="gramEnd"/>
      <w:r w:rsidRPr="00C446E1">
        <w:rPr>
          <w:rFonts w:ascii="Bookman Old Style" w:hAnsi="Bookman Old Style" w:cs="Bookman Old Style"/>
          <w:sz w:val="22"/>
          <w:szCs w:val="22"/>
        </w:rPr>
        <w:t xml:space="preserve"> przystąpienia do realizacji robót</w:t>
      </w:r>
      <w:r w:rsidRPr="00C446E1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2-dniowy 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u w:val="single"/>
          <w:lang w:eastAsia="ar-SA"/>
        </w:rPr>
        <w:t>termin</w:t>
      </w:r>
      <w:r w:rsidRPr="00C446E1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 xml:space="preserve"> na </w:t>
      </w:r>
      <w:r w:rsidRPr="00C446E1">
        <w:rPr>
          <w:rFonts w:ascii="Bookman Old Style" w:hAnsi="Bookman Old Style"/>
          <w:sz w:val="22"/>
          <w:szCs w:val="22"/>
          <w:lang w:eastAsia="ar-SA"/>
        </w:rPr>
        <w:t>rozpoczęcie realizacji robót,</w:t>
      </w:r>
    </w:p>
    <w:p w:rsidR="00783ECF" w:rsidRPr="00564534" w:rsidRDefault="00783ECF" w:rsidP="00783EC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64534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56453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56453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A37E2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A37E21">
        <w:rPr>
          <w:rFonts w:ascii="Bookman Old Style" w:hAnsi="Bookman Old Style"/>
          <w:sz w:val="22"/>
          <w:szCs w:val="22"/>
          <w:lang w:eastAsia="ar-SA"/>
        </w:rPr>
        <w:t>koparki</w:t>
      </w:r>
      <w:r>
        <w:rPr>
          <w:rFonts w:ascii="Bookman Old Style" w:hAnsi="Bookman Old Style"/>
          <w:sz w:val="22"/>
          <w:szCs w:val="22"/>
          <w:lang w:eastAsia="ar-SA"/>
        </w:rPr>
        <w:t xml:space="preserve">, </w:t>
      </w:r>
      <w:r w:rsidRPr="00A37E21">
        <w:rPr>
          <w:rFonts w:ascii="Bookman Old Style" w:hAnsi="Bookman Old Style"/>
          <w:sz w:val="22"/>
          <w:szCs w:val="22"/>
          <w:lang w:eastAsia="ar-SA"/>
        </w:rPr>
        <w:t>auta dostawczego do 3,5 t i walca drogowego lekkiego</w:t>
      </w:r>
      <w:r>
        <w:rPr>
          <w:rFonts w:ascii="Bookman Old Style" w:hAnsi="Bookman Old Style"/>
          <w:sz w:val="22"/>
          <w:szCs w:val="22"/>
        </w:rPr>
        <w:t>.</w:t>
      </w:r>
    </w:p>
    <w:p w:rsidR="00531A78" w:rsidRPr="009D3919" w:rsidRDefault="00531A78" w:rsidP="00783ECF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783ECF">
      <w:pPr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100BA1">
        <w:rPr>
          <w:rFonts w:ascii="Bookman Old Style" w:hAnsi="Bookman Old Style"/>
          <w:bCs/>
          <w:sz w:val="22"/>
          <w:szCs w:val="22"/>
        </w:rPr>
        <w:t>obie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783ECF">
      <w:pPr>
        <w:jc w:val="both"/>
        <w:rPr>
          <w:rFonts w:ascii="Bookman Old Style" w:hAnsi="Bookman Old Style"/>
          <w:sz w:val="22"/>
          <w:szCs w:val="22"/>
        </w:rPr>
      </w:pPr>
    </w:p>
    <w:p w:rsidR="00783ECF" w:rsidRPr="002F4BC8" w:rsidRDefault="009E142A" w:rsidP="00783ECF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783ECF" w:rsidRPr="002F4BC8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b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C446E1">
        <w:rPr>
          <w:rFonts w:ascii="Bookman Old Style" w:hAnsi="Bookman Old Style" w:cs="Bookman Old Style"/>
          <w:sz w:val="22"/>
          <w:szCs w:val="22"/>
        </w:rPr>
        <w:t>szybkość przystąpienia do realizacji robót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15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%,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564534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25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%.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83ECF" w:rsidRPr="002F4BC8" w:rsidRDefault="00783ECF" w:rsidP="00783ECF">
      <w:pPr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783ECF" w:rsidRPr="002F4BC8" w:rsidRDefault="00783ECF" w:rsidP="00783ECF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a</w:t>
      </w:r>
      <w:proofErr w:type="gramEnd"/>
      <w:r>
        <w:rPr>
          <w:rFonts w:ascii="Bookman Old Style" w:hAnsi="Bookman Old Style" w:cs="Bookman Old Style"/>
          <w:sz w:val="22"/>
          <w:szCs w:val="22"/>
        </w:rPr>
        <w:t>) 30,14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15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c) </w:t>
      </w:r>
      <w:r>
        <w:rPr>
          <w:rFonts w:ascii="Bookman Old Style" w:hAnsi="Bookman Old Style" w:cs="Bookman Old Style"/>
          <w:sz w:val="22"/>
          <w:szCs w:val="22"/>
        </w:rPr>
        <w:t>25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70,14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783ECF" w:rsidRPr="002F4BC8" w:rsidRDefault="00783ECF" w:rsidP="00783ECF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783ECF" w:rsidRPr="002F4BC8" w:rsidRDefault="00783ECF" w:rsidP="00783ECF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60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15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c) </w:t>
      </w:r>
      <w:r>
        <w:rPr>
          <w:rFonts w:ascii="Bookman Old Style" w:hAnsi="Bookman Old Style" w:cs="Bookman Old Style"/>
          <w:sz w:val="22"/>
          <w:szCs w:val="22"/>
        </w:rPr>
        <w:t>25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5164E5" w:rsidRPr="009D3919" w:rsidRDefault="005164E5" w:rsidP="00783EC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9D3919" w:rsidRDefault="009E142A" w:rsidP="00783ECF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783ECF">
        <w:rPr>
          <w:rFonts w:ascii="Bookman Old Style" w:hAnsi="Bookman Old Style"/>
          <w:sz w:val="22"/>
          <w:szCs w:val="22"/>
        </w:rPr>
        <w:t>2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korzystniejsza spełnia warunki udziału w postępowaniu i nie podlega wykluczeniu.</w:t>
      </w:r>
    </w:p>
    <w:p w:rsidR="009E142A" w:rsidRPr="009D3919" w:rsidRDefault="009E142A" w:rsidP="00783EC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783ECF">
      <w:pPr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783ECF">
        <w:rPr>
          <w:rFonts w:ascii="Bookman Old Style" w:hAnsi="Bookman Old Style"/>
          <w:sz w:val="22"/>
          <w:szCs w:val="22"/>
        </w:rPr>
        <w:t>2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  <w:bookmarkEnd w:id="0"/>
    </w:p>
    <w:sectPr w:rsidR="00D0634D" w:rsidRPr="009D3919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84" w:rsidRDefault="00C21284" w:rsidP="003020C3">
      <w:r>
        <w:separator/>
      </w:r>
    </w:p>
  </w:endnote>
  <w:endnote w:type="continuationSeparator" w:id="0">
    <w:p w:rsidR="00C21284" w:rsidRDefault="00C21284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3" w:rsidRPr="003020C3" w:rsidRDefault="003020C3">
    <w:pPr>
      <w:pStyle w:val="Stopka"/>
      <w:jc w:val="right"/>
      <w:rPr>
        <w:rFonts w:ascii="Bookman Old Style" w:hAnsi="Bookman Old Style"/>
        <w:sz w:val="20"/>
        <w:szCs w:val="20"/>
      </w:rPr>
    </w:pPr>
  </w:p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84" w:rsidRDefault="00C21284" w:rsidP="003020C3">
      <w:r>
        <w:separator/>
      </w:r>
    </w:p>
  </w:footnote>
  <w:footnote w:type="continuationSeparator" w:id="0">
    <w:p w:rsidR="00C21284" w:rsidRDefault="00C21284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09A4"/>
    <w:multiLevelType w:val="hybridMultilevel"/>
    <w:tmpl w:val="E13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492B"/>
    <w:multiLevelType w:val="hybridMultilevel"/>
    <w:tmpl w:val="C8645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0BA1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8495C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83ECF"/>
    <w:rsid w:val="00792E5C"/>
    <w:rsid w:val="007E4276"/>
    <w:rsid w:val="00823312"/>
    <w:rsid w:val="00826D56"/>
    <w:rsid w:val="008675DF"/>
    <w:rsid w:val="008857AB"/>
    <w:rsid w:val="008A0566"/>
    <w:rsid w:val="008D2531"/>
    <w:rsid w:val="0091600B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21284"/>
    <w:rsid w:val="00C30699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BF82-8CFE-4A02-8303-BA2C594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2019-06-11T11:03:00Z</cp:lastPrinted>
  <dcterms:created xsi:type="dcterms:W3CDTF">2019-06-19T12:57:00Z</dcterms:created>
  <dcterms:modified xsi:type="dcterms:W3CDTF">2019-06-19T13:00:00Z</dcterms:modified>
</cp:coreProperties>
</file>