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6" w:rsidRPr="00B47DF0" w:rsidRDefault="007E11B6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Załącznik Nr </w:t>
      </w:r>
      <w:r w:rsidR="00A561D8">
        <w:rPr>
          <w:rFonts w:ascii="Bookman Old Style" w:hAnsi="Bookman Old Style"/>
          <w:b/>
          <w:sz w:val="22"/>
          <w:szCs w:val="22"/>
          <w:lang w:eastAsia="ar-SA"/>
        </w:rPr>
        <w:t>6</w:t>
      </w:r>
      <w:r w:rsidR="002F7A83">
        <w:rPr>
          <w:rFonts w:ascii="Bookman Old Style" w:hAnsi="Bookman Old Style"/>
          <w:b/>
          <w:sz w:val="22"/>
          <w:szCs w:val="22"/>
          <w:lang w:eastAsia="ar-SA"/>
        </w:rPr>
        <w:t>a</w:t>
      </w: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707BFE" w:rsidRDefault="00707BFE" w:rsidP="00707BFE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Zobowiązanie podmiotu trzeciego do oddania do dyspozycji wykonawcy niezbędnych zasobów na okres korzystania z nich </w:t>
      </w:r>
    </w:p>
    <w:p w:rsidR="00707BFE" w:rsidRDefault="00707BFE" w:rsidP="00707BFE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</w:rPr>
        <w:t>przy wykonywaniu zamówienia</w:t>
      </w:r>
    </w:p>
    <w:p w:rsidR="007E11B6" w:rsidRPr="00B47DF0" w:rsidRDefault="007E11B6" w:rsidP="00804D2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bookmarkStart w:id="0" w:name="_GoBack"/>
      <w:bookmarkEnd w:id="0"/>
    </w:p>
    <w:p w:rsidR="007E11B6" w:rsidRPr="002F7A83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="002304A2" w:rsidRPr="00ED28CA">
        <w:rPr>
          <w:rFonts w:ascii="Bookman Old Style" w:hAnsi="Bookman Old Style"/>
          <w:b/>
          <w:sz w:val="22"/>
          <w:szCs w:val="22"/>
          <w:u w:val="single"/>
        </w:rPr>
        <w:t>zdolności technicznych</w:t>
      </w:r>
      <w:r w:rsidR="002304A2" w:rsidRPr="002211BA">
        <w:rPr>
          <w:rFonts w:ascii="Bookman Old Style" w:hAnsi="Bookman Old Style"/>
          <w:sz w:val="22"/>
          <w:szCs w:val="22"/>
        </w:rPr>
        <w:t xml:space="preserve"> </w:t>
      </w:r>
      <w:r w:rsidRPr="002211BA">
        <w:rPr>
          <w:rFonts w:ascii="Bookman Old Style" w:hAnsi="Bookman Old Style"/>
          <w:sz w:val="22"/>
          <w:szCs w:val="22"/>
        </w:rPr>
        <w:t xml:space="preserve">na zadaniu pn. </w:t>
      </w:r>
      <w:r w:rsidRPr="002F7A83">
        <w:rPr>
          <w:rFonts w:ascii="Bookman Old Style" w:hAnsi="Bookman Old Style"/>
          <w:b/>
          <w:bCs/>
          <w:sz w:val="22"/>
          <w:szCs w:val="22"/>
        </w:rPr>
        <w:t>„</w:t>
      </w:r>
      <w:r w:rsidR="00281B07">
        <w:rPr>
          <w:rFonts w:ascii="Bookman Old Style" w:hAnsi="Bookman Old Style" w:cs="Arial"/>
          <w:b/>
          <w:sz w:val="22"/>
          <w:szCs w:val="22"/>
        </w:rPr>
        <w:t>Likwidacja problemów komunikacyjnych na skrzyżowaniach układu drogowego z linią kolejową nr 108 na terenie miasta Krosna</w:t>
      </w:r>
      <w:r w:rsidR="00804D2A" w:rsidRPr="002F7A83"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7E11B6" w:rsidRPr="00B47DF0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E11B6" w:rsidRPr="00B47DF0" w:rsidRDefault="007E11B6" w:rsidP="007F0FF8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Udostępnienie posiadanej przez nas wiedzy i doświadczenia gwarantuje rzeczywisty dostęp do ich zasobów. Poniżej wskazujemy: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…………………………………………………………………………………………………..</w:t>
      </w:r>
    </w:p>
    <w:p w:rsidR="003C6286" w:rsidRPr="003C6286" w:rsidRDefault="003C6286" w:rsidP="003C628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C6286">
        <w:rPr>
          <w:rFonts w:ascii="Bookman Old Style" w:hAnsi="Bookman Old Style" w:cs="Tahoma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3C6286">
        <w:rPr>
          <w:rFonts w:ascii="Bookman Old Style" w:hAnsi="Bookman Old Style" w:cs="Tahoma"/>
          <w:sz w:val="22"/>
          <w:szCs w:val="22"/>
          <w:u w:val="single"/>
        </w:rPr>
        <w:t>zrealizuje</w:t>
      </w:r>
      <w:r w:rsidRPr="003C6286">
        <w:rPr>
          <w:rFonts w:ascii="Bookman Old Style" w:hAnsi="Bookman Old Style" w:cs="Tahoma"/>
          <w:sz w:val="22"/>
          <w:szCs w:val="22"/>
        </w:rPr>
        <w:t xml:space="preserve"> roboty budowlane lub usługi, których wskazane zdolności dotyczą</w:t>
      </w:r>
      <w:r>
        <w:rPr>
          <w:rFonts w:ascii="Bookman Old Style" w:hAnsi="Bookman Old Style" w:cs="Tahoma"/>
          <w:sz w:val="22"/>
          <w:szCs w:val="22"/>
        </w:rPr>
        <w:t xml:space="preserve"> </w:t>
      </w:r>
    </w:p>
    <w:p w:rsidR="003C6286" w:rsidRPr="00402B53" w:rsidRDefault="003C6286" w:rsidP="003C6286">
      <w:pPr>
        <w:pStyle w:val="Akapitzlist1"/>
        <w:spacing w:before="120" w:line="360" w:lineRule="auto"/>
        <w:ind w:left="644"/>
        <w:jc w:val="both"/>
        <w:rPr>
          <w:rFonts w:ascii="Bookman Old Style" w:hAnsi="Bookman Old Style" w:cs="Tahoma"/>
        </w:rPr>
      </w:pPr>
      <w:r w:rsidRPr="00402B53">
        <w:rPr>
          <w:rFonts w:ascii="Bookman Old Style" w:hAnsi="Bookman Old Style" w:cs="Tahoma"/>
        </w:rPr>
        <w:t>……………………………………………………………………………………………………</w:t>
      </w:r>
    </w:p>
    <w:p w:rsidR="003C6286" w:rsidRPr="00402B53" w:rsidRDefault="003C6286" w:rsidP="003C6286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402B53">
        <w:rPr>
          <w:rFonts w:ascii="Bookman Old Style" w:hAnsi="Bookman Old Style"/>
          <w:i/>
        </w:rPr>
        <w:t xml:space="preserve">UWAGA: zgodnie z treścią art. 22a ust. 4 ustawy </w:t>
      </w:r>
      <w:proofErr w:type="spellStart"/>
      <w:r w:rsidRPr="00402B53">
        <w:rPr>
          <w:rFonts w:ascii="Bookman Old Style" w:hAnsi="Bookman Old Style"/>
          <w:i/>
        </w:rPr>
        <w:t>Pzp</w:t>
      </w:r>
      <w:proofErr w:type="spellEnd"/>
      <w:r w:rsidRPr="00402B53">
        <w:rPr>
          <w:rFonts w:ascii="Bookman Old Style" w:hAnsi="Bookman Old Style"/>
          <w:i/>
        </w:rPr>
        <w:t xml:space="preserve"> „</w:t>
      </w:r>
      <w:r w:rsidRPr="00402B53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402B53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402B53">
        <w:rPr>
          <w:rFonts w:ascii="Bookman Old Style" w:hAnsi="Bookman Old Style" w:cs="Tahoma"/>
          <w:i/>
        </w:rPr>
        <w:t xml:space="preserve">”. 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B47DF0">
        <w:rPr>
          <w:rFonts w:ascii="Bookman Old Style" w:hAnsi="Bookman Old Style"/>
          <w:sz w:val="22"/>
          <w:szCs w:val="22"/>
        </w:rPr>
        <w:t>nych</w:t>
      </w:r>
      <w:proofErr w:type="spellEnd"/>
      <w:r w:rsidRPr="00B47DF0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Data: …………………………………………</w:t>
      </w:r>
    </w:p>
    <w:sectPr w:rsidR="007E11B6" w:rsidRPr="00B47DF0" w:rsidSect="00281B0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08"/>
    <w:multiLevelType w:val="hybridMultilevel"/>
    <w:tmpl w:val="94400520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83"/>
    <w:rsid w:val="001A6425"/>
    <w:rsid w:val="002211BA"/>
    <w:rsid w:val="002304A2"/>
    <w:rsid w:val="00281B07"/>
    <w:rsid w:val="002F7A83"/>
    <w:rsid w:val="00354A73"/>
    <w:rsid w:val="003C6286"/>
    <w:rsid w:val="00514FE5"/>
    <w:rsid w:val="00630983"/>
    <w:rsid w:val="00707BFE"/>
    <w:rsid w:val="0079660C"/>
    <w:rsid w:val="007E11B6"/>
    <w:rsid w:val="007F0FF8"/>
    <w:rsid w:val="00804D2A"/>
    <w:rsid w:val="00883597"/>
    <w:rsid w:val="00A44E1D"/>
    <w:rsid w:val="00A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ED0D-A67A-443C-B418-B1A1D939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1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C62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C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28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F7A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F7A8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18</cp:revision>
  <cp:lastPrinted>2018-08-24T10:57:00Z</cp:lastPrinted>
  <dcterms:created xsi:type="dcterms:W3CDTF">2017-09-05T11:20:00Z</dcterms:created>
  <dcterms:modified xsi:type="dcterms:W3CDTF">2018-08-24T10:57:00Z</dcterms:modified>
</cp:coreProperties>
</file>