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1" w:rsidRPr="00346C55" w:rsidRDefault="00CE4501" w:rsidP="00CE4501">
      <w:pPr>
        <w:jc w:val="center"/>
        <w:rPr>
          <w:rFonts w:ascii="Cambria" w:hAnsi="Cambria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</w:t>
      </w:r>
      <w:r w:rsidR="00CA380C">
        <w:rPr>
          <w:rFonts w:ascii="Cambria" w:hAnsi="Cambria"/>
          <w:b/>
        </w:rPr>
        <w:t>do zapytania ofertowego nr 2</w:t>
      </w:r>
      <w:r w:rsidRPr="00346C55">
        <w:rPr>
          <w:rFonts w:ascii="Cambria" w:hAnsi="Cambria"/>
          <w:b/>
        </w:rPr>
        <w:t>/2018</w:t>
      </w:r>
    </w:p>
    <w:p w:rsidR="00E87A82" w:rsidRDefault="00E87A82" w:rsidP="00CE4501">
      <w:pPr>
        <w:jc w:val="center"/>
        <w:rPr>
          <w:rFonts w:ascii="Cambria" w:hAnsi="Cambria"/>
          <w:b/>
        </w:rPr>
      </w:pPr>
    </w:p>
    <w:p w:rsidR="00CE4501" w:rsidRPr="00346C55" w:rsidRDefault="00CE4501" w:rsidP="00CE4501">
      <w:pPr>
        <w:jc w:val="center"/>
        <w:rPr>
          <w:rFonts w:ascii="Cambria" w:hAnsi="Cambria"/>
          <w:b/>
        </w:rPr>
      </w:pPr>
      <w:r w:rsidRPr="00346C55">
        <w:rPr>
          <w:rFonts w:ascii="Cambria" w:hAnsi="Cambria"/>
          <w:b/>
        </w:rPr>
        <w:t>Szczegółowy opis przedmiotu zamówienia</w:t>
      </w:r>
    </w:p>
    <w:p w:rsidR="00CE4501" w:rsidRPr="00346C55" w:rsidRDefault="00CE4501" w:rsidP="00CE4501">
      <w:pPr>
        <w:jc w:val="center"/>
        <w:rPr>
          <w:rFonts w:ascii="Cambria" w:hAnsi="Cambria"/>
        </w:rPr>
      </w:pPr>
      <w:r w:rsidRPr="00346C55">
        <w:rPr>
          <w:rFonts w:ascii="Cambria" w:hAnsi="Cambria"/>
        </w:rPr>
        <w:t xml:space="preserve">realizowanego na potrzeby </w:t>
      </w:r>
      <w:r w:rsidR="00346C55" w:rsidRPr="00346C55">
        <w:rPr>
          <w:rFonts w:ascii="Cambria" w:hAnsi="Cambria"/>
        </w:rPr>
        <w:t>funkcjonowania</w:t>
      </w:r>
      <w:r w:rsidRPr="00346C55">
        <w:rPr>
          <w:rFonts w:ascii="Cambria" w:hAnsi="Cambria"/>
        </w:rPr>
        <w:t xml:space="preserve"> oddziału Żłobka Miejskiego w Krośnie utworzonego w ramach projektu </w:t>
      </w:r>
      <w:r w:rsidR="00346C55">
        <w:rPr>
          <w:rFonts w:ascii="Cambria" w:hAnsi="Cambria"/>
        </w:rPr>
        <w:t xml:space="preserve">pt. </w:t>
      </w:r>
      <w:r w:rsidRPr="00346C55">
        <w:rPr>
          <w:rFonts w:ascii="Cambria" w:hAnsi="Cambria"/>
        </w:rPr>
        <w:t>„Mamo, tato czas do pracy! – Rozwój opieki żłobkowej</w:t>
      </w:r>
      <w:r w:rsidR="00346C55">
        <w:rPr>
          <w:rFonts w:ascii="Cambria" w:hAnsi="Cambria"/>
        </w:rPr>
        <w:t xml:space="preserve"> </w:t>
      </w:r>
      <w:r w:rsidRPr="00346C55">
        <w:rPr>
          <w:rFonts w:ascii="Cambria" w:hAnsi="Cambria"/>
        </w:rPr>
        <w:t>w Mieście Krośnie” nr RPPK.07.04.00-18-0023/18</w:t>
      </w:r>
    </w:p>
    <w:p w:rsidR="00CE4501" w:rsidRPr="00346C55" w:rsidRDefault="00CE4501" w:rsidP="00CE4501">
      <w:pPr>
        <w:jc w:val="center"/>
        <w:rPr>
          <w:rFonts w:ascii="Cambria" w:hAnsi="Cambria"/>
        </w:rPr>
      </w:pPr>
      <w:r w:rsidRPr="00346C55">
        <w:rPr>
          <w:rFonts w:ascii="Cambria" w:hAnsi="Cambria"/>
        </w:rPr>
        <w:t>realizowanego w ramach Regionalnego Programu Operacyjnego Województwa Podkarpackiego na lata 2014-2020,</w:t>
      </w:r>
    </w:p>
    <w:p w:rsidR="006F5483" w:rsidRPr="00346C55" w:rsidRDefault="00CE4501" w:rsidP="00CE4501">
      <w:pPr>
        <w:jc w:val="center"/>
        <w:rPr>
          <w:rFonts w:ascii="Cambria" w:hAnsi="Cambria"/>
        </w:rPr>
      </w:pPr>
      <w:r w:rsidRPr="00346C55">
        <w:rPr>
          <w:rFonts w:ascii="Cambria" w:hAnsi="Cambria"/>
        </w:rPr>
        <w:t>Oś Priorytetowa VII Regionalny rynek pracy, Działanie 7.4 Rozwój opieki żłobkowej</w:t>
      </w:r>
      <w:bookmarkStart w:id="0" w:name="_GoBack"/>
      <w:bookmarkEnd w:id="0"/>
      <w:r w:rsidR="00346C55">
        <w:rPr>
          <w:rFonts w:ascii="Cambria" w:hAnsi="Cambria"/>
        </w:rPr>
        <w:br/>
      </w:r>
      <w:r w:rsidRPr="00346C55">
        <w:rPr>
          <w:rFonts w:ascii="Cambria" w:hAnsi="Cambria"/>
        </w:rPr>
        <w:t>w regionie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9"/>
        <w:gridCol w:w="2029"/>
        <w:gridCol w:w="4408"/>
        <w:gridCol w:w="823"/>
        <w:gridCol w:w="1243"/>
      </w:tblGrid>
      <w:tr w:rsidR="00E727ED" w:rsidRPr="00346C55" w:rsidTr="00E727ED">
        <w:tc>
          <w:tcPr>
            <w:tcW w:w="9062" w:type="dxa"/>
            <w:gridSpan w:val="5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  <w:b/>
              </w:rPr>
            </w:pPr>
            <w:r w:rsidRPr="00346C55">
              <w:rPr>
                <w:rFonts w:ascii="Cambria" w:hAnsi="Cambria"/>
                <w:b/>
              </w:rPr>
              <w:t xml:space="preserve">ZAKUP I DOSTAWA MEBLI </w:t>
            </w:r>
            <w:r w:rsidR="00F74F7E">
              <w:rPr>
                <w:rFonts w:ascii="Cambria" w:hAnsi="Cambria"/>
                <w:b/>
              </w:rPr>
              <w:t xml:space="preserve">DO ŻŁOBKA – CZĘŚĆ I 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  <w:b/>
              </w:rPr>
            </w:pPr>
            <w:r w:rsidRPr="00346C55">
              <w:rPr>
                <w:rFonts w:ascii="Cambria" w:hAnsi="Cambria"/>
                <w:b/>
              </w:rPr>
              <w:t>Lp.</w:t>
            </w:r>
          </w:p>
        </w:tc>
        <w:tc>
          <w:tcPr>
            <w:tcW w:w="202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  <w:b/>
              </w:rPr>
            </w:pPr>
            <w:r w:rsidRPr="00346C55">
              <w:rPr>
                <w:rFonts w:ascii="Cambria" w:hAnsi="Cambria"/>
                <w:b/>
              </w:rPr>
              <w:t>Przedmiot zamówienia</w:t>
            </w:r>
          </w:p>
        </w:tc>
        <w:tc>
          <w:tcPr>
            <w:tcW w:w="4408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  <w:b/>
              </w:rPr>
            </w:pPr>
            <w:r w:rsidRPr="00346C55">
              <w:rPr>
                <w:rFonts w:ascii="Cambria" w:hAnsi="Cambria"/>
                <w:b/>
              </w:rPr>
              <w:t>Szczegółowa charakterystyka/specyfikacja</w:t>
            </w:r>
          </w:p>
        </w:tc>
        <w:tc>
          <w:tcPr>
            <w:tcW w:w="82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  <w:b/>
              </w:rPr>
            </w:pPr>
            <w:r w:rsidRPr="00346C55">
              <w:rPr>
                <w:rFonts w:ascii="Cambria" w:hAnsi="Cambria"/>
                <w:b/>
              </w:rPr>
              <w:t>Ilość</w:t>
            </w:r>
          </w:p>
        </w:tc>
        <w:tc>
          <w:tcPr>
            <w:tcW w:w="124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  <w:b/>
              </w:rPr>
            </w:pPr>
            <w:r w:rsidRPr="00346C55">
              <w:rPr>
                <w:rFonts w:ascii="Cambria" w:hAnsi="Cambria"/>
                <w:b/>
              </w:rPr>
              <w:t>J.m.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 w:rsidRPr="00346C55">
              <w:rPr>
                <w:rFonts w:ascii="Cambria" w:hAnsi="Cambria"/>
              </w:rPr>
              <w:t>1.</w:t>
            </w:r>
          </w:p>
        </w:tc>
        <w:tc>
          <w:tcPr>
            <w:tcW w:w="202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bCs/>
                <w:szCs w:val="20"/>
              </w:rPr>
              <w:t>M</w:t>
            </w:r>
            <w:r w:rsidRPr="00741DCC">
              <w:rPr>
                <w:bCs/>
                <w:szCs w:val="20"/>
              </w:rPr>
              <w:t>eble do przechowywania zabawek i materiałów edukacyjnych dla dzieci</w:t>
            </w:r>
          </w:p>
        </w:tc>
        <w:tc>
          <w:tcPr>
            <w:tcW w:w="4408" w:type="dxa"/>
          </w:tcPr>
          <w:p w:rsidR="00E727ED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Zestaw mebli o fantazyjnych kształtach, zapewniających bajkowy charakter w żłobkowej sali, gwarantujących dużo miejsca do przechowywania i eksponowania książek, gier i zabawek, </w:t>
            </w:r>
          </w:p>
          <w:p w:rsidR="00E727ED" w:rsidRDefault="00E727ED" w:rsidP="00B115D0">
            <w:pPr>
              <w:jc w:val="center"/>
              <w:rPr>
                <w:rFonts w:ascii="Cambria" w:hAnsi="Cambria"/>
              </w:rPr>
            </w:pPr>
            <w:r w:rsidRPr="00892C2D">
              <w:rPr>
                <w:rFonts w:ascii="Cambria" w:hAnsi="Cambria"/>
              </w:rPr>
              <w:t>stelaż szafek wykonany</w:t>
            </w:r>
            <w:r w:rsidR="00B115D0">
              <w:rPr>
                <w:rFonts w:ascii="Cambria" w:hAnsi="Cambria"/>
              </w:rPr>
              <w:t xml:space="preserve"> z laminowanej płyty</w:t>
            </w:r>
            <w:r>
              <w:rPr>
                <w:rFonts w:ascii="Cambria" w:hAnsi="Cambria"/>
              </w:rPr>
              <w:t xml:space="preserve">, fronty wykonane z płyty laminowanej MDF o pastelowych barwach. </w:t>
            </w:r>
            <w:r w:rsidR="0086565B">
              <w:rPr>
                <w:rFonts w:ascii="Cambria" w:hAnsi="Cambria"/>
              </w:rPr>
              <w:t>Preferowane wymiary w granicach: z</w:t>
            </w:r>
            <w:r w:rsidR="00B115D0">
              <w:rPr>
                <w:rFonts w:ascii="Cambria" w:hAnsi="Cambria"/>
              </w:rPr>
              <w:t>estaw o długości od 3,45 m do maksymalnie 3,70 m.</w:t>
            </w:r>
          </w:p>
          <w:p w:rsidR="00B115D0" w:rsidRPr="00346C55" w:rsidRDefault="00B115D0" w:rsidP="00B115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głębokości od 38 cm do 45 cm.</w:t>
            </w:r>
          </w:p>
        </w:tc>
        <w:tc>
          <w:tcPr>
            <w:tcW w:w="82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</w:tc>
        <w:tc>
          <w:tcPr>
            <w:tcW w:w="2029" w:type="dxa"/>
          </w:tcPr>
          <w:p w:rsidR="00E727ED" w:rsidRDefault="00E727ED" w:rsidP="00CE450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Regał do przechowywania książeczek</w:t>
            </w:r>
            <w:r w:rsidR="00B115D0">
              <w:rPr>
                <w:bCs/>
                <w:szCs w:val="20"/>
              </w:rPr>
              <w:t>, zabawek</w:t>
            </w:r>
          </w:p>
        </w:tc>
        <w:tc>
          <w:tcPr>
            <w:tcW w:w="4408" w:type="dxa"/>
          </w:tcPr>
          <w:p w:rsidR="003966B5" w:rsidRDefault="00B115D0" w:rsidP="003966B5">
            <w:pPr>
              <w:rPr>
                <w:rFonts w:ascii="Cambria" w:hAnsi="Cambria"/>
              </w:rPr>
            </w:pPr>
            <w:r w:rsidRPr="00B115D0">
              <w:rPr>
                <w:rFonts w:ascii="Cambria" w:hAnsi="Cambria"/>
                <w:u w:val="single"/>
              </w:rPr>
              <w:t>Dwie szafki</w:t>
            </w:r>
            <w:r>
              <w:rPr>
                <w:rFonts w:ascii="Cambria" w:hAnsi="Cambria"/>
              </w:rPr>
              <w:t xml:space="preserve"> z półkami typu regał z płyty laminowanej do przechowywania zabawek i książek. </w:t>
            </w:r>
          </w:p>
          <w:p w:rsidR="00E727ED" w:rsidRPr="003966B5" w:rsidRDefault="00B115D0" w:rsidP="003966B5">
            <w:pPr>
              <w:rPr>
                <w:rFonts w:ascii="Cambria" w:hAnsi="Cambria"/>
                <w:u w:val="single"/>
              </w:rPr>
            </w:pPr>
            <w:r w:rsidRPr="003966B5">
              <w:rPr>
                <w:rFonts w:ascii="Cambria" w:hAnsi="Cambria"/>
                <w:u w:val="single"/>
              </w:rPr>
              <w:t xml:space="preserve">Preferowane </w:t>
            </w:r>
            <w:r w:rsidR="003966B5" w:rsidRPr="003966B5">
              <w:rPr>
                <w:rFonts w:ascii="Cambria" w:hAnsi="Cambria"/>
                <w:u w:val="single"/>
              </w:rPr>
              <w:t>w</w:t>
            </w:r>
            <w:r w:rsidRPr="003966B5">
              <w:rPr>
                <w:rFonts w:ascii="Cambria" w:hAnsi="Cambria"/>
                <w:u w:val="single"/>
              </w:rPr>
              <w:t xml:space="preserve">ymiary jednej szafki: </w:t>
            </w:r>
          </w:p>
          <w:p w:rsidR="00B115D0" w:rsidRDefault="00B115D0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Szerokość: od 80 cm do 100 cm</w:t>
            </w:r>
          </w:p>
          <w:p w:rsidR="00B115D0" w:rsidRDefault="00B115D0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Głębokość: 30 cm do 35 cm</w:t>
            </w:r>
          </w:p>
          <w:p w:rsidR="00B115D0" w:rsidRDefault="00B115D0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Wysokość: od 110 do 120 cm</w:t>
            </w:r>
          </w:p>
        </w:tc>
        <w:tc>
          <w:tcPr>
            <w:tcW w:w="823" w:type="dxa"/>
          </w:tcPr>
          <w:p w:rsidR="00E727ED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E727ED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2029" w:type="dxa"/>
          </w:tcPr>
          <w:p w:rsidR="00E727ED" w:rsidRDefault="00E727ED" w:rsidP="00CE450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Regał na pieluchy</w:t>
            </w:r>
          </w:p>
        </w:tc>
        <w:tc>
          <w:tcPr>
            <w:tcW w:w="4408" w:type="dxa"/>
          </w:tcPr>
          <w:p w:rsidR="00E727ED" w:rsidRPr="00BC60CB" w:rsidRDefault="00B115D0" w:rsidP="00BC60C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 składający się z dwóch regałów, łącznie 18</w:t>
            </w:r>
            <w:r w:rsidR="00E727ED">
              <w:rPr>
                <w:rFonts w:ascii="Cambria" w:hAnsi="Cambria"/>
              </w:rPr>
              <w:t xml:space="preserve"> zamykanych szafeczek z półeczkami</w:t>
            </w:r>
            <w:r w:rsidR="00E727ED" w:rsidRPr="00BC60CB">
              <w:rPr>
                <w:rFonts w:ascii="Cambria" w:hAnsi="Cambria"/>
              </w:rPr>
              <w:t xml:space="preserve">. Stelaż wykonany z laminowanej </w:t>
            </w:r>
            <w:r>
              <w:rPr>
                <w:rFonts w:ascii="Cambria" w:hAnsi="Cambria"/>
              </w:rPr>
              <w:t xml:space="preserve">lub wiórowej </w:t>
            </w:r>
            <w:r w:rsidR="00E727ED" w:rsidRPr="00BC60CB">
              <w:rPr>
                <w:rFonts w:ascii="Cambria" w:hAnsi="Cambria"/>
              </w:rPr>
              <w:t xml:space="preserve">płyty w kolorze </w:t>
            </w:r>
            <w:r w:rsidR="00E727ED">
              <w:rPr>
                <w:rFonts w:ascii="Cambria" w:hAnsi="Cambria"/>
              </w:rPr>
              <w:t>jasnego drewna</w:t>
            </w:r>
            <w:r w:rsidR="00E727ED" w:rsidRPr="00BC60CB">
              <w:rPr>
                <w:rFonts w:ascii="Cambria" w:hAnsi="Cambria"/>
              </w:rPr>
              <w:t>, fronty z MDF</w:t>
            </w:r>
            <w:r w:rsidR="00E727ED">
              <w:rPr>
                <w:rFonts w:ascii="Cambria" w:hAnsi="Cambria"/>
              </w:rPr>
              <w:t>, fronty w jasnych barwach o różnej kolorystyce</w:t>
            </w:r>
            <w:r w:rsidR="00E727ED" w:rsidRPr="00BC60CB">
              <w:rPr>
                <w:rFonts w:ascii="Cambria" w:hAnsi="Cambria"/>
              </w:rPr>
              <w:t>.</w:t>
            </w:r>
          </w:p>
          <w:p w:rsidR="0086565B" w:rsidRPr="0086565B" w:rsidRDefault="0086565B" w:rsidP="0086565B">
            <w:pPr>
              <w:rPr>
                <w:rFonts w:ascii="Cambria" w:hAnsi="Cambria"/>
              </w:rPr>
            </w:pPr>
            <w:r w:rsidRPr="0086565B">
              <w:rPr>
                <w:rFonts w:ascii="Cambria" w:hAnsi="Cambria"/>
              </w:rPr>
              <w:t>Preferowane wymiary w granicach:</w:t>
            </w:r>
          </w:p>
          <w:p w:rsidR="00B115D0" w:rsidRPr="00B115D0" w:rsidRDefault="00B115D0" w:rsidP="00B115D0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B115D0">
              <w:rPr>
                <w:rFonts w:ascii="Cambria" w:hAnsi="Cambria"/>
              </w:rPr>
              <w:t>Szerokość: od 80 cm do 100 cm</w:t>
            </w:r>
          </w:p>
          <w:p w:rsidR="00B115D0" w:rsidRDefault="00B115D0" w:rsidP="00B11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Głębokość od 30 cm do 40 cm</w:t>
            </w:r>
          </w:p>
          <w:p w:rsidR="00B115D0" w:rsidRDefault="00B115D0" w:rsidP="00B11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 od 110 cm do 125 cm</w:t>
            </w:r>
          </w:p>
          <w:p w:rsidR="00B115D0" w:rsidRDefault="00B115D0" w:rsidP="00B115D0">
            <w:pPr>
              <w:rPr>
                <w:rFonts w:ascii="Cambria" w:hAnsi="Cambria"/>
              </w:rPr>
            </w:pPr>
          </w:p>
        </w:tc>
        <w:tc>
          <w:tcPr>
            <w:tcW w:w="823" w:type="dxa"/>
          </w:tcPr>
          <w:p w:rsidR="00E727ED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243" w:type="dxa"/>
          </w:tcPr>
          <w:p w:rsidR="00E727ED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</w:t>
            </w:r>
            <w:r w:rsidRPr="00346C55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S</w:t>
            </w:r>
            <w:r w:rsidRPr="00D60D86">
              <w:rPr>
                <w:rFonts w:ascii="Cambria" w:hAnsi="Cambria"/>
                <w:bCs/>
              </w:rPr>
              <w:t>toliki dziecięce 6-osobowe</w:t>
            </w:r>
          </w:p>
        </w:tc>
        <w:tc>
          <w:tcPr>
            <w:tcW w:w="4408" w:type="dxa"/>
          </w:tcPr>
          <w:p w:rsidR="00E727ED" w:rsidRDefault="00E727ED" w:rsidP="003966B5">
            <w:pPr>
              <w:rPr>
                <w:rFonts w:ascii="Cambria" w:hAnsi="Cambria"/>
              </w:rPr>
            </w:pPr>
            <w:r w:rsidRPr="00D60D86">
              <w:rPr>
                <w:rFonts w:ascii="Cambria" w:hAnsi="Cambria"/>
              </w:rPr>
              <w:t>St</w:t>
            </w:r>
            <w:r>
              <w:rPr>
                <w:rFonts w:ascii="Cambria" w:hAnsi="Cambria"/>
              </w:rPr>
              <w:t>olik</w:t>
            </w:r>
            <w:r w:rsidRPr="00D60D8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z blatem</w:t>
            </w:r>
            <w:r w:rsidRPr="00D60D86">
              <w:rPr>
                <w:rFonts w:ascii="Cambria" w:hAnsi="Cambria"/>
              </w:rPr>
              <w:t xml:space="preserve"> prostokątny</w:t>
            </w:r>
            <w:r>
              <w:rPr>
                <w:rFonts w:ascii="Cambria" w:hAnsi="Cambria"/>
              </w:rPr>
              <w:t>m</w:t>
            </w:r>
            <w:r w:rsidR="003966B5">
              <w:rPr>
                <w:rFonts w:ascii="Cambria" w:hAnsi="Cambria"/>
              </w:rPr>
              <w:t xml:space="preserve"> w jasnej kolorystyce</w:t>
            </w:r>
            <w:r w:rsidRPr="00D60D86">
              <w:rPr>
                <w:rFonts w:ascii="Cambria" w:hAnsi="Cambria"/>
              </w:rPr>
              <w:t xml:space="preserve"> z zaokrąglonymi rogami</w:t>
            </w:r>
            <w:r>
              <w:rPr>
                <w:rFonts w:ascii="Cambria" w:hAnsi="Cambria"/>
              </w:rPr>
              <w:t xml:space="preserve">, </w:t>
            </w:r>
            <w:r w:rsidR="003966B5" w:rsidRPr="003966B5">
              <w:rPr>
                <w:rFonts w:ascii="Cambria" w:hAnsi="Cambria"/>
                <w:u w:val="single"/>
              </w:rPr>
              <w:t>W</w:t>
            </w:r>
            <w:r w:rsidRPr="003966B5">
              <w:rPr>
                <w:rFonts w:ascii="Cambria" w:hAnsi="Cambria"/>
                <w:u w:val="single"/>
              </w:rPr>
              <w:t>ym. blatu:</w:t>
            </w:r>
            <w:r w:rsidRPr="00D60D86">
              <w:rPr>
                <w:rFonts w:ascii="Cambria" w:hAnsi="Cambria"/>
              </w:rPr>
              <w:t xml:space="preserve"> </w:t>
            </w:r>
          </w:p>
          <w:p w:rsidR="003966B5" w:rsidRDefault="003966B5" w:rsidP="00396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Szerokość: ok. 120 cm, długość ok. 75-80 cm.</w:t>
            </w:r>
          </w:p>
          <w:p w:rsidR="003966B5" w:rsidRPr="00346C55" w:rsidRDefault="003966B5" w:rsidP="00396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Nogi stołu okrągłe o regulowanej wysokości od 40 do 46 cm.</w:t>
            </w:r>
          </w:p>
        </w:tc>
        <w:tc>
          <w:tcPr>
            <w:tcW w:w="82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bookmarkStart w:id="1" w:name="_Hlk519767996"/>
            <w:r>
              <w:rPr>
                <w:rFonts w:ascii="Cambria" w:hAnsi="Cambria"/>
              </w:rPr>
              <w:t>5</w:t>
            </w:r>
            <w:r w:rsidRPr="00346C55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E727ED" w:rsidRPr="00346C55" w:rsidRDefault="00E727ED" w:rsidP="00A80DF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Pr="00A80DF9">
              <w:rPr>
                <w:rFonts w:ascii="Cambria" w:hAnsi="Cambria"/>
              </w:rPr>
              <w:t>rzesełka</w:t>
            </w:r>
          </w:p>
        </w:tc>
        <w:tc>
          <w:tcPr>
            <w:tcW w:w="4408" w:type="dxa"/>
          </w:tcPr>
          <w:p w:rsidR="00E727ED" w:rsidRPr="00346C55" w:rsidRDefault="003966B5" w:rsidP="003966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Wygodne </w:t>
            </w:r>
            <w:r w:rsidR="00E727ED" w:rsidRPr="00293814">
              <w:rPr>
                <w:rFonts w:ascii="Cambria" w:hAnsi="Cambria"/>
              </w:rPr>
              <w:t>krzesło z profilowanym oparciem</w:t>
            </w:r>
            <w:r w:rsidR="00E727ED">
              <w:rPr>
                <w:rFonts w:ascii="Cambria" w:hAnsi="Cambria"/>
              </w:rPr>
              <w:t xml:space="preserve"> </w:t>
            </w:r>
            <w:r w:rsidR="00E727ED" w:rsidRPr="00293814">
              <w:rPr>
                <w:rFonts w:ascii="Cambria" w:hAnsi="Cambria"/>
              </w:rPr>
              <w:t>i metalowymi nogami</w:t>
            </w:r>
            <w:r w:rsidR="00E727ED">
              <w:rPr>
                <w:rFonts w:ascii="Cambria" w:hAnsi="Cambria"/>
              </w:rPr>
              <w:t>.</w:t>
            </w:r>
            <w:r w:rsidR="00E727ED">
              <w:t xml:space="preserve"> </w:t>
            </w:r>
            <w:r>
              <w:rPr>
                <w:rFonts w:ascii="Cambria" w:hAnsi="Cambria"/>
              </w:rPr>
              <w:t xml:space="preserve">Oparcie i siedzisko wykonane z lakierowanej sklejki. Kolor nóżek zielony lub czerwony. </w:t>
            </w:r>
            <w:r w:rsidRPr="0086565B">
              <w:rPr>
                <w:rFonts w:ascii="Cambria" w:hAnsi="Cambria"/>
                <w:u w:val="single"/>
              </w:rPr>
              <w:t>Przeznaczone dla dzieci o wzroście do 100 cm.</w:t>
            </w:r>
          </w:p>
        </w:tc>
        <w:tc>
          <w:tcPr>
            <w:tcW w:w="82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bookmarkEnd w:id="1"/>
      <w:tr w:rsidR="00E727ED" w:rsidRPr="00346C55" w:rsidTr="00F74F7E">
        <w:tc>
          <w:tcPr>
            <w:tcW w:w="55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346C55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Pr="00A80DF9">
              <w:rPr>
                <w:rFonts w:ascii="Cambria" w:hAnsi="Cambria"/>
              </w:rPr>
              <w:t>egał do szatni z zamykanymi szafkami - 8 osobowe</w:t>
            </w:r>
          </w:p>
        </w:tc>
        <w:tc>
          <w:tcPr>
            <w:tcW w:w="4408" w:type="dxa"/>
          </w:tcPr>
          <w:p w:rsidR="0086565B" w:rsidRPr="0086565B" w:rsidRDefault="0086565B" w:rsidP="0086565B">
            <w:r>
              <w:t xml:space="preserve">Regał - </w:t>
            </w:r>
            <w:r w:rsidRPr="0086565B">
              <w:t>Preferowane wymiary w granicach:</w:t>
            </w:r>
          </w:p>
          <w:p w:rsidR="001772EF" w:rsidRDefault="001772EF" w:rsidP="00177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Szerokość: od 128 cm do 130 cm</w:t>
            </w:r>
          </w:p>
          <w:p w:rsidR="001772EF" w:rsidRPr="0086565B" w:rsidRDefault="001772EF" w:rsidP="0086565B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86565B">
              <w:rPr>
                <w:rFonts w:ascii="Cambria" w:hAnsi="Cambria"/>
              </w:rPr>
              <w:t>Głębokość: od 35 cm do 40 cm</w:t>
            </w:r>
          </w:p>
          <w:p w:rsidR="001772EF" w:rsidRDefault="001772EF" w:rsidP="00177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 od 160 cm do 175 cm</w:t>
            </w:r>
          </w:p>
          <w:p w:rsidR="001772EF" w:rsidRPr="00346C55" w:rsidRDefault="001772EF" w:rsidP="00177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Stelaż regału wykonany z płyty laminowanej w kolorze jasnego drewna zawierający 8 szafek, każda z półką i wieszakiem. Drzwi regału w kolorach pastelowych (czerwony, zielony, żółty, niebieski) z otworami zapewniającymi cyrkulację powietrza.</w:t>
            </w:r>
          </w:p>
        </w:tc>
        <w:tc>
          <w:tcPr>
            <w:tcW w:w="82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346C55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</w:t>
            </w:r>
            <w:r w:rsidR="001772EF">
              <w:rPr>
                <w:rFonts w:ascii="Cambria" w:hAnsi="Cambria"/>
              </w:rPr>
              <w:t xml:space="preserve">aweczka do szatni </w:t>
            </w:r>
          </w:p>
        </w:tc>
        <w:tc>
          <w:tcPr>
            <w:tcW w:w="4408" w:type="dxa"/>
          </w:tcPr>
          <w:p w:rsidR="00E727ED" w:rsidRDefault="00E727ED" w:rsidP="001772EF">
            <w:pPr>
              <w:rPr>
                <w:rFonts w:ascii="Cambria" w:hAnsi="Cambria"/>
              </w:rPr>
            </w:pPr>
            <w:r w:rsidRPr="00DA2154">
              <w:rPr>
                <w:rFonts w:ascii="Cambria" w:hAnsi="Cambria"/>
              </w:rPr>
              <w:t>Ławka</w:t>
            </w:r>
            <w:r w:rsidR="001772EF">
              <w:rPr>
                <w:rFonts w:ascii="Cambria" w:hAnsi="Cambria"/>
              </w:rPr>
              <w:t xml:space="preserve"> z</w:t>
            </w:r>
            <w:r>
              <w:rPr>
                <w:rFonts w:ascii="Cambria" w:hAnsi="Cambria"/>
              </w:rPr>
              <w:t xml:space="preserve"> </w:t>
            </w:r>
            <w:r w:rsidR="001772EF">
              <w:rPr>
                <w:rFonts w:ascii="Cambria" w:hAnsi="Cambria"/>
              </w:rPr>
              <w:t>siedziskiem wykonanym</w:t>
            </w:r>
            <w:r>
              <w:t xml:space="preserve"> z płyty w kolorze jasnego drewna</w:t>
            </w:r>
            <w:r w:rsidR="001772EF">
              <w:rPr>
                <w:rFonts w:ascii="Cambria" w:hAnsi="Cambria"/>
              </w:rPr>
              <w:t>.</w:t>
            </w:r>
          </w:p>
          <w:p w:rsidR="0086565B" w:rsidRPr="0086565B" w:rsidRDefault="0086565B" w:rsidP="0086565B">
            <w:pPr>
              <w:rPr>
                <w:rFonts w:ascii="Cambria" w:hAnsi="Cambria"/>
              </w:rPr>
            </w:pPr>
            <w:r w:rsidRPr="0086565B">
              <w:rPr>
                <w:rFonts w:ascii="Cambria" w:hAnsi="Cambria"/>
              </w:rPr>
              <w:t>Preferowane wymiary w granicach:</w:t>
            </w:r>
          </w:p>
          <w:p w:rsidR="001772EF" w:rsidRDefault="001772EF" w:rsidP="00177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Długość: od 118 cm do 120 cm</w:t>
            </w:r>
          </w:p>
          <w:p w:rsidR="001772EF" w:rsidRDefault="001772EF" w:rsidP="00177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Głębokość: od 35 do 36 cm</w:t>
            </w:r>
          </w:p>
          <w:p w:rsidR="001772EF" w:rsidRPr="00346C55" w:rsidRDefault="001772EF" w:rsidP="00177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Wysokość: od </w:t>
            </w:r>
            <w:r w:rsidR="0086565B">
              <w:rPr>
                <w:rFonts w:ascii="Cambria" w:hAnsi="Cambria"/>
              </w:rPr>
              <w:t>34 do 36 cm</w:t>
            </w:r>
          </w:p>
        </w:tc>
        <w:tc>
          <w:tcPr>
            <w:tcW w:w="82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</w:tcPr>
          <w:p w:rsidR="00E727ED" w:rsidRPr="00346C55" w:rsidRDefault="00E727ED" w:rsidP="00CE45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Default="00E727E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8. </w:t>
            </w:r>
          </w:p>
        </w:tc>
        <w:tc>
          <w:tcPr>
            <w:tcW w:w="2029" w:type="dxa"/>
          </w:tcPr>
          <w:p w:rsidR="00E727ED" w:rsidRDefault="00E727E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Siedzisko do szatni</w:t>
            </w:r>
          </w:p>
        </w:tc>
        <w:tc>
          <w:tcPr>
            <w:tcW w:w="4408" w:type="dxa"/>
          </w:tcPr>
          <w:p w:rsidR="00E727ED" w:rsidRPr="0086565B" w:rsidRDefault="00E727ED" w:rsidP="0086565B">
            <w:pPr>
              <w:rPr>
                <w:rFonts w:ascii="Cambria" w:hAnsi="Cambria"/>
              </w:rPr>
            </w:pPr>
            <w:r w:rsidRPr="0086565B">
              <w:rPr>
                <w:rFonts w:ascii="Cambria" w:hAnsi="Cambria"/>
              </w:rPr>
              <w:t xml:space="preserve">Siedzisko </w:t>
            </w:r>
            <w:r w:rsidR="0086565B" w:rsidRPr="0086565B">
              <w:rPr>
                <w:rFonts w:ascii="Cambria" w:hAnsi="Cambria"/>
              </w:rPr>
              <w:t>obite</w:t>
            </w:r>
            <w:r w:rsidRPr="0086565B">
              <w:rPr>
                <w:rFonts w:ascii="Cambria" w:hAnsi="Cambria"/>
              </w:rPr>
              <w:t xml:space="preserve"> pianką, obszyte </w:t>
            </w:r>
            <w:r w:rsidR="0086565B" w:rsidRPr="0086565B">
              <w:rPr>
                <w:rFonts w:ascii="Cambria" w:hAnsi="Cambria"/>
              </w:rPr>
              <w:t xml:space="preserve">tkaniną PCW. </w:t>
            </w:r>
          </w:p>
          <w:p w:rsidR="0086565B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Preferowane wymiary w granicach:</w:t>
            </w:r>
          </w:p>
          <w:p w:rsidR="0086565B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Długość: od 100 do 120 cm</w:t>
            </w:r>
          </w:p>
          <w:p w:rsidR="0086565B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Szerokość: od 35 cm do 40 cm</w:t>
            </w:r>
          </w:p>
          <w:p w:rsidR="0086565B" w:rsidRPr="00DA2154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Wysokość; od 40cm do 45 cm</w:t>
            </w:r>
          </w:p>
        </w:tc>
        <w:tc>
          <w:tcPr>
            <w:tcW w:w="823" w:type="dxa"/>
          </w:tcPr>
          <w:p w:rsidR="00E727ED" w:rsidRDefault="00E727E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E727ED" w:rsidRDefault="00E727E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E727E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Pr="00346C55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E727ED" w:rsidRPr="00346C55" w:rsidRDefault="00E727E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Leżak przedszkolny</w:t>
            </w:r>
          </w:p>
        </w:tc>
        <w:tc>
          <w:tcPr>
            <w:tcW w:w="4408" w:type="dxa"/>
          </w:tcPr>
          <w:p w:rsidR="00E727ED" w:rsidRDefault="00E727ED" w:rsidP="0086565B">
            <w:pPr>
              <w:jc w:val="center"/>
              <w:rPr>
                <w:rFonts w:ascii="Cambria" w:hAnsi="Cambria"/>
              </w:rPr>
            </w:pPr>
            <w:r w:rsidRPr="00DA2154">
              <w:rPr>
                <w:rFonts w:ascii="Cambria" w:hAnsi="Cambria"/>
              </w:rPr>
              <w:t>Zbudowane ze stalowych rurek oraz stabilnych i kolorowych elementów z tworzywa. Połączenia rogowe, pełniące funkcję nóżek o zaokrąglonych brzegach, kryjących śruby niedostępne dla dzieci. Tkanina z niepalnego i nietoksycznego materiału w formie siateczki. Kolor</w:t>
            </w:r>
            <w:r>
              <w:rPr>
                <w:rFonts w:ascii="Cambria" w:hAnsi="Cambria"/>
              </w:rPr>
              <w:t xml:space="preserve"> do </w:t>
            </w:r>
            <w:r w:rsidRPr="00DA2154">
              <w:rPr>
                <w:rFonts w:ascii="Cambria" w:hAnsi="Cambria"/>
              </w:rPr>
              <w:t>uzgodni</w:t>
            </w:r>
            <w:r>
              <w:rPr>
                <w:rFonts w:ascii="Cambria" w:hAnsi="Cambria"/>
              </w:rPr>
              <w:t>enia</w:t>
            </w:r>
            <w:r w:rsidRPr="00DA2154">
              <w:rPr>
                <w:rFonts w:ascii="Cambria" w:hAnsi="Cambria"/>
              </w:rPr>
              <w:t xml:space="preserve"> z Zamawiającym</w:t>
            </w:r>
          </w:p>
          <w:p w:rsidR="0086565B" w:rsidRPr="0086565B" w:rsidRDefault="0086565B" w:rsidP="0086565B">
            <w:pPr>
              <w:rPr>
                <w:rFonts w:ascii="Cambria" w:hAnsi="Cambria"/>
              </w:rPr>
            </w:pPr>
            <w:r w:rsidRPr="0086565B">
              <w:rPr>
                <w:rFonts w:ascii="Cambria" w:hAnsi="Cambria"/>
              </w:rPr>
              <w:t>Preferowane wymiary w granicach:</w:t>
            </w:r>
          </w:p>
          <w:p w:rsidR="0086565B" w:rsidRPr="0086565B" w:rsidRDefault="0086565B" w:rsidP="0086565B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86565B">
              <w:rPr>
                <w:rFonts w:ascii="Cambria" w:hAnsi="Cambria"/>
              </w:rPr>
              <w:t>Długość: 132 cm do 134 cm</w:t>
            </w:r>
          </w:p>
          <w:p w:rsidR="0086565B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Szerokość: 57 cm do 59 cm</w:t>
            </w:r>
          </w:p>
          <w:p w:rsidR="0086565B" w:rsidRPr="00346C55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Wysokość: 12 cm do 15 cm</w:t>
            </w:r>
          </w:p>
        </w:tc>
        <w:tc>
          <w:tcPr>
            <w:tcW w:w="823" w:type="dxa"/>
          </w:tcPr>
          <w:p w:rsidR="00E727ED" w:rsidRPr="00346C55" w:rsidRDefault="00E727E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</w:tcPr>
          <w:p w:rsidR="00E727ED" w:rsidRPr="00346C55" w:rsidRDefault="00E727E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</w:t>
            </w:r>
          </w:p>
        </w:tc>
      </w:tr>
      <w:tr w:rsidR="00E727ED" w:rsidRPr="00346C55" w:rsidTr="00F74F7E">
        <w:tc>
          <w:tcPr>
            <w:tcW w:w="559" w:type="dxa"/>
          </w:tcPr>
          <w:p w:rsidR="00E727ED" w:rsidRPr="00346C55" w:rsidRDefault="000C4D07" w:rsidP="00E727ED">
            <w:pPr>
              <w:jc w:val="center"/>
              <w:rPr>
                <w:rFonts w:ascii="Cambria" w:hAnsi="Cambria"/>
              </w:rPr>
            </w:pPr>
            <w:bookmarkStart w:id="2" w:name="_Hlk519768822"/>
            <w:r>
              <w:rPr>
                <w:rFonts w:ascii="Cambria" w:hAnsi="Cambria"/>
              </w:rPr>
              <w:lastRenderedPageBreak/>
              <w:t>10</w:t>
            </w:r>
            <w:r w:rsidR="00E727ED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E727ED" w:rsidRPr="00346C55" w:rsidRDefault="00E727ED" w:rsidP="00E727ED">
            <w:pPr>
              <w:jc w:val="center"/>
              <w:rPr>
                <w:rFonts w:ascii="Cambria" w:hAnsi="Cambria"/>
              </w:rPr>
            </w:pPr>
            <w:r w:rsidRPr="00F46EF2">
              <w:rPr>
                <w:rFonts w:ascii="Cambria" w:hAnsi="Cambria"/>
              </w:rPr>
              <w:t>Łóżeczko niemowlęce</w:t>
            </w:r>
            <w:r>
              <w:rPr>
                <w:rFonts w:ascii="Cambria" w:hAnsi="Cambria"/>
              </w:rPr>
              <w:t xml:space="preserve"> z materacem</w:t>
            </w:r>
          </w:p>
        </w:tc>
        <w:tc>
          <w:tcPr>
            <w:tcW w:w="4408" w:type="dxa"/>
          </w:tcPr>
          <w:p w:rsidR="00E727ED" w:rsidRPr="00E727ED" w:rsidRDefault="00E727ED" w:rsidP="00E727ED">
            <w:pPr>
              <w:jc w:val="center"/>
              <w:rPr>
                <w:rFonts w:ascii="Cambria" w:hAnsi="Cambria"/>
              </w:rPr>
            </w:pPr>
            <w:r w:rsidRPr="00E727ED">
              <w:rPr>
                <w:rFonts w:ascii="Cambria" w:hAnsi="Cambria"/>
              </w:rPr>
              <w:t xml:space="preserve">Wykonane z </w:t>
            </w:r>
            <w:r>
              <w:rPr>
                <w:rFonts w:ascii="Cambria" w:hAnsi="Cambria"/>
              </w:rPr>
              <w:t xml:space="preserve">jasnego </w:t>
            </w:r>
            <w:r w:rsidR="0086565B">
              <w:rPr>
                <w:rFonts w:ascii="Cambria" w:hAnsi="Cambria"/>
              </w:rPr>
              <w:t>drewna, z listewkowym dnem,</w:t>
            </w:r>
          </w:p>
          <w:p w:rsidR="00E727ED" w:rsidRDefault="00E727ED" w:rsidP="00E727ED">
            <w:pPr>
              <w:jc w:val="center"/>
              <w:rPr>
                <w:rFonts w:ascii="Cambria" w:hAnsi="Cambria"/>
              </w:rPr>
            </w:pPr>
            <w:r w:rsidRPr="00E727ED">
              <w:rPr>
                <w:rFonts w:ascii="Cambria" w:hAnsi="Cambria"/>
              </w:rPr>
              <w:t>m</w:t>
            </w:r>
            <w:r w:rsidR="0086565B">
              <w:rPr>
                <w:rFonts w:ascii="Cambria" w:hAnsi="Cambria"/>
              </w:rPr>
              <w:t xml:space="preserve">ożliwość regulacji wysokości, </w:t>
            </w:r>
            <w:r w:rsidR="000C4D07">
              <w:rPr>
                <w:rFonts w:ascii="Cambria" w:hAnsi="Cambria"/>
              </w:rPr>
              <w:t xml:space="preserve"> wraz z materacem dostosowanym do wymiarów łóżeczka</w:t>
            </w:r>
            <w:r w:rsidR="0086565B">
              <w:rPr>
                <w:rFonts w:ascii="Cambria" w:hAnsi="Cambria"/>
              </w:rPr>
              <w:t>.</w:t>
            </w:r>
          </w:p>
          <w:p w:rsidR="0086565B" w:rsidRPr="0086565B" w:rsidRDefault="0086565B" w:rsidP="0086565B">
            <w:pPr>
              <w:rPr>
                <w:rFonts w:ascii="Cambria" w:hAnsi="Cambria"/>
              </w:rPr>
            </w:pPr>
            <w:r w:rsidRPr="0086565B">
              <w:rPr>
                <w:rFonts w:ascii="Cambria" w:hAnsi="Cambria"/>
              </w:rPr>
              <w:t>Preferowane wymiary w granicach:</w:t>
            </w:r>
          </w:p>
          <w:p w:rsidR="0086565B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Długość: 120 cm do 126 cm</w:t>
            </w:r>
          </w:p>
          <w:p w:rsidR="0086565B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Szerokość: 60cm do 67 cm</w:t>
            </w:r>
          </w:p>
          <w:p w:rsidR="0086565B" w:rsidRPr="0086565B" w:rsidRDefault="0086565B" w:rsidP="0086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 : 75 cm do 85 cm</w:t>
            </w:r>
          </w:p>
          <w:p w:rsidR="0086565B" w:rsidRPr="00346C55" w:rsidRDefault="0086565B" w:rsidP="00E72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23" w:type="dxa"/>
          </w:tcPr>
          <w:p w:rsidR="00E727ED" w:rsidRPr="00346C55" w:rsidRDefault="000C4D07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</w:tcPr>
          <w:p w:rsidR="00E727ED" w:rsidRPr="00346C55" w:rsidRDefault="000C4D07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F74F7E" w:rsidRPr="00346C55" w:rsidTr="00F74F7E">
        <w:tc>
          <w:tcPr>
            <w:tcW w:w="559" w:type="dxa"/>
          </w:tcPr>
          <w:p w:rsidR="00F74F7E" w:rsidRPr="00346C55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2029" w:type="dxa"/>
          </w:tcPr>
          <w:p w:rsidR="00F74F7E" w:rsidRPr="00346C55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Przewijak </w:t>
            </w:r>
          </w:p>
        </w:tc>
        <w:tc>
          <w:tcPr>
            <w:tcW w:w="4408" w:type="dxa"/>
          </w:tcPr>
          <w:p w:rsidR="00F74F7E" w:rsidRPr="000C4D07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Przewijak z </w:t>
            </w:r>
            <w:r w:rsidRPr="000C4D07">
              <w:rPr>
                <w:rFonts w:ascii="Cambria" w:hAnsi="Cambria"/>
              </w:rPr>
              <w:t xml:space="preserve">zamykaną szafką </w:t>
            </w:r>
            <w:r>
              <w:rPr>
                <w:rFonts w:ascii="Cambria" w:hAnsi="Cambria"/>
              </w:rPr>
              <w:t>oraz materacem piankowym w komplecie</w:t>
            </w:r>
            <w:r w:rsidRPr="000C4D07">
              <w:rPr>
                <w:rFonts w:ascii="Cambria" w:hAnsi="Cambria"/>
              </w:rPr>
              <w:t xml:space="preserve">. </w:t>
            </w:r>
          </w:p>
          <w:p w:rsidR="001E4D96" w:rsidRPr="001E4D96" w:rsidRDefault="001E4D96" w:rsidP="001E4D96">
            <w:pPr>
              <w:rPr>
                <w:rFonts w:ascii="Cambria" w:hAnsi="Cambria"/>
              </w:rPr>
            </w:pPr>
            <w:r w:rsidRPr="001E4D96">
              <w:rPr>
                <w:rFonts w:ascii="Cambria" w:hAnsi="Cambria"/>
              </w:rPr>
              <w:t>Preferowane wymiary w granicach:</w:t>
            </w:r>
          </w:p>
          <w:p w:rsidR="00F74F7E" w:rsidRPr="001E4D96" w:rsidRDefault="001E4D96" w:rsidP="001E4D96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1E4D96">
              <w:rPr>
                <w:rFonts w:ascii="Cambria" w:hAnsi="Cambria"/>
              </w:rPr>
              <w:t>Długość: 97 cm do 110 cm</w:t>
            </w:r>
          </w:p>
          <w:p w:rsidR="001E4D96" w:rsidRDefault="001E4D96" w:rsidP="001E4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Szerokość: 70 cm do 75 cm</w:t>
            </w:r>
          </w:p>
          <w:p w:rsidR="001E4D96" w:rsidRPr="00346C55" w:rsidRDefault="001E4D96" w:rsidP="001E4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Wysokość: 100 cm do 113 cm</w:t>
            </w:r>
          </w:p>
        </w:tc>
        <w:tc>
          <w:tcPr>
            <w:tcW w:w="823" w:type="dxa"/>
          </w:tcPr>
          <w:p w:rsidR="00F74F7E" w:rsidRPr="00346C55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F74F7E" w:rsidRPr="00346C55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F74F7E" w:rsidRPr="00346C55" w:rsidTr="00F74F7E">
        <w:tc>
          <w:tcPr>
            <w:tcW w:w="559" w:type="dxa"/>
          </w:tcPr>
          <w:p w:rsidR="00F74F7E" w:rsidRPr="00346C55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A749D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F74F7E" w:rsidRPr="00346C55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Krzesełko do karmienia</w:t>
            </w:r>
          </w:p>
        </w:tc>
        <w:tc>
          <w:tcPr>
            <w:tcW w:w="4408" w:type="dxa"/>
          </w:tcPr>
          <w:p w:rsidR="00F74F7E" w:rsidRPr="00346C55" w:rsidRDefault="00F74F7E" w:rsidP="001E4D96">
            <w:pPr>
              <w:jc w:val="center"/>
              <w:rPr>
                <w:rFonts w:ascii="Cambria" w:hAnsi="Cambria"/>
              </w:rPr>
            </w:pPr>
            <w:r w:rsidRPr="00AA1A93">
              <w:rPr>
                <w:rFonts w:ascii="Cambria" w:hAnsi="Cambria"/>
              </w:rPr>
              <w:t>Krzesełko wyposażone w regulację wysokości siedziska,</w:t>
            </w:r>
            <w:r>
              <w:rPr>
                <w:rFonts w:ascii="Cambria" w:hAnsi="Cambria"/>
              </w:rPr>
              <w:t xml:space="preserve"> punktowe </w:t>
            </w:r>
            <w:r w:rsidRPr="00AA1A93">
              <w:rPr>
                <w:rFonts w:ascii="Cambria" w:hAnsi="Cambria"/>
              </w:rPr>
              <w:t>pasy bezpieczeństwa, plastikową tacę z funkcją demontażu, przeznaczo</w:t>
            </w:r>
            <w:r w:rsidR="001E4D96">
              <w:rPr>
                <w:rFonts w:ascii="Cambria" w:hAnsi="Cambria"/>
              </w:rPr>
              <w:t>ne dla dzieci od 6-go miesiąca życia.</w:t>
            </w:r>
          </w:p>
        </w:tc>
        <w:tc>
          <w:tcPr>
            <w:tcW w:w="823" w:type="dxa"/>
          </w:tcPr>
          <w:p w:rsidR="00F74F7E" w:rsidRPr="00346C55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</w:tcPr>
          <w:p w:rsidR="00F74F7E" w:rsidRPr="00346C55" w:rsidRDefault="00F74F7E" w:rsidP="00F74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bookmarkEnd w:id="2"/>
      <w:tr w:rsidR="00F74F7E" w:rsidRPr="00346C55" w:rsidTr="00664B8C">
        <w:tc>
          <w:tcPr>
            <w:tcW w:w="559" w:type="dxa"/>
          </w:tcPr>
          <w:p w:rsidR="00F74F7E" w:rsidRPr="00346C55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A749D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F74F7E" w:rsidRPr="00346C55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Regał na nocniki</w:t>
            </w:r>
          </w:p>
        </w:tc>
        <w:tc>
          <w:tcPr>
            <w:tcW w:w="4408" w:type="dxa"/>
          </w:tcPr>
          <w:p w:rsidR="00F74F7E" w:rsidRPr="00346C55" w:rsidRDefault="00F74F7E" w:rsidP="001E4D96">
            <w:pPr>
              <w:jc w:val="center"/>
              <w:rPr>
                <w:rFonts w:ascii="Cambria" w:hAnsi="Cambria"/>
              </w:rPr>
            </w:pPr>
            <w:r w:rsidRPr="005B59D4">
              <w:rPr>
                <w:rFonts w:ascii="Cambria" w:hAnsi="Cambria"/>
              </w:rPr>
              <w:t xml:space="preserve">Regał </w:t>
            </w:r>
            <w:r w:rsidR="001E4D96">
              <w:rPr>
                <w:rFonts w:ascii="Cambria" w:hAnsi="Cambria"/>
              </w:rPr>
              <w:t xml:space="preserve">lub szafka </w:t>
            </w:r>
            <w:r w:rsidRPr="005B59D4">
              <w:rPr>
                <w:rFonts w:ascii="Cambria" w:hAnsi="Cambria"/>
              </w:rPr>
              <w:t>w</w:t>
            </w:r>
            <w:r w:rsidR="001E4D96">
              <w:rPr>
                <w:rFonts w:ascii="Cambria" w:hAnsi="Cambria"/>
              </w:rPr>
              <w:t>ykonane z płyty MDF z półeczkami na nocniki (9 -12 szt. nocników)</w:t>
            </w:r>
          </w:p>
        </w:tc>
        <w:tc>
          <w:tcPr>
            <w:tcW w:w="823" w:type="dxa"/>
          </w:tcPr>
          <w:p w:rsidR="00F74F7E" w:rsidRPr="00346C55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F74F7E" w:rsidRPr="00346C55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F74F7E" w:rsidRPr="00346C55" w:rsidTr="00664B8C">
        <w:tc>
          <w:tcPr>
            <w:tcW w:w="559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A749D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2029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Regał na śpiworki</w:t>
            </w:r>
          </w:p>
        </w:tc>
        <w:tc>
          <w:tcPr>
            <w:tcW w:w="4408" w:type="dxa"/>
          </w:tcPr>
          <w:p w:rsidR="00F74F7E" w:rsidRPr="001E4D96" w:rsidRDefault="00F74F7E" w:rsidP="001E4D96">
            <w:pPr>
              <w:rPr>
                <w:rFonts w:ascii="Cambria" w:hAnsi="Cambria"/>
              </w:rPr>
            </w:pPr>
            <w:r w:rsidRPr="001E4D96">
              <w:rPr>
                <w:rFonts w:ascii="Cambria" w:hAnsi="Cambria"/>
              </w:rPr>
              <w:t>Regał wykonany z płyty w kolorze jasnego drewna z co najmniej 22 półeczkami (na 22 śpiworki)</w:t>
            </w:r>
            <w:r w:rsidR="001E4D96" w:rsidRPr="001E4D96">
              <w:rPr>
                <w:rFonts w:ascii="Cambria" w:hAnsi="Cambria"/>
              </w:rPr>
              <w:t xml:space="preserve"> Możliwa ewentualna nadstawka.</w:t>
            </w:r>
          </w:p>
          <w:p w:rsidR="001E4D96" w:rsidRDefault="00F74F7E" w:rsidP="00664B8C">
            <w:pPr>
              <w:jc w:val="center"/>
              <w:rPr>
                <w:rFonts w:ascii="Cambria" w:hAnsi="Cambria"/>
              </w:rPr>
            </w:pPr>
            <w:r w:rsidRPr="006D0C11">
              <w:rPr>
                <w:rFonts w:ascii="Cambria" w:hAnsi="Cambria"/>
              </w:rPr>
              <w:t xml:space="preserve">Wym. </w:t>
            </w:r>
            <w:r w:rsidR="001E4D96">
              <w:rPr>
                <w:rFonts w:ascii="Cambria" w:hAnsi="Cambria"/>
              </w:rPr>
              <w:t>całości nie większe niż:</w:t>
            </w:r>
          </w:p>
          <w:p w:rsidR="00F74F7E" w:rsidRPr="001E4D96" w:rsidRDefault="001E4D96" w:rsidP="001E4D96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1E4D96">
              <w:rPr>
                <w:rFonts w:ascii="Cambria" w:hAnsi="Cambria"/>
              </w:rPr>
              <w:t xml:space="preserve"> wysokość: </w:t>
            </w:r>
            <w:r w:rsidR="00F74F7E" w:rsidRPr="001E4D96">
              <w:rPr>
                <w:rFonts w:ascii="Cambria" w:hAnsi="Cambria"/>
              </w:rPr>
              <w:t>1</w:t>
            </w:r>
            <w:r w:rsidRPr="001E4D96">
              <w:rPr>
                <w:rFonts w:ascii="Cambria" w:hAnsi="Cambria"/>
              </w:rPr>
              <w:t>95</w:t>
            </w:r>
            <w:r w:rsidR="00F74F7E" w:rsidRPr="001E4D96">
              <w:rPr>
                <w:rFonts w:ascii="Cambria" w:hAnsi="Cambria"/>
              </w:rPr>
              <w:t xml:space="preserve"> </w:t>
            </w:r>
            <w:r w:rsidRPr="001E4D96">
              <w:rPr>
                <w:rFonts w:ascii="Cambria" w:hAnsi="Cambria"/>
              </w:rPr>
              <w:t>cm</w:t>
            </w:r>
          </w:p>
          <w:p w:rsidR="001E4D96" w:rsidRPr="001E4D96" w:rsidRDefault="001E4D96" w:rsidP="001E4D96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1E4D96">
              <w:rPr>
                <w:rFonts w:ascii="Cambria" w:hAnsi="Cambria"/>
              </w:rPr>
              <w:t>szerokość: 100 cm</w:t>
            </w:r>
          </w:p>
          <w:p w:rsidR="001E4D96" w:rsidRPr="00346C55" w:rsidRDefault="001E4D96" w:rsidP="001E4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głębokość: 38 cm</w:t>
            </w:r>
          </w:p>
        </w:tc>
        <w:tc>
          <w:tcPr>
            <w:tcW w:w="823" w:type="dxa"/>
          </w:tcPr>
          <w:p w:rsidR="00F74F7E" w:rsidRPr="00346C55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F74F7E" w:rsidRPr="00346C55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F74F7E" w:rsidRPr="00346C55" w:rsidTr="00664B8C">
        <w:tc>
          <w:tcPr>
            <w:tcW w:w="559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A749D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2029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Biurko dla personelu</w:t>
            </w:r>
          </w:p>
        </w:tc>
        <w:tc>
          <w:tcPr>
            <w:tcW w:w="4408" w:type="dxa"/>
          </w:tcPr>
          <w:p w:rsidR="00F74F7E" w:rsidRDefault="00F74F7E" w:rsidP="001E4D96">
            <w:pPr>
              <w:jc w:val="center"/>
              <w:rPr>
                <w:rFonts w:ascii="Cambria" w:hAnsi="Cambria"/>
              </w:rPr>
            </w:pPr>
            <w:r w:rsidRPr="00CC2E16">
              <w:rPr>
                <w:rFonts w:ascii="Cambria" w:hAnsi="Cambria"/>
              </w:rPr>
              <w:t xml:space="preserve">Wykonane z płyty laminowanej z kolorowymi elementami z płyty MDF. Wyposażone w szufladę i szafkę z zamkiem. </w:t>
            </w:r>
          </w:p>
          <w:p w:rsidR="001E4D96" w:rsidRPr="001E4D96" w:rsidRDefault="001E4D96" w:rsidP="001E4D96">
            <w:pPr>
              <w:rPr>
                <w:rFonts w:ascii="Cambria" w:hAnsi="Cambria"/>
              </w:rPr>
            </w:pPr>
            <w:r w:rsidRPr="001E4D96">
              <w:rPr>
                <w:rFonts w:ascii="Cambria" w:hAnsi="Cambria"/>
              </w:rPr>
              <w:t>Preferowane wymiary w granicach:</w:t>
            </w:r>
          </w:p>
          <w:p w:rsidR="001E4D96" w:rsidRPr="001E4D96" w:rsidRDefault="001E4D96" w:rsidP="001E4D96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1E4D96">
              <w:rPr>
                <w:rFonts w:ascii="Cambria" w:hAnsi="Cambria"/>
              </w:rPr>
              <w:t>Szerokość: 120 cm do 126 cm</w:t>
            </w:r>
          </w:p>
          <w:p w:rsidR="001E4D96" w:rsidRDefault="001E4D96" w:rsidP="001E4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Głębokość: 60 cm do 70 cm</w:t>
            </w:r>
          </w:p>
          <w:p w:rsidR="001E4D96" w:rsidRDefault="001E4D96" w:rsidP="001E4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Wysokość: 76 cm do 78 cm</w:t>
            </w:r>
          </w:p>
        </w:tc>
        <w:tc>
          <w:tcPr>
            <w:tcW w:w="823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F74F7E" w:rsidRPr="00346C55" w:rsidTr="00664B8C">
        <w:tc>
          <w:tcPr>
            <w:tcW w:w="559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A749D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Krzesło dla personelu</w:t>
            </w:r>
          </w:p>
        </w:tc>
        <w:tc>
          <w:tcPr>
            <w:tcW w:w="4408" w:type="dxa"/>
          </w:tcPr>
          <w:p w:rsidR="00F74F7E" w:rsidRPr="00CC2E16" w:rsidRDefault="00F74F7E" w:rsidP="00664B8C">
            <w:pPr>
              <w:jc w:val="center"/>
              <w:rPr>
                <w:rFonts w:ascii="Cambria" w:hAnsi="Cambria"/>
              </w:rPr>
            </w:pPr>
            <w:r w:rsidRPr="00CA3D50">
              <w:rPr>
                <w:rFonts w:ascii="Cambria" w:hAnsi="Cambria"/>
              </w:rPr>
              <w:t xml:space="preserve">Krzesło </w:t>
            </w:r>
            <w:r>
              <w:rPr>
                <w:rFonts w:ascii="Cambria" w:hAnsi="Cambria"/>
              </w:rPr>
              <w:t>na</w:t>
            </w:r>
            <w:r w:rsidRPr="00CA3D50">
              <w:rPr>
                <w:rFonts w:ascii="Cambria" w:hAnsi="Cambria"/>
              </w:rPr>
              <w:t xml:space="preserve"> aluminiow</w:t>
            </w:r>
            <w:r>
              <w:rPr>
                <w:rFonts w:ascii="Cambria" w:hAnsi="Cambria"/>
              </w:rPr>
              <w:t>ych</w:t>
            </w:r>
            <w:r w:rsidR="001E4D96">
              <w:rPr>
                <w:rFonts w:ascii="Cambria" w:hAnsi="Cambria"/>
              </w:rPr>
              <w:t>/ metalowych</w:t>
            </w:r>
            <w:r w:rsidRPr="00CA3D50">
              <w:rPr>
                <w:rFonts w:ascii="Cambria" w:hAnsi="Cambria"/>
              </w:rPr>
              <w:t xml:space="preserve"> nog</w:t>
            </w:r>
            <w:r>
              <w:rPr>
                <w:rFonts w:ascii="Cambria" w:hAnsi="Cambria"/>
              </w:rPr>
              <w:t>ach</w:t>
            </w:r>
            <w:r w:rsidRPr="00CA3D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z</w:t>
            </w:r>
            <w:r w:rsidRPr="00CA3D50">
              <w:rPr>
                <w:rFonts w:ascii="Cambria" w:hAnsi="Cambria"/>
              </w:rPr>
              <w:t xml:space="preserve"> obicie</w:t>
            </w:r>
            <w:r>
              <w:rPr>
                <w:rFonts w:ascii="Cambria" w:hAnsi="Cambria"/>
              </w:rPr>
              <w:t>m</w:t>
            </w:r>
            <w:r w:rsidRPr="00CA3D50">
              <w:rPr>
                <w:rFonts w:ascii="Cambria" w:hAnsi="Cambria"/>
              </w:rPr>
              <w:t xml:space="preserve"> z pianki oraz tkaniny na siedzisku i oparciu. Wymiary: </w:t>
            </w:r>
            <w:r>
              <w:rPr>
                <w:rFonts w:ascii="Cambria" w:hAnsi="Cambria"/>
              </w:rPr>
              <w:t xml:space="preserve">preferowane </w:t>
            </w:r>
            <w:r w:rsidRPr="00CA3D50">
              <w:rPr>
                <w:rFonts w:ascii="Cambria" w:hAnsi="Cambria"/>
              </w:rPr>
              <w:t>szer. 54 cm wys. 82 cm, wys. siedziska 47 cm</w:t>
            </w:r>
          </w:p>
        </w:tc>
        <w:tc>
          <w:tcPr>
            <w:tcW w:w="823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F74F7E" w:rsidRPr="00346C55" w:rsidTr="00664B8C">
        <w:tc>
          <w:tcPr>
            <w:tcW w:w="559" w:type="dxa"/>
          </w:tcPr>
          <w:p w:rsidR="00F74F7E" w:rsidRDefault="008A749D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F74F7E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Szafa dla personelu</w:t>
            </w:r>
          </w:p>
        </w:tc>
        <w:tc>
          <w:tcPr>
            <w:tcW w:w="4408" w:type="dxa"/>
          </w:tcPr>
          <w:p w:rsidR="00F74F7E" w:rsidRPr="00943FDE" w:rsidRDefault="00F74F7E" w:rsidP="00664B8C">
            <w:pPr>
              <w:jc w:val="center"/>
              <w:rPr>
                <w:rFonts w:ascii="Cambria" w:hAnsi="Cambria"/>
              </w:rPr>
            </w:pPr>
            <w:r w:rsidRPr="00943FDE">
              <w:rPr>
                <w:rFonts w:ascii="Cambria" w:hAnsi="Cambria"/>
              </w:rPr>
              <w:t>Szafa u</w:t>
            </w:r>
            <w:r w:rsidR="00E52336">
              <w:rPr>
                <w:rFonts w:ascii="Cambria" w:hAnsi="Cambria"/>
              </w:rPr>
              <w:t xml:space="preserve">braniowa z drążkiem na wieszaki </w:t>
            </w:r>
            <w:r>
              <w:rPr>
                <w:rFonts w:ascii="Cambria" w:hAnsi="Cambria"/>
              </w:rPr>
              <w:t>z</w:t>
            </w:r>
            <w:r w:rsidRPr="00943FDE">
              <w:rPr>
                <w:rFonts w:ascii="Cambria" w:hAnsi="Cambria"/>
              </w:rPr>
              <w:t xml:space="preserve"> wnękami na buty </w:t>
            </w:r>
            <w:r>
              <w:rPr>
                <w:rFonts w:ascii="Cambria" w:hAnsi="Cambria"/>
              </w:rPr>
              <w:t xml:space="preserve">oraz z półką u góry. </w:t>
            </w:r>
          </w:p>
          <w:p w:rsidR="00F74F7E" w:rsidRPr="00943FDE" w:rsidRDefault="00F74F7E" w:rsidP="00664B8C">
            <w:pPr>
              <w:jc w:val="center"/>
              <w:rPr>
                <w:rFonts w:ascii="Cambria" w:hAnsi="Cambria"/>
              </w:rPr>
            </w:pPr>
            <w:r w:rsidRPr="00943FDE">
              <w:rPr>
                <w:rFonts w:ascii="Cambria" w:hAnsi="Cambria"/>
              </w:rPr>
              <w:t>Wykonana z p</w:t>
            </w:r>
            <w:r>
              <w:rPr>
                <w:rFonts w:ascii="Cambria" w:hAnsi="Cambria"/>
              </w:rPr>
              <w:t>ł</w:t>
            </w:r>
            <w:r w:rsidRPr="00943FDE">
              <w:rPr>
                <w:rFonts w:ascii="Cambria" w:hAnsi="Cambria"/>
              </w:rPr>
              <w:t>yty laminowanej w kolorze</w:t>
            </w:r>
            <w:r>
              <w:rPr>
                <w:rFonts w:ascii="Cambria" w:hAnsi="Cambria"/>
              </w:rPr>
              <w:t xml:space="preserve"> jasnego drewna. </w:t>
            </w:r>
            <w:r w:rsidRPr="00943FDE">
              <w:rPr>
                <w:rFonts w:ascii="Cambria" w:hAnsi="Cambria"/>
              </w:rPr>
              <w:t>Drzwi ka</w:t>
            </w:r>
            <w:r>
              <w:rPr>
                <w:rFonts w:ascii="Cambria" w:hAnsi="Cambria"/>
              </w:rPr>
              <w:t>ż</w:t>
            </w:r>
            <w:r w:rsidRPr="00943FDE">
              <w:rPr>
                <w:rFonts w:ascii="Cambria" w:hAnsi="Cambria"/>
              </w:rPr>
              <w:t xml:space="preserve">de </w:t>
            </w:r>
            <w:r w:rsidRPr="00943FDE">
              <w:rPr>
                <w:rFonts w:ascii="Cambria" w:hAnsi="Cambria"/>
              </w:rPr>
              <w:lastRenderedPageBreak/>
              <w:t>zamykane na indywidualny zamek z kluczykiem.</w:t>
            </w:r>
          </w:p>
          <w:p w:rsidR="00F74F7E" w:rsidRPr="00CA3D50" w:rsidRDefault="00E52336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 w:rsidR="00F74F7E" w:rsidRPr="00943FDE">
              <w:rPr>
                <w:rFonts w:ascii="Cambria" w:hAnsi="Cambria"/>
              </w:rPr>
              <w:t xml:space="preserve">ym. </w:t>
            </w:r>
            <w:r w:rsidR="00F74F7E">
              <w:rPr>
                <w:rFonts w:ascii="Cambria" w:hAnsi="Cambria"/>
              </w:rPr>
              <w:t xml:space="preserve">preferowane </w:t>
            </w:r>
            <w:r w:rsidR="00F74F7E" w:rsidRPr="00943FDE">
              <w:rPr>
                <w:rFonts w:ascii="Cambria" w:hAnsi="Cambria"/>
              </w:rPr>
              <w:t>90 x 40 x190 cm</w:t>
            </w:r>
          </w:p>
        </w:tc>
        <w:tc>
          <w:tcPr>
            <w:tcW w:w="823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243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F74F7E" w:rsidRPr="00346C55" w:rsidTr="00664B8C">
        <w:tc>
          <w:tcPr>
            <w:tcW w:w="559" w:type="dxa"/>
          </w:tcPr>
          <w:p w:rsidR="00F74F7E" w:rsidRDefault="008A749D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18</w:t>
            </w:r>
            <w:r w:rsidR="00F74F7E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Kabina sensoryczna</w:t>
            </w:r>
          </w:p>
        </w:tc>
        <w:tc>
          <w:tcPr>
            <w:tcW w:w="4408" w:type="dxa"/>
          </w:tcPr>
          <w:p w:rsidR="008A749D" w:rsidRPr="00943FDE" w:rsidRDefault="00E52336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System do terapii integracji sensorycznej wraz z materacami (kabina, sala) umożliwiający prowadzenie ćwiczeń z zastosowaniem podwieszanych hamaków i huśtawek.</w:t>
            </w:r>
          </w:p>
        </w:tc>
        <w:tc>
          <w:tcPr>
            <w:tcW w:w="823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F74F7E" w:rsidRDefault="00F74F7E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8A749D" w:rsidRPr="00346C55" w:rsidTr="00F74F7E">
        <w:tc>
          <w:tcPr>
            <w:tcW w:w="559" w:type="dxa"/>
          </w:tcPr>
          <w:p w:rsidR="008A749D" w:rsidRDefault="008A749D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2029" w:type="dxa"/>
          </w:tcPr>
          <w:p w:rsidR="008A749D" w:rsidRDefault="008A749D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Hamak do kabiny sensorycznej</w:t>
            </w:r>
          </w:p>
        </w:tc>
        <w:tc>
          <w:tcPr>
            <w:tcW w:w="4408" w:type="dxa"/>
          </w:tcPr>
          <w:p w:rsidR="008A749D" w:rsidRPr="00B04DE3" w:rsidRDefault="008A749D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Hamak podwieszany z trwałego materiału o preferowanych </w:t>
            </w:r>
            <w:r>
              <w:t xml:space="preserve">wym.: śr. 70 cm, wys. 140 cm, max. obciążenie 80 kg, </w:t>
            </w:r>
          </w:p>
        </w:tc>
        <w:tc>
          <w:tcPr>
            <w:tcW w:w="823" w:type="dxa"/>
          </w:tcPr>
          <w:p w:rsidR="008A749D" w:rsidRDefault="008A749D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8A749D" w:rsidRDefault="008A749D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7A22E7" w:rsidRPr="00346C55" w:rsidTr="00F74F7E">
        <w:tc>
          <w:tcPr>
            <w:tcW w:w="559" w:type="dxa"/>
          </w:tcPr>
          <w:p w:rsidR="007A22E7" w:rsidRDefault="007A22E7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2029" w:type="dxa"/>
          </w:tcPr>
          <w:p w:rsidR="007A22E7" w:rsidRDefault="007A22E7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Huśtawka do kabiny sensorycznej</w:t>
            </w:r>
          </w:p>
        </w:tc>
        <w:tc>
          <w:tcPr>
            <w:tcW w:w="4408" w:type="dxa"/>
          </w:tcPr>
          <w:p w:rsidR="007A22E7" w:rsidRDefault="007A22E7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Okrągła huśtawka umożliwiająca ruch w dowolnym kierunku. Max. obciążenie 70 kg</w:t>
            </w:r>
          </w:p>
        </w:tc>
        <w:tc>
          <w:tcPr>
            <w:tcW w:w="823" w:type="dxa"/>
          </w:tcPr>
          <w:p w:rsidR="007A22E7" w:rsidRDefault="007A22E7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7A22E7" w:rsidRDefault="007A22E7" w:rsidP="008A74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8A749D" w:rsidRPr="00346C55" w:rsidTr="006E3DBC">
        <w:tc>
          <w:tcPr>
            <w:tcW w:w="9062" w:type="dxa"/>
            <w:gridSpan w:val="5"/>
          </w:tcPr>
          <w:p w:rsidR="008A749D" w:rsidRPr="008A749D" w:rsidRDefault="008A749D" w:rsidP="00930D5D">
            <w:pPr>
              <w:jc w:val="center"/>
              <w:rPr>
                <w:rFonts w:ascii="Cambria" w:hAnsi="Cambria"/>
                <w:b/>
              </w:rPr>
            </w:pPr>
            <w:r w:rsidRPr="008A749D">
              <w:rPr>
                <w:rFonts w:ascii="Cambria" w:hAnsi="Cambria"/>
                <w:b/>
              </w:rPr>
              <w:t xml:space="preserve">ZAKUP I DOSTAWA WYPOSAŻENIA, ZABAWEK I POMOCY EDUKACYJNYCH </w:t>
            </w:r>
          </w:p>
          <w:p w:rsidR="008A749D" w:rsidRPr="008A749D" w:rsidRDefault="008A749D" w:rsidP="00930D5D">
            <w:pPr>
              <w:jc w:val="center"/>
              <w:rPr>
                <w:rFonts w:ascii="Cambria" w:hAnsi="Cambria"/>
                <w:b/>
              </w:rPr>
            </w:pPr>
            <w:r w:rsidRPr="008A749D">
              <w:rPr>
                <w:rFonts w:ascii="Cambria" w:hAnsi="Cambria"/>
                <w:b/>
              </w:rPr>
              <w:t>DO ŻŁOBKA  - CZĘŚĆ II</w:t>
            </w:r>
          </w:p>
        </w:tc>
      </w:tr>
      <w:tr w:rsidR="00930D5D" w:rsidRPr="00346C55" w:rsidTr="00F74F7E">
        <w:tc>
          <w:tcPr>
            <w:tcW w:w="559" w:type="dxa"/>
          </w:tcPr>
          <w:p w:rsidR="00930D5D" w:rsidRPr="00346C55" w:rsidRDefault="00930D5D" w:rsidP="00930D5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029" w:type="dxa"/>
          </w:tcPr>
          <w:p w:rsidR="00930D5D" w:rsidRPr="00346C55" w:rsidRDefault="00930D5D" w:rsidP="00930D5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Kosz na pieluchy</w:t>
            </w:r>
          </w:p>
        </w:tc>
        <w:tc>
          <w:tcPr>
            <w:tcW w:w="4408" w:type="dxa"/>
          </w:tcPr>
          <w:p w:rsidR="00930D5D" w:rsidRPr="00346C55" w:rsidRDefault="00930D5D" w:rsidP="00930D5D">
            <w:pPr>
              <w:jc w:val="center"/>
              <w:rPr>
                <w:rFonts w:ascii="Cambria" w:hAnsi="Cambria"/>
              </w:rPr>
            </w:pPr>
            <w:r w:rsidRPr="007D4CF1">
              <w:rPr>
                <w:rFonts w:ascii="Cambria" w:hAnsi="Cambria"/>
              </w:rPr>
              <w:t>Pojemnik wykonany z tworzywa sztucznego, z pokrywą/zamykany</w:t>
            </w:r>
            <w:r>
              <w:rPr>
                <w:rFonts w:ascii="Cambria" w:hAnsi="Cambria"/>
              </w:rPr>
              <w:t>, z otwieraną frontową częścią w celu wymiany worka, z podwójnym systemem uszczelniającym</w:t>
            </w:r>
            <w:r w:rsidRPr="007D4CF1">
              <w:rPr>
                <w:rFonts w:ascii="Cambria" w:hAnsi="Cambria"/>
              </w:rPr>
              <w:t>, poj. do 2</w:t>
            </w:r>
            <w:r>
              <w:rPr>
                <w:rFonts w:ascii="Cambria" w:hAnsi="Cambria"/>
              </w:rPr>
              <w:t>6</w:t>
            </w:r>
            <w:r w:rsidRPr="007D4CF1">
              <w:rPr>
                <w:rFonts w:ascii="Cambria" w:hAnsi="Cambria"/>
              </w:rPr>
              <w:t xml:space="preserve"> l.</w:t>
            </w:r>
            <w:r>
              <w:t xml:space="preserve"> </w:t>
            </w:r>
            <w:r w:rsidRPr="007D4CF1">
              <w:rPr>
                <w:rFonts w:ascii="Cambria" w:hAnsi="Cambria"/>
              </w:rPr>
              <w:t>- wym.</w:t>
            </w:r>
            <w:r>
              <w:rPr>
                <w:rFonts w:ascii="Cambria" w:hAnsi="Cambria"/>
              </w:rPr>
              <w:t xml:space="preserve"> ok.</w:t>
            </w:r>
            <w:r w:rsidRPr="007D4CF1">
              <w:rPr>
                <w:rFonts w:ascii="Cambria" w:hAnsi="Cambria"/>
              </w:rPr>
              <w:t>: 33 x 23 x 55 cm</w:t>
            </w:r>
          </w:p>
        </w:tc>
        <w:tc>
          <w:tcPr>
            <w:tcW w:w="823" w:type="dxa"/>
          </w:tcPr>
          <w:p w:rsidR="00930D5D" w:rsidRPr="00346C55" w:rsidRDefault="00930D5D" w:rsidP="00930D5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930D5D" w:rsidRPr="00346C55" w:rsidRDefault="00930D5D" w:rsidP="00930D5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8A749D" w:rsidRPr="00346C55" w:rsidTr="00664B8C">
        <w:tc>
          <w:tcPr>
            <w:tcW w:w="559" w:type="dxa"/>
          </w:tcPr>
          <w:p w:rsidR="008A749D" w:rsidRPr="00346C55" w:rsidRDefault="008A749D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029" w:type="dxa"/>
          </w:tcPr>
          <w:p w:rsidR="008A749D" w:rsidRPr="00346C55" w:rsidRDefault="008A749D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Śpiworek dziecięcy</w:t>
            </w:r>
          </w:p>
        </w:tc>
        <w:tc>
          <w:tcPr>
            <w:tcW w:w="4408" w:type="dxa"/>
          </w:tcPr>
          <w:p w:rsidR="008A749D" w:rsidRPr="00346C55" w:rsidRDefault="008A749D" w:rsidP="007A22E7">
            <w:pPr>
              <w:jc w:val="center"/>
              <w:rPr>
                <w:rFonts w:ascii="Cambria" w:hAnsi="Cambria"/>
              </w:rPr>
            </w:pPr>
            <w:r w:rsidRPr="000C4D07">
              <w:rPr>
                <w:rFonts w:ascii="Cambria" w:hAnsi="Cambria"/>
              </w:rPr>
              <w:t xml:space="preserve">Wygodny i przyjemny w dotyku śpiworek </w:t>
            </w:r>
            <w:r>
              <w:rPr>
                <w:rFonts w:ascii="Cambria" w:hAnsi="Cambria"/>
              </w:rPr>
              <w:t>w</w:t>
            </w:r>
            <w:r w:rsidRPr="000C4D07">
              <w:rPr>
                <w:rFonts w:ascii="Cambria" w:hAnsi="Cambria"/>
              </w:rPr>
              <w:t>ykonany z wysokogatunkowej bawełny, środek z miękkiego polaru</w:t>
            </w:r>
            <w:r>
              <w:rPr>
                <w:rFonts w:ascii="Cambria" w:hAnsi="Cambria"/>
              </w:rPr>
              <w:t>,</w:t>
            </w:r>
            <w:r w:rsidRPr="000C4D07">
              <w:rPr>
                <w:rFonts w:ascii="Cambria" w:hAnsi="Cambria"/>
              </w:rPr>
              <w:t xml:space="preserve"> wyposażony w suwak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823" w:type="dxa"/>
          </w:tcPr>
          <w:p w:rsidR="008A749D" w:rsidRPr="00346C55" w:rsidRDefault="008A749D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</w:tcPr>
          <w:p w:rsidR="008A749D" w:rsidRPr="00346C55" w:rsidRDefault="008A749D" w:rsidP="00664B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520B08" w:rsidRPr="00346C55" w:rsidTr="00F74F7E">
        <w:tc>
          <w:tcPr>
            <w:tcW w:w="559" w:type="dxa"/>
          </w:tcPr>
          <w:p w:rsidR="00520B08" w:rsidRDefault="008A749D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520B08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20B08" w:rsidRDefault="00520B08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Nocnik</w:t>
            </w:r>
          </w:p>
        </w:tc>
        <w:tc>
          <w:tcPr>
            <w:tcW w:w="4408" w:type="dxa"/>
          </w:tcPr>
          <w:p w:rsidR="00520B08" w:rsidRPr="00346C55" w:rsidRDefault="00520B08" w:rsidP="00E727ED">
            <w:pPr>
              <w:jc w:val="center"/>
              <w:rPr>
                <w:rFonts w:ascii="Cambria" w:hAnsi="Cambria"/>
              </w:rPr>
            </w:pPr>
            <w:r w:rsidRPr="00520B08">
              <w:rPr>
                <w:rFonts w:ascii="Cambria" w:hAnsi="Cambria"/>
              </w:rPr>
              <w:t>Wykonany z tworzywa sztucznego</w:t>
            </w:r>
          </w:p>
        </w:tc>
        <w:tc>
          <w:tcPr>
            <w:tcW w:w="823" w:type="dxa"/>
          </w:tcPr>
          <w:p w:rsidR="00520B08" w:rsidRPr="00346C55" w:rsidRDefault="00520B08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</w:tcPr>
          <w:p w:rsidR="00520B08" w:rsidRPr="00346C55" w:rsidRDefault="00520B08" w:rsidP="00E72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CA5EB0" w:rsidRPr="00346C55" w:rsidTr="00F74F7E">
        <w:tc>
          <w:tcPr>
            <w:tcW w:w="559" w:type="dxa"/>
          </w:tcPr>
          <w:p w:rsidR="00CA5EB0" w:rsidRDefault="008A749D" w:rsidP="00CA5E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A5EB0">
              <w:rPr>
                <w:rFonts w:ascii="Cambria" w:hAnsi="Cambria"/>
              </w:rPr>
              <w:t xml:space="preserve">. </w:t>
            </w:r>
          </w:p>
        </w:tc>
        <w:tc>
          <w:tcPr>
            <w:tcW w:w="2029" w:type="dxa"/>
          </w:tcPr>
          <w:p w:rsidR="00CA5EB0" w:rsidRDefault="00CA5EB0" w:rsidP="00CA5E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Gruszka rehabilitacyjna</w:t>
            </w:r>
          </w:p>
        </w:tc>
        <w:tc>
          <w:tcPr>
            <w:tcW w:w="4408" w:type="dxa"/>
          </w:tcPr>
          <w:p w:rsidR="00CA5EB0" w:rsidRDefault="00CA5EB0" w:rsidP="00CA5EB0">
            <w:pPr>
              <w:jc w:val="center"/>
              <w:rPr>
                <w:rFonts w:ascii="Cambria" w:hAnsi="Cambria"/>
              </w:rPr>
            </w:pPr>
            <w:r>
              <w:t>Gruszka wykonana z wysokogatunkowych granulatów oraz trwałej tkaniny PCW. Wymiary śr. ok. 90 cm; waga max. 6 kg. Kolor do uzgodnienia z Zamawiającym.</w:t>
            </w:r>
          </w:p>
        </w:tc>
        <w:tc>
          <w:tcPr>
            <w:tcW w:w="823" w:type="dxa"/>
          </w:tcPr>
          <w:p w:rsidR="00CA5EB0" w:rsidRDefault="00CA5EB0" w:rsidP="00CA5E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CA5EB0" w:rsidRDefault="00CA5EB0" w:rsidP="00CA5E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4923DB" w:rsidRPr="00346C55" w:rsidTr="00F74F7E">
        <w:tc>
          <w:tcPr>
            <w:tcW w:w="559" w:type="dxa"/>
          </w:tcPr>
          <w:p w:rsidR="004923DB" w:rsidRDefault="008A749D" w:rsidP="004923D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029" w:type="dxa"/>
          </w:tcPr>
          <w:p w:rsidR="004923DB" w:rsidRDefault="004923DB" w:rsidP="004923D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 rehabilitacyjna</w:t>
            </w:r>
          </w:p>
        </w:tc>
        <w:tc>
          <w:tcPr>
            <w:tcW w:w="4408" w:type="dxa"/>
          </w:tcPr>
          <w:p w:rsidR="004923DB" w:rsidRDefault="004923DB" w:rsidP="004923DB">
            <w:pPr>
              <w:jc w:val="center"/>
            </w:pPr>
            <w:r>
              <w:t>P</w:t>
            </w:r>
            <w:r w:rsidRPr="005D435A">
              <w:t>iankowa mata z wypustkami, do masażu</w:t>
            </w:r>
            <w:r>
              <w:t xml:space="preserve"> stóp</w:t>
            </w:r>
            <w:r w:rsidRPr="005D435A">
              <w:t xml:space="preserve">. </w:t>
            </w:r>
            <w:r>
              <w:t>Mata może być podzielona na elementy w formie puzzli</w:t>
            </w:r>
            <w:r w:rsidRPr="005D435A">
              <w:t>.</w:t>
            </w:r>
            <w:r>
              <w:t xml:space="preserve"> Wymiary szer. ok 0,5 m dł. 2 m.</w:t>
            </w:r>
          </w:p>
        </w:tc>
        <w:tc>
          <w:tcPr>
            <w:tcW w:w="823" w:type="dxa"/>
          </w:tcPr>
          <w:p w:rsidR="004923DB" w:rsidRDefault="004923DB" w:rsidP="004923D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4923DB" w:rsidRDefault="004923DB" w:rsidP="004923D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791C85" w:rsidRPr="00346C55" w:rsidTr="00F74F7E">
        <w:tc>
          <w:tcPr>
            <w:tcW w:w="559" w:type="dxa"/>
          </w:tcPr>
          <w:p w:rsidR="00791C85" w:rsidRDefault="008A749D" w:rsidP="00791C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  <w:r w:rsidR="00791C85">
              <w:rPr>
                <w:rFonts w:ascii="Cambria" w:hAnsi="Cambria"/>
              </w:rPr>
              <w:t xml:space="preserve"> </w:t>
            </w:r>
          </w:p>
        </w:tc>
        <w:tc>
          <w:tcPr>
            <w:tcW w:w="2029" w:type="dxa"/>
          </w:tcPr>
          <w:p w:rsidR="00791C85" w:rsidRDefault="00791C85" w:rsidP="00791C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Kształtki rehabilitacyjne do ćwiczeń dużej motoryki</w:t>
            </w:r>
          </w:p>
        </w:tc>
        <w:tc>
          <w:tcPr>
            <w:tcW w:w="4408" w:type="dxa"/>
          </w:tcPr>
          <w:p w:rsidR="00791C85" w:rsidRDefault="00791C85" w:rsidP="00791C85">
            <w:pPr>
              <w:jc w:val="center"/>
            </w:pPr>
            <w:r>
              <w:t xml:space="preserve">Wieloelementowy zestaw różnych kształtów z pianki, pokrytych trwałą tkaniną i </w:t>
            </w:r>
            <w:r w:rsidRPr="00200C3A">
              <w:t>łatwą w utrzymaniu czystości</w:t>
            </w:r>
            <w:r>
              <w:t>, np.</w:t>
            </w:r>
            <w:r w:rsidRPr="00200C3A">
              <w:t xml:space="preserve"> PCW</w:t>
            </w:r>
            <w:r>
              <w:t xml:space="preserve"> </w:t>
            </w:r>
            <w:r w:rsidRPr="00200C3A">
              <w:t>wypełnione pianką o podwyższonej gęstości</w:t>
            </w:r>
            <w:r>
              <w:t>. Różnej wielkości elementy (sześciany, belki, wałeczki, mosty) dają duże możliwości budowania zamków, kryjówek itp.</w:t>
            </w:r>
            <w:r>
              <w:br/>
              <w:t>ok. 30 elementów</w:t>
            </w:r>
            <w:r>
              <w:br/>
              <w:t xml:space="preserve">wym. najmniejszego </w:t>
            </w:r>
            <w:proofErr w:type="spellStart"/>
            <w:r>
              <w:t>elem</w:t>
            </w:r>
            <w:proofErr w:type="spellEnd"/>
            <w:r>
              <w:t>. nie mniejszy niż 20 x 20 x 20 cm</w:t>
            </w:r>
          </w:p>
        </w:tc>
        <w:tc>
          <w:tcPr>
            <w:tcW w:w="823" w:type="dxa"/>
          </w:tcPr>
          <w:p w:rsidR="00791C85" w:rsidRDefault="00791C85" w:rsidP="00791C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791C85" w:rsidRDefault="00791C85" w:rsidP="00791C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CD48BF" w:rsidRPr="00346C55" w:rsidTr="00F74F7E">
        <w:tc>
          <w:tcPr>
            <w:tcW w:w="559" w:type="dxa"/>
          </w:tcPr>
          <w:p w:rsidR="00CD48BF" w:rsidRDefault="008A749D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CD48BF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Basen suchy</w:t>
            </w:r>
          </w:p>
        </w:tc>
        <w:tc>
          <w:tcPr>
            <w:tcW w:w="4408" w:type="dxa"/>
          </w:tcPr>
          <w:p w:rsidR="00CD48BF" w:rsidRDefault="00CD48BF" w:rsidP="00CD48BF">
            <w:pPr>
              <w:jc w:val="center"/>
            </w:pPr>
            <w:r>
              <w:t>Basen wykonany z trwałej, wytrzymałej tkaniny, wysoce odpornej na przetarcia</w:t>
            </w:r>
          </w:p>
          <w:p w:rsidR="00CD48BF" w:rsidRDefault="00CD48BF" w:rsidP="00CD48BF">
            <w:pPr>
              <w:jc w:val="center"/>
            </w:pPr>
            <w:r>
              <w:t>wym. ok. 1,5 x 1,5 x 0,6 m</w:t>
            </w:r>
          </w:p>
          <w:p w:rsidR="00CD48BF" w:rsidRDefault="00CD48BF" w:rsidP="00CD48BF">
            <w:pPr>
              <w:jc w:val="center"/>
            </w:pPr>
            <w:r>
              <w:lastRenderedPageBreak/>
              <w:t>wraz z zestawem plastikowych piłeczek o śr. 6,5 cm. ok.</w:t>
            </w:r>
          </w:p>
          <w:p w:rsidR="00CD48BF" w:rsidRDefault="00CD48BF" w:rsidP="00CD48BF">
            <w:pPr>
              <w:jc w:val="center"/>
            </w:pPr>
            <w:r>
              <w:t>4000 plastikowych piłeczek o śr. 7 cm</w:t>
            </w:r>
          </w:p>
        </w:tc>
        <w:tc>
          <w:tcPr>
            <w:tcW w:w="823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243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CD48BF" w:rsidRPr="00346C55" w:rsidTr="00F74F7E">
        <w:tc>
          <w:tcPr>
            <w:tcW w:w="559" w:type="dxa"/>
          </w:tcPr>
          <w:p w:rsidR="00CD48BF" w:rsidRDefault="008A749D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</w:t>
            </w:r>
            <w:r w:rsidR="00CD48BF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Stolik manipulacyjny</w:t>
            </w:r>
          </w:p>
        </w:tc>
        <w:tc>
          <w:tcPr>
            <w:tcW w:w="4408" w:type="dxa"/>
          </w:tcPr>
          <w:p w:rsidR="00CD48BF" w:rsidRDefault="00CD48BF" w:rsidP="00CD48BF">
            <w:pPr>
              <w:jc w:val="center"/>
            </w:pPr>
            <w:r>
              <w:t xml:space="preserve">Edukacyjny, okrągły stolik do aktywności i zabawy dziecka wyposażony w labirynt do przesuwania przedmiotów po wyznaczonym torze. Wykonany z drewna i metalu. Preferowane wymiary: śr. 80 cm wysokość blatu 60cm </w:t>
            </w:r>
          </w:p>
        </w:tc>
        <w:tc>
          <w:tcPr>
            <w:tcW w:w="823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CD48BF" w:rsidRPr="00346C55" w:rsidTr="00F74F7E">
        <w:tc>
          <w:tcPr>
            <w:tcW w:w="559" w:type="dxa"/>
          </w:tcPr>
          <w:p w:rsidR="00CD48BF" w:rsidRDefault="008A749D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CD48BF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Domek piankowy</w:t>
            </w:r>
          </w:p>
        </w:tc>
        <w:tc>
          <w:tcPr>
            <w:tcW w:w="4408" w:type="dxa"/>
          </w:tcPr>
          <w:p w:rsidR="00CD48BF" w:rsidRPr="006345C1" w:rsidRDefault="00CD48BF" w:rsidP="00CD48BF">
            <w:pPr>
              <w:jc w:val="center"/>
              <w:rPr>
                <w:szCs w:val="24"/>
              </w:rPr>
            </w:pPr>
            <w:r w:rsidRPr="006345C1">
              <w:rPr>
                <w:szCs w:val="24"/>
              </w:rPr>
              <w:t xml:space="preserve">Piankowa konstrukcja w formie domku wykonana z pianki obszytej trwałym i łatwym w utrzymaniu czystości materiałem. preferowane wymiary 150 cm x150 cm, wys. ok. 150 cm </w:t>
            </w:r>
          </w:p>
        </w:tc>
        <w:tc>
          <w:tcPr>
            <w:tcW w:w="823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CD48BF" w:rsidRDefault="00CD48BF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6345C1" w:rsidRPr="00346C55" w:rsidTr="00F74F7E">
        <w:tc>
          <w:tcPr>
            <w:tcW w:w="559" w:type="dxa"/>
          </w:tcPr>
          <w:p w:rsidR="006345C1" w:rsidRDefault="008A749D" w:rsidP="00CD48BF">
            <w:pPr>
              <w:jc w:val="center"/>
              <w:rPr>
                <w:rFonts w:ascii="Cambria" w:hAnsi="Cambria"/>
              </w:rPr>
            </w:pPr>
            <w:bookmarkStart w:id="3" w:name="_Hlk520281690"/>
            <w:r>
              <w:rPr>
                <w:rFonts w:ascii="Cambria" w:hAnsi="Cambria"/>
              </w:rPr>
              <w:t>10</w:t>
            </w:r>
            <w:r w:rsidR="006345C1">
              <w:rPr>
                <w:rFonts w:ascii="Cambria" w:hAnsi="Cambria"/>
              </w:rPr>
              <w:t xml:space="preserve">. </w:t>
            </w:r>
          </w:p>
        </w:tc>
        <w:tc>
          <w:tcPr>
            <w:tcW w:w="2029" w:type="dxa"/>
          </w:tcPr>
          <w:p w:rsidR="006345C1" w:rsidRDefault="00A434DB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Urządzenie do terapii muzyką i dźwiękiem </w:t>
            </w:r>
          </w:p>
        </w:tc>
        <w:tc>
          <w:tcPr>
            <w:tcW w:w="4408" w:type="dxa"/>
          </w:tcPr>
          <w:p w:rsidR="006345C1" w:rsidRDefault="00F74F7E" w:rsidP="00CD48BF">
            <w:pPr>
              <w:jc w:val="center"/>
            </w:pPr>
            <w:r>
              <w:t>Muzyczne u</w:t>
            </w:r>
            <w:r w:rsidR="00A434DB">
              <w:t xml:space="preserve">rządzenie do </w:t>
            </w:r>
            <w:r w:rsidR="00A434DB" w:rsidRPr="00A434DB">
              <w:t>ćwiczeń z dziećmi niepełnosprawnymi</w:t>
            </w:r>
            <w:r w:rsidR="00A434DB">
              <w:t>, i</w:t>
            </w:r>
            <w:r w:rsidR="00A434DB" w:rsidRPr="00A434DB">
              <w:t>ntensyfikuj</w:t>
            </w:r>
            <w:r w:rsidR="00A434DB">
              <w:t>ące</w:t>
            </w:r>
            <w:r w:rsidR="00A434DB" w:rsidRPr="00A434DB">
              <w:t xml:space="preserve"> odbiór bodźców oraz wspiera</w:t>
            </w:r>
            <w:r w:rsidR="00A434DB">
              <w:t>jące</w:t>
            </w:r>
            <w:r w:rsidR="00A434DB" w:rsidRPr="00A434DB">
              <w:t xml:space="preserve"> rozwój dziecka.</w:t>
            </w:r>
            <w:r w:rsidR="00A434DB">
              <w:t xml:space="preserve"> Ok.</w:t>
            </w:r>
            <w:r w:rsidR="00A434DB" w:rsidRPr="00A434DB">
              <w:t xml:space="preserve"> 6</w:t>
            </w:r>
            <w:r w:rsidR="00A434DB">
              <w:t>0</w:t>
            </w:r>
            <w:r w:rsidR="00A434DB" w:rsidRPr="00A434DB">
              <w:t xml:space="preserve"> nagran</w:t>
            </w:r>
            <w:r w:rsidR="00A434DB">
              <w:t>ych</w:t>
            </w:r>
            <w:r w:rsidR="00A434DB" w:rsidRPr="00A434DB">
              <w:t xml:space="preserve"> dźwięk</w:t>
            </w:r>
            <w:r w:rsidR="00A434DB">
              <w:t>ów</w:t>
            </w:r>
            <w:r w:rsidR="00A434DB" w:rsidRPr="00A434DB">
              <w:t xml:space="preserve"> podzielon</w:t>
            </w:r>
            <w:r w:rsidR="00A434DB">
              <w:t>ych na grupy np. (</w:t>
            </w:r>
            <w:r w:rsidR="00A434DB" w:rsidRPr="00A434DB">
              <w:t>odgłosy zwierząt, pojazdów, wykonywanych zawodów, dźwięki miasta, domu, dźwięki wydawane przez ludzi</w:t>
            </w:r>
            <w:r w:rsidR="00A434DB">
              <w:t>)</w:t>
            </w:r>
            <w:r w:rsidR="00A434DB" w:rsidRPr="00A434DB">
              <w:t>.</w:t>
            </w:r>
            <w:r w:rsidR="00A434DB">
              <w:t xml:space="preserve"> Urządzenie powinno zawierać</w:t>
            </w:r>
            <w:r w:rsidR="00A434DB" w:rsidRPr="00A434DB">
              <w:t>: mikrofon, zasilacz</w:t>
            </w:r>
            <w:r w:rsidR="00A434DB">
              <w:t>,</w:t>
            </w:r>
            <w:r w:rsidR="00A434DB" w:rsidRPr="00A434DB">
              <w:t xml:space="preserve"> kart</w:t>
            </w:r>
            <w:r w:rsidR="00A434DB">
              <w:t>ę</w:t>
            </w:r>
            <w:r w:rsidR="00A434DB" w:rsidRPr="00A434DB">
              <w:t xml:space="preserve"> pamięci</w:t>
            </w:r>
            <w:r w:rsidR="00A434DB">
              <w:t xml:space="preserve"> z możliwością nagrywania własnych dźwięków</w:t>
            </w:r>
            <w:r w:rsidR="00A434DB" w:rsidRPr="00A434DB">
              <w:t>.</w:t>
            </w:r>
          </w:p>
        </w:tc>
        <w:tc>
          <w:tcPr>
            <w:tcW w:w="823" w:type="dxa"/>
          </w:tcPr>
          <w:p w:rsidR="006345C1" w:rsidRDefault="00A434DB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6345C1" w:rsidRDefault="00A434DB" w:rsidP="00CD48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5F2C3C" w:rsidRPr="00346C55" w:rsidTr="00F74F7E">
        <w:tc>
          <w:tcPr>
            <w:tcW w:w="559" w:type="dxa"/>
          </w:tcPr>
          <w:p w:rsidR="005F2C3C" w:rsidRDefault="008A749D" w:rsidP="005F2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2029" w:type="dxa"/>
          </w:tcPr>
          <w:p w:rsidR="005F2C3C" w:rsidRDefault="005F2C3C" w:rsidP="005F2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Instrumenty muzyczne- zestaw perkusyjny </w:t>
            </w:r>
          </w:p>
        </w:tc>
        <w:tc>
          <w:tcPr>
            <w:tcW w:w="4408" w:type="dxa"/>
          </w:tcPr>
          <w:p w:rsidR="005F2C3C" w:rsidRDefault="005F2C3C" w:rsidP="005F2C3C">
            <w:pPr>
              <w:jc w:val="center"/>
            </w:pPr>
            <w:r>
              <w:t>Zestaw instrumentów zawierający: tamburyn,</w:t>
            </w:r>
          </w:p>
          <w:p w:rsidR="005F2C3C" w:rsidRDefault="005F2C3C" w:rsidP="005F2C3C">
            <w:pPr>
              <w:jc w:val="center"/>
            </w:pPr>
            <w:r>
              <w:t>tamburyn z membraną,</w:t>
            </w:r>
          </w:p>
          <w:p w:rsidR="005F2C3C" w:rsidRDefault="005F2C3C" w:rsidP="005F2C3C">
            <w:pPr>
              <w:jc w:val="center"/>
            </w:pPr>
            <w:r>
              <w:t>5 trójkątów,</w:t>
            </w:r>
          </w:p>
          <w:p w:rsidR="005F2C3C" w:rsidRDefault="005F2C3C" w:rsidP="005F2C3C">
            <w:pPr>
              <w:jc w:val="center"/>
            </w:pPr>
            <w:r>
              <w:t>2 drewniane marakasy,</w:t>
            </w:r>
          </w:p>
          <w:p w:rsidR="005F2C3C" w:rsidRDefault="005F2C3C" w:rsidP="005F2C3C">
            <w:pPr>
              <w:jc w:val="center"/>
            </w:pPr>
            <w:r>
              <w:t>duże guiro z tarką,</w:t>
            </w:r>
          </w:p>
          <w:p w:rsidR="005F2C3C" w:rsidRDefault="005F2C3C" w:rsidP="005F2C3C">
            <w:pPr>
              <w:jc w:val="center"/>
            </w:pPr>
            <w:r>
              <w:t xml:space="preserve">3 </w:t>
            </w:r>
            <w:proofErr w:type="spellStart"/>
            <w:r>
              <w:t>tonbloki</w:t>
            </w:r>
            <w:proofErr w:type="spellEnd"/>
            <w:r>
              <w:t>,</w:t>
            </w:r>
          </w:p>
          <w:p w:rsidR="005F2C3C" w:rsidRDefault="005F2C3C" w:rsidP="005F2C3C">
            <w:pPr>
              <w:jc w:val="center"/>
            </w:pPr>
            <w:r>
              <w:t>pudełko akustyczne,</w:t>
            </w:r>
          </w:p>
          <w:p w:rsidR="005F2C3C" w:rsidRDefault="005F2C3C" w:rsidP="005F2C3C">
            <w:pPr>
              <w:jc w:val="center"/>
            </w:pPr>
            <w:r>
              <w:t>2 kastaniety,</w:t>
            </w:r>
          </w:p>
          <w:p w:rsidR="005F2C3C" w:rsidRDefault="005F2C3C" w:rsidP="005F2C3C">
            <w:pPr>
              <w:jc w:val="center"/>
            </w:pPr>
            <w:r>
              <w:t>kastaniety z rączką,</w:t>
            </w:r>
          </w:p>
          <w:p w:rsidR="005F2C3C" w:rsidRDefault="005F2C3C" w:rsidP="005F2C3C">
            <w:pPr>
              <w:jc w:val="center"/>
            </w:pPr>
            <w:r>
              <w:t xml:space="preserve">para </w:t>
            </w:r>
            <w:proofErr w:type="spellStart"/>
            <w:r>
              <w:t>klawesów</w:t>
            </w:r>
            <w:proofErr w:type="spellEnd"/>
            <w:r>
              <w:t>,</w:t>
            </w:r>
          </w:p>
          <w:p w:rsidR="005F2C3C" w:rsidRDefault="005F2C3C" w:rsidP="005F2C3C">
            <w:pPr>
              <w:jc w:val="center"/>
            </w:pPr>
            <w:r>
              <w:t>shaker metalowy.</w:t>
            </w:r>
          </w:p>
          <w:p w:rsidR="005F2C3C" w:rsidRDefault="005F2C3C" w:rsidP="005F2C3C">
            <w:pPr>
              <w:jc w:val="center"/>
            </w:pPr>
            <w:r>
              <w:t>Zestaw powinien uwzględniać opakowanie na instrumenty w formie torby z trwałej tkaniny o wym. ok 40 cm x40 cm</w:t>
            </w:r>
          </w:p>
        </w:tc>
        <w:tc>
          <w:tcPr>
            <w:tcW w:w="823" w:type="dxa"/>
          </w:tcPr>
          <w:p w:rsidR="005F2C3C" w:rsidRDefault="005F2C3C" w:rsidP="005F2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</w:tcPr>
          <w:p w:rsidR="005F2C3C" w:rsidRDefault="005F2C3C" w:rsidP="005F2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5F2C3C" w:rsidRPr="00346C55" w:rsidTr="00F74F7E">
        <w:tc>
          <w:tcPr>
            <w:tcW w:w="559" w:type="dxa"/>
          </w:tcPr>
          <w:p w:rsidR="005F2C3C" w:rsidRDefault="008A749D" w:rsidP="005F2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2029" w:type="dxa"/>
          </w:tcPr>
          <w:p w:rsidR="005F2C3C" w:rsidRDefault="005F2C3C" w:rsidP="005F2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 manipulacyjny</w:t>
            </w:r>
            <w:r w:rsidR="00EE4E9B">
              <w:rPr>
                <w:rFonts w:ascii="Cambria" w:hAnsi="Cambria"/>
              </w:rPr>
              <w:t xml:space="preserve"> w kształcie domku/ogrodu</w:t>
            </w:r>
          </w:p>
        </w:tc>
        <w:tc>
          <w:tcPr>
            <w:tcW w:w="4408" w:type="dxa"/>
          </w:tcPr>
          <w:p w:rsidR="005F2C3C" w:rsidRDefault="005F2C3C" w:rsidP="005F2C3C">
            <w:pPr>
              <w:jc w:val="center"/>
            </w:pPr>
            <w:r>
              <w:t xml:space="preserve">Zestaw ustawny w różnych pozycjach </w:t>
            </w:r>
            <w:proofErr w:type="spellStart"/>
            <w:r>
              <w:t>np</w:t>
            </w:r>
            <w:proofErr w:type="spellEnd"/>
            <w:r>
              <w:t>:</w:t>
            </w:r>
            <w:r w:rsidR="00EB17EE">
              <w:t xml:space="preserve"> </w:t>
            </w:r>
            <w:r>
              <w:t xml:space="preserve">domku lub placu zabaw dla malucha. </w:t>
            </w:r>
            <w:r w:rsidR="00EB17EE">
              <w:t>Zestaw powinien zawierać: m.in.</w:t>
            </w:r>
            <w:r>
              <w:br/>
            </w:r>
            <w:r w:rsidR="00EB17EE">
              <w:t>klocki i</w:t>
            </w:r>
            <w:r>
              <w:t xml:space="preserve"> sorter, skrzynk</w:t>
            </w:r>
            <w:r w:rsidR="00EB17EE">
              <w:t xml:space="preserve">ę </w:t>
            </w:r>
            <w:r>
              <w:t>pocztow</w:t>
            </w:r>
            <w:r w:rsidR="00EB17EE">
              <w:t>ą</w:t>
            </w:r>
            <w:r>
              <w:t>, miniaturow</w:t>
            </w:r>
            <w:r w:rsidR="00EB17EE">
              <w:t>ą</w:t>
            </w:r>
            <w:r>
              <w:t xml:space="preserve"> zjeżd</w:t>
            </w:r>
            <w:r w:rsidR="00EE4E9B">
              <w:t>ż</w:t>
            </w:r>
            <w:r>
              <w:t>alni</w:t>
            </w:r>
            <w:r w:rsidR="00EB17EE">
              <w:t>ę</w:t>
            </w:r>
            <w:r>
              <w:t xml:space="preserve"> - tunel, otwierane drzwi i okiennice, pi</w:t>
            </w:r>
            <w:r w:rsidR="00EB17EE">
              <w:t>ł</w:t>
            </w:r>
            <w:r>
              <w:t>eczki i otworki do ich przerzucania, zegar.</w:t>
            </w:r>
            <w:r>
              <w:br/>
            </w:r>
            <w:r w:rsidR="00EB17EE">
              <w:t>Preferowane w</w:t>
            </w:r>
            <w:r>
              <w:t>ym. złożon</w:t>
            </w:r>
            <w:r w:rsidR="00EB17EE">
              <w:t>ego zestawu</w:t>
            </w:r>
            <w:r>
              <w:t>: 8</w:t>
            </w:r>
            <w:r w:rsidR="00EE4E9B">
              <w:t>5</w:t>
            </w:r>
            <w:r>
              <w:t>x6</w:t>
            </w:r>
            <w:r w:rsidR="00EE4E9B">
              <w:t>5</w:t>
            </w:r>
            <w:r>
              <w:t xml:space="preserve">x65 cm. </w:t>
            </w:r>
            <w:r w:rsidR="00EB17EE">
              <w:t>Preferowane wym.</w:t>
            </w:r>
            <w:r>
              <w:t xml:space="preserve"> rozłożon</w:t>
            </w:r>
            <w:r w:rsidR="00EB17EE">
              <w:t>ego zestawu</w:t>
            </w:r>
            <w:r>
              <w:t>: 128x6</w:t>
            </w:r>
            <w:r w:rsidR="00EE4E9B">
              <w:t>5</w:t>
            </w:r>
            <w:r>
              <w:t>x6</w:t>
            </w:r>
            <w:r w:rsidR="00EE4E9B">
              <w:t>5</w:t>
            </w:r>
            <w:r>
              <w:t xml:space="preserve"> cm. </w:t>
            </w:r>
          </w:p>
        </w:tc>
        <w:tc>
          <w:tcPr>
            <w:tcW w:w="823" w:type="dxa"/>
          </w:tcPr>
          <w:p w:rsidR="005F2C3C" w:rsidRDefault="00EB17EE" w:rsidP="005F2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5F2C3C" w:rsidRDefault="00EB17EE" w:rsidP="005F2C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507729" w:rsidRPr="00346C55" w:rsidTr="00F74F7E">
        <w:tc>
          <w:tcPr>
            <w:tcW w:w="559" w:type="dxa"/>
          </w:tcPr>
          <w:p w:rsidR="00507729" w:rsidRDefault="008A749D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2029" w:type="dxa"/>
          </w:tcPr>
          <w:p w:rsidR="00507729" w:rsidRDefault="00507729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Gąsienica spacerowa</w:t>
            </w:r>
          </w:p>
        </w:tc>
        <w:tc>
          <w:tcPr>
            <w:tcW w:w="4408" w:type="dxa"/>
          </w:tcPr>
          <w:p w:rsidR="00507729" w:rsidRDefault="00507729" w:rsidP="00507729">
            <w:pPr>
              <w:jc w:val="center"/>
            </w:pPr>
            <w:r>
              <w:t xml:space="preserve">Preferowane </w:t>
            </w:r>
            <w:proofErr w:type="spellStart"/>
            <w:r>
              <w:t>wym</w:t>
            </w:r>
            <w:proofErr w:type="spellEnd"/>
            <w:r>
              <w:t>: dł. ok. 7 m, szer. 12 cm,</w:t>
            </w:r>
          </w:p>
          <w:p w:rsidR="00507729" w:rsidRDefault="00507729" w:rsidP="00507729">
            <w:pPr>
              <w:jc w:val="center"/>
            </w:pPr>
            <w:r>
              <w:t>Posiadająca co najmniej 25 uchwytów</w:t>
            </w:r>
          </w:p>
        </w:tc>
        <w:tc>
          <w:tcPr>
            <w:tcW w:w="823" w:type="dxa"/>
          </w:tcPr>
          <w:p w:rsidR="00507729" w:rsidRDefault="00507729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507729" w:rsidRDefault="00507729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507729" w:rsidRPr="00346C55" w:rsidTr="00F74F7E">
        <w:tc>
          <w:tcPr>
            <w:tcW w:w="559" w:type="dxa"/>
          </w:tcPr>
          <w:p w:rsidR="00507729" w:rsidRDefault="008A749D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2029" w:type="dxa"/>
          </w:tcPr>
          <w:p w:rsidR="00507729" w:rsidRDefault="00507729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 ringo</w:t>
            </w:r>
          </w:p>
        </w:tc>
        <w:tc>
          <w:tcPr>
            <w:tcW w:w="4408" w:type="dxa"/>
          </w:tcPr>
          <w:p w:rsidR="00507729" w:rsidRDefault="00507729" w:rsidP="00507729">
            <w:pPr>
              <w:jc w:val="center"/>
            </w:pPr>
            <w:r>
              <w:t>Zestaw kolorowych, elastycznych krążków do wykorzystania we wszelkiego rodzaju zabawach i grach ruchowych. Krążki wykonane z gumy, łatwe do utrzymania w czystości.</w:t>
            </w:r>
            <w:r>
              <w:br/>
              <w:t>Preferowana ilość w zestawie -10 szt. krążków o średnicy 16 cm</w:t>
            </w:r>
          </w:p>
        </w:tc>
        <w:tc>
          <w:tcPr>
            <w:tcW w:w="823" w:type="dxa"/>
          </w:tcPr>
          <w:p w:rsidR="00507729" w:rsidRDefault="00507729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</w:tcPr>
          <w:p w:rsidR="00507729" w:rsidRDefault="00507729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zestawy</w:t>
            </w:r>
          </w:p>
        </w:tc>
      </w:tr>
      <w:tr w:rsidR="00C34A06" w:rsidRPr="00346C55" w:rsidTr="00F74F7E">
        <w:tc>
          <w:tcPr>
            <w:tcW w:w="559" w:type="dxa"/>
          </w:tcPr>
          <w:p w:rsidR="00C34A06" w:rsidRDefault="008A749D" w:rsidP="00C34A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2029" w:type="dxa"/>
          </w:tcPr>
          <w:p w:rsidR="00C34A06" w:rsidRDefault="00C34A06" w:rsidP="00C34A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tunel</w:t>
            </w:r>
          </w:p>
        </w:tc>
        <w:tc>
          <w:tcPr>
            <w:tcW w:w="4408" w:type="dxa"/>
          </w:tcPr>
          <w:p w:rsidR="00C34A06" w:rsidRDefault="00C34A06" w:rsidP="00C34A06">
            <w:pPr>
              <w:jc w:val="center"/>
            </w:pPr>
            <w:r>
              <w:t>Kolorowy tunel wykonany z miękkiego ortalionowego materiału wzmocniony elastyczną konstrukcją, lekki, łatwy do rozłożenia i ponownego złożenia oraz przechowywania. Co najmniej jeden bok tunelu wykonany z przezroczystej siatki</w:t>
            </w:r>
          </w:p>
          <w:p w:rsidR="00C34A06" w:rsidRDefault="00C34A06" w:rsidP="00C34A06">
            <w:pPr>
              <w:jc w:val="center"/>
            </w:pPr>
            <w:r>
              <w:t>dł. 250 cm, śr. ok. 45 cm</w:t>
            </w:r>
          </w:p>
        </w:tc>
        <w:tc>
          <w:tcPr>
            <w:tcW w:w="823" w:type="dxa"/>
          </w:tcPr>
          <w:p w:rsidR="00C34A06" w:rsidRDefault="00C34A06" w:rsidP="00C34A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C34A06" w:rsidRDefault="00C34A06" w:rsidP="00C34A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7C7411" w:rsidRPr="00346C55" w:rsidTr="00F74F7E">
        <w:tc>
          <w:tcPr>
            <w:tcW w:w="559" w:type="dxa"/>
          </w:tcPr>
          <w:p w:rsidR="007C7411" w:rsidRDefault="007C7411" w:rsidP="00C34A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2029" w:type="dxa"/>
          </w:tcPr>
          <w:p w:rsidR="007C7411" w:rsidRDefault="007C7411" w:rsidP="00C34A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Materac gimnastyczny</w:t>
            </w:r>
          </w:p>
        </w:tc>
        <w:tc>
          <w:tcPr>
            <w:tcW w:w="4408" w:type="dxa"/>
          </w:tcPr>
          <w:p w:rsidR="007C7411" w:rsidRDefault="004205F5" w:rsidP="00C34A06">
            <w:pPr>
              <w:jc w:val="center"/>
            </w:pPr>
            <w:r>
              <w:t xml:space="preserve">Składany – 3 częściowy materac do ćwiczeń gimnastycznych. Pokryty trwałą i łatwą w utrzymaniu czystości tkaniną PCW. </w:t>
            </w:r>
          </w:p>
        </w:tc>
        <w:tc>
          <w:tcPr>
            <w:tcW w:w="823" w:type="dxa"/>
          </w:tcPr>
          <w:p w:rsidR="007C7411" w:rsidRDefault="004205F5" w:rsidP="00C34A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</w:tcPr>
          <w:p w:rsidR="007C7411" w:rsidRDefault="004205F5" w:rsidP="00C34A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C34A06" w:rsidRPr="00346C55" w:rsidTr="00F74F7E">
        <w:tc>
          <w:tcPr>
            <w:tcW w:w="559" w:type="dxa"/>
          </w:tcPr>
          <w:p w:rsidR="00C34A06" w:rsidRDefault="008A749D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4205F5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C34A06" w:rsidRDefault="00C34A06" w:rsidP="00507729">
            <w:pPr>
              <w:jc w:val="center"/>
              <w:rPr>
                <w:rFonts w:ascii="Cambria" w:hAnsi="Cambria"/>
              </w:rPr>
            </w:pPr>
            <w:r w:rsidRPr="00C34A06">
              <w:rPr>
                <w:rFonts w:ascii="Cambria" w:hAnsi="Cambria"/>
              </w:rPr>
              <w:t>Zestaw piankowych klocków</w:t>
            </w:r>
          </w:p>
        </w:tc>
        <w:tc>
          <w:tcPr>
            <w:tcW w:w="4408" w:type="dxa"/>
          </w:tcPr>
          <w:p w:rsidR="00C34A06" w:rsidRDefault="00C34A06" w:rsidP="00507729">
            <w:pPr>
              <w:jc w:val="center"/>
            </w:pPr>
            <w:r>
              <w:t xml:space="preserve">Zestaw piankowych klocków pokrytych </w:t>
            </w:r>
            <w:r w:rsidRPr="00C34A06">
              <w:t>trwałą i łatwą w utrzymaniu czystości tkaniną PCW</w:t>
            </w:r>
            <w:r>
              <w:t xml:space="preserve">, o różnej kolorystyce. </w:t>
            </w:r>
          </w:p>
          <w:p w:rsidR="00C34A06" w:rsidRDefault="00C34A06" w:rsidP="00C34A06">
            <w:pPr>
              <w:jc w:val="center"/>
            </w:pPr>
            <w:r>
              <w:t xml:space="preserve">Zestaw zawiera ok. 8 elementów o łącznej dł. do 3,5 m. z </w:t>
            </w:r>
            <w:r w:rsidRPr="00C34A06">
              <w:t>możliwość łączenia poszczególnych elementów przy pomocy rzepów</w:t>
            </w:r>
            <w:r>
              <w:t>.</w:t>
            </w:r>
          </w:p>
        </w:tc>
        <w:tc>
          <w:tcPr>
            <w:tcW w:w="823" w:type="dxa"/>
          </w:tcPr>
          <w:p w:rsidR="00C34A06" w:rsidRDefault="00C34A06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C34A06" w:rsidRDefault="00C34A06" w:rsidP="0050772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8A749D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4205F5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Pr="00C34A06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Chusta animacyjna</w:t>
            </w:r>
          </w:p>
        </w:tc>
        <w:tc>
          <w:tcPr>
            <w:tcW w:w="4408" w:type="dxa"/>
          </w:tcPr>
          <w:p w:rsidR="005B59D4" w:rsidRDefault="005B59D4" w:rsidP="00E87A82">
            <w:pPr>
              <w:pStyle w:val="NormalnyWeb"/>
            </w:pPr>
            <w:r>
              <w:t>Chusta wykonana z dobrej jakości kolorowych tkanin poliestrowych.</w:t>
            </w:r>
            <w:r>
              <w:br/>
              <w:t>o śr. około 6 m z wmontowanymi 12 uchwytami.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8A749D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4205F5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Piłeczki do ćwiczeń małej motoryki</w:t>
            </w:r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 xml:space="preserve">Zestaw 10 sensorycznych piłeczek wykonanych z różnych materiałów i różnych strukturach tj. piankowe, pajączki, z </w:t>
            </w:r>
            <w:r w:rsidR="00E87A82">
              <w:t>wypustkami</w:t>
            </w:r>
            <w:r>
              <w:t>, cyrkowe.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zestawy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Pr="00E87A82" w:rsidRDefault="004205F5" w:rsidP="005B59D4">
            <w:pPr>
              <w:jc w:val="center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>20</w:t>
            </w:r>
            <w:r w:rsidR="008A749D" w:rsidRPr="00E87A82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Pr="00E87A82" w:rsidRDefault="005B59D4" w:rsidP="005B59D4">
            <w:pPr>
              <w:jc w:val="center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>Mebelki piankowe – klocki</w:t>
            </w:r>
          </w:p>
        </w:tc>
        <w:tc>
          <w:tcPr>
            <w:tcW w:w="4408" w:type="dxa"/>
          </w:tcPr>
          <w:p w:rsidR="005B59D4" w:rsidRPr="00E87A82" w:rsidRDefault="007C7411" w:rsidP="005B59D4">
            <w:pPr>
              <w:pStyle w:val="NormalnyWeb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>Meble piankowe złożone z 8 k</w:t>
            </w:r>
            <w:r w:rsidR="00407B81" w:rsidRPr="00E87A82">
              <w:rPr>
                <w:rFonts w:ascii="Cambria" w:hAnsi="Cambria"/>
              </w:rPr>
              <w:t>olorow</w:t>
            </w:r>
            <w:r w:rsidRPr="00E87A82">
              <w:rPr>
                <w:rFonts w:ascii="Cambria" w:hAnsi="Cambria"/>
              </w:rPr>
              <w:t>ych elementów dające wiele możliwości do ich wykorzystania i</w:t>
            </w:r>
            <w:r w:rsidR="00407B81" w:rsidRPr="00E87A82">
              <w:rPr>
                <w:rFonts w:ascii="Cambria" w:hAnsi="Cambria"/>
              </w:rPr>
              <w:t xml:space="preserve"> kreatywnych zabaw konstrukcyjnych i tematycznych. </w:t>
            </w:r>
            <w:r w:rsidR="00933467" w:rsidRPr="00E87A82">
              <w:rPr>
                <w:rFonts w:ascii="Cambria" w:hAnsi="Cambria"/>
              </w:rPr>
              <w:t>Pokryte trwałą i łatwą w utrzymaniu czystości tkaniną PC</w:t>
            </w:r>
            <w:r w:rsidRPr="00E87A82">
              <w:rPr>
                <w:rFonts w:ascii="Cambria" w:hAnsi="Cambria"/>
              </w:rPr>
              <w:t>W</w:t>
            </w:r>
            <w:r w:rsidR="00933467" w:rsidRPr="00E87A82">
              <w:rPr>
                <w:rFonts w:ascii="Cambria" w:hAnsi="Cambria"/>
              </w:rPr>
              <w:t>, wypełnione pianką o podwyższonej gęstości.</w:t>
            </w:r>
          </w:p>
        </w:tc>
        <w:tc>
          <w:tcPr>
            <w:tcW w:w="823" w:type="dxa"/>
          </w:tcPr>
          <w:p w:rsidR="005B59D4" w:rsidRPr="00E87A82" w:rsidRDefault="00E87A82" w:rsidP="005B59D4">
            <w:pPr>
              <w:jc w:val="center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5B59D4" w:rsidRPr="00E87A82" w:rsidRDefault="00E87A82" w:rsidP="005B59D4">
            <w:pPr>
              <w:jc w:val="center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>zestaw</w:t>
            </w:r>
          </w:p>
          <w:p w:rsidR="00530DB8" w:rsidRPr="00E87A82" w:rsidRDefault="00530DB8" w:rsidP="00530DB8">
            <w:pPr>
              <w:jc w:val="center"/>
              <w:rPr>
                <w:rFonts w:ascii="Cambria" w:hAnsi="Cambria"/>
              </w:rPr>
            </w:pPr>
          </w:p>
        </w:tc>
      </w:tr>
      <w:tr w:rsidR="005B59D4" w:rsidRPr="00346C55" w:rsidTr="00F74F7E">
        <w:tc>
          <w:tcPr>
            <w:tcW w:w="559" w:type="dxa"/>
          </w:tcPr>
          <w:p w:rsidR="005B59D4" w:rsidRPr="00E87A82" w:rsidRDefault="008A749D" w:rsidP="005B59D4">
            <w:pPr>
              <w:jc w:val="center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>2</w:t>
            </w:r>
            <w:r w:rsidR="004205F5" w:rsidRPr="00E87A82">
              <w:rPr>
                <w:rFonts w:ascii="Cambria" w:hAnsi="Cambria"/>
              </w:rPr>
              <w:t>1</w:t>
            </w:r>
            <w:r w:rsidRPr="00E87A82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Pr="00E87A82" w:rsidRDefault="005B59D4" w:rsidP="005B59D4">
            <w:pPr>
              <w:jc w:val="center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 xml:space="preserve">Panele </w:t>
            </w:r>
            <w:r w:rsidR="00E87A82" w:rsidRPr="00E87A82">
              <w:rPr>
                <w:rFonts w:ascii="Cambria" w:hAnsi="Cambria"/>
              </w:rPr>
              <w:t>rehabilitacyjne</w:t>
            </w:r>
          </w:p>
        </w:tc>
        <w:tc>
          <w:tcPr>
            <w:tcW w:w="4408" w:type="dxa"/>
          </w:tcPr>
          <w:p w:rsidR="005B59D4" w:rsidRPr="00E87A82" w:rsidRDefault="00C628EF" w:rsidP="005B59D4">
            <w:pPr>
              <w:pStyle w:val="NormalnyWeb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 xml:space="preserve">25 kolorowych elementów,  które po połączeniu ze sobą za pomocą rzepów tworzą matę z przeszkodami. Elementy przestrzenne i materacyki mogą być ustawiane w różnych konfiguracjach. Przeznaczone do zabaw ruchowych z różnymi wariantami gry. Elementy mogą </w:t>
            </w:r>
            <w:r w:rsidRPr="00E87A82">
              <w:rPr>
                <w:rFonts w:ascii="Cambria" w:hAnsi="Cambria"/>
              </w:rPr>
              <w:lastRenderedPageBreak/>
              <w:t xml:space="preserve">być również używane indywidualnie. </w:t>
            </w:r>
          </w:p>
        </w:tc>
        <w:tc>
          <w:tcPr>
            <w:tcW w:w="823" w:type="dxa"/>
          </w:tcPr>
          <w:p w:rsidR="005B59D4" w:rsidRPr="00E87A82" w:rsidRDefault="00E87A82" w:rsidP="005B59D4">
            <w:pPr>
              <w:jc w:val="center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243" w:type="dxa"/>
          </w:tcPr>
          <w:p w:rsidR="00C628EF" w:rsidRPr="00E87A82" w:rsidRDefault="00E87A82" w:rsidP="00530DB8">
            <w:pPr>
              <w:jc w:val="center"/>
              <w:rPr>
                <w:rFonts w:ascii="Cambria" w:hAnsi="Cambria"/>
              </w:rPr>
            </w:pPr>
            <w:r w:rsidRPr="00E87A82">
              <w:rPr>
                <w:rFonts w:ascii="Cambria" w:hAnsi="Cambria"/>
              </w:rPr>
              <w:t>zestaw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8A749D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</w:t>
            </w:r>
            <w:r w:rsidR="004205F5">
              <w:rPr>
                <w:rFonts w:ascii="Cambria" w:hAnsi="Cambria"/>
              </w:rPr>
              <w:t>2</w:t>
            </w:r>
            <w:r w:rsidR="005B59D4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Piłki do zajęć ruchowych</w:t>
            </w:r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 xml:space="preserve">Sprężyste, miękkie piłki o różnych rozmiarach i powierzchniach (np. z wypustkami, kolcami, uchwytem do skakania). Preferowane średnice od 50 – 65 cm.  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8A749D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205F5">
              <w:rPr>
                <w:rFonts w:ascii="Cambria" w:hAnsi="Cambria"/>
              </w:rPr>
              <w:t>3</w:t>
            </w:r>
            <w:r w:rsidR="005B59D4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Drewniany wózek dla lalek</w:t>
            </w:r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>Wózek wykonany z drewna z poduszką i kołderką dla lalki. Preferowane wymiary wózka: 45x 28x50 cm.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8A749D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205F5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Spacerowy wózek dla lalek</w:t>
            </w:r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>Wózek wykonany z materiału, z plastikowymi kółkami i uchwytami, składany, o wymiarach po rozłożeniu 52x57x55 cm.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sztuki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8A749D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205F5">
              <w:rPr>
                <w:rFonts w:ascii="Cambria" w:hAnsi="Cambria"/>
              </w:rPr>
              <w:t>5</w:t>
            </w:r>
            <w:r w:rsidR="005B59D4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 lalek</w:t>
            </w:r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 xml:space="preserve">Zestaw 6 lalek wykonanych z różnych materiałów o różnych wielkościach w tym: płaczące bobasy – 2 szt., lalki szmaciane – 2 szt., lalki mówiące – 2 szt. 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205F5">
              <w:rPr>
                <w:rFonts w:ascii="Cambria" w:hAnsi="Cambria"/>
              </w:rPr>
              <w:t>6</w:t>
            </w:r>
            <w:r w:rsidR="005B59D4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 maskotek</w:t>
            </w:r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>Zestaw 12 maskotek/pluszaków przedstawiających zwierzątka w różnych rozmiarach.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205F5">
              <w:rPr>
                <w:rFonts w:ascii="Cambria" w:hAnsi="Cambria"/>
              </w:rPr>
              <w:t>7</w:t>
            </w:r>
            <w:r w:rsidR="005B59D4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Jeździk</w:t>
            </w:r>
            <w:proofErr w:type="spellEnd"/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>Zestaw 3 jeździków w następujących kształtach: samochód, traktor, motor, wykonanych z plastiku, dostosowanych do dzieci 12m-cy+, obciążenie maks. do 25 kg.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205F5">
              <w:rPr>
                <w:rFonts w:ascii="Cambria" w:hAnsi="Cambria"/>
              </w:rPr>
              <w:t>8</w:t>
            </w:r>
            <w:r w:rsidR="005B59D4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 małych samochodzików</w:t>
            </w:r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>Zestaw 20 sztuk samochodzików o różnej wielkości, wykonanych z plastiku i drewna. Zestaw powinien zawierać samochody służące różnym profesjom tj. np. strażacki, policyjny, budowlany, rolniczy, osobowy itp.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4205F5">
              <w:rPr>
                <w:rFonts w:ascii="Cambria" w:hAnsi="Cambria"/>
              </w:rPr>
              <w:t>9</w:t>
            </w:r>
            <w:r w:rsidR="005B59D4">
              <w:rPr>
                <w:rFonts w:ascii="Cambria" w:hAnsi="Cambria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Klocki plastikowe</w:t>
            </w:r>
          </w:p>
        </w:tc>
        <w:tc>
          <w:tcPr>
            <w:tcW w:w="4408" w:type="dxa"/>
          </w:tcPr>
          <w:p w:rsidR="005B59D4" w:rsidRDefault="005B59D4" w:rsidP="005B59D4">
            <w:pPr>
              <w:pStyle w:val="NormalnyWeb"/>
            </w:pPr>
            <w:r>
              <w:t>Zestaw klocków plastikowych umożliwiających budowanie różnych konstrukcji, łączenie elementów, dostosowanych dla dzieci od 1 roku życia.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zestawów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Pr="008C50CE" w:rsidRDefault="004205F5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30.</w:t>
            </w:r>
          </w:p>
        </w:tc>
        <w:tc>
          <w:tcPr>
            <w:tcW w:w="2029" w:type="dxa"/>
          </w:tcPr>
          <w:p w:rsidR="005B59D4" w:rsidRPr="008C50CE" w:rsidRDefault="005B59D4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8C50CE">
              <w:rPr>
                <w:color w:val="000000"/>
                <w:szCs w:val="24"/>
              </w:rPr>
              <w:t>Zestaw puzzli dwuelementowych</w:t>
            </w:r>
          </w:p>
        </w:tc>
        <w:tc>
          <w:tcPr>
            <w:tcW w:w="4408" w:type="dxa"/>
          </w:tcPr>
          <w:p w:rsidR="005B59D4" w:rsidRPr="008C50CE" w:rsidRDefault="005B59D4" w:rsidP="005B59D4">
            <w:pPr>
              <w:jc w:val="center"/>
              <w:rPr>
                <w:color w:val="000000"/>
                <w:szCs w:val="24"/>
                <w:lang w:eastAsia="pl-PL"/>
              </w:rPr>
            </w:pPr>
            <w:r w:rsidRPr="008C50CE">
              <w:rPr>
                <w:color w:val="000000"/>
                <w:szCs w:val="24"/>
              </w:rPr>
              <w:t>Dwuelementowe puzzle do łączenia w pary. Puzzle zapakowane są w trwałe i poręczne tekturowe pudełko.</w:t>
            </w:r>
            <w:r w:rsidRPr="008C50CE">
              <w:rPr>
                <w:color w:val="000000"/>
                <w:szCs w:val="24"/>
              </w:rPr>
              <w:br/>
              <w:t xml:space="preserve">• 24 </w:t>
            </w:r>
            <w:proofErr w:type="spellStart"/>
            <w:r w:rsidRPr="008C50CE">
              <w:rPr>
                <w:color w:val="000000"/>
                <w:szCs w:val="24"/>
              </w:rPr>
              <w:t>elem</w:t>
            </w:r>
            <w:proofErr w:type="spellEnd"/>
            <w:r w:rsidRPr="008C50CE">
              <w:rPr>
                <w:color w:val="000000"/>
                <w:szCs w:val="24"/>
              </w:rPr>
              <w:t xml:space="preserve">. (12 par małych i dużych zwierząt) • wym. po złożeniu 14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C50CE">
                <w:rPr>
                  <w:color w:val="000000"/>
                  <w:szCs w:val="24"/>
                </w:rPr>
                <w:t>7 cm</w:t>
              </w:r>
            </w:smartTag>
          </w:p>
        </w:tc>
        <w:tc>
          <w:tcPr>
            <w:tcW w:w="823" w:type="dxa"/>
          </w:tcPr>
          <w:p w:rsidR="005B59D4" w:rsidRPr="008C50CE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1243" w:type="dxa"/>
          </w:tcPr>
          <w:p w:rsidR="005B59D4" w:rsidRPr="008C50CE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zestawy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Pr="008C50CE" w:rsidRDefault="00EE4E9B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="004205F5">
              <w:rPr>
                <w:rFonts w:eastAsia="Times New Roman"/>
                <w:color w:val="000000"/>
                <w:szCs w:val="24"/>
                <w:lang w:eastAsia="pl-PL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029" w:type="dxa"/>
          </w:tcPr>
          <w:p w:rsidR="005B59D4" w:rsidRPr="008C50CE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Zestaw drewnianych nakładek</w:t>
            </w:r>
          </w:p>
        </w:tc>
        <w:tc>
          <w:tcPr>
            <w:tcW w:w="4408" w:type="dxa"/>
          </w:tcPr>
          <w:p w:rsidR="005B59D4" w:rsidRPr="008C50CE" w:rsidRDefault="005B59D4" w:rsidP="005B59D4">
            <w:pPr>
              <w:jc w:val="center"/>
              <w:rPr>
                <w:color w:val="000000"/>
                <w:szCs w:val="24"/>
              </w:rPr>
            </w:pPr>
            <w:r w:rsidRPr="003F09F1">
              <w:rPr>
                <w:color w:val="000000"/>
                <w:szCs w:val="24"/>
              </w:rPr>
              <w:t>Zestaw drewnianych nakładek</w:t>
            </w:r>
            <w:r>
              <w:rPr>
                <w:color w:val="000000"/>
                <w:szCs w:val="24"/>
              </w:rPr>
              <w:t xml:space="preserve"> z uchwytami o różnej tematyce</w:t>
            </w:r>
          </w:p>
        </w:tc>
        <w:tc>
          <w:tcPr>
            <w:tcW w:w="823" w:type="dxa"/>
          </w:tcPr>
          <w:p w:rsidR="005B59D4" w:rsidRPr="008C50CE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1243" w:type="dxa"/>
          </w:tcPr>
          <w:p w:rsidR="005B59D4" w:rsidRPr="008C50CE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Zestawy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="004205F5"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3F09F1">
              <w:rPr>
                <w:color w:val="000000"/>
                <w:szCs w:val="24"/>
              </w:rPr>
              <w:t>uzzle drewniane</w:t>
            </w:r>
          </w:p>
        </w:tc>
        <w:tc>
          <w:tcPr>
            <w:tcW w:w="4408" w:type="dxa"/>
          </w:tcPr>
          <w:p w:rsidR="005B59D4" w:rsidRPr="003F09F1" w:rsidRDefault="005B59D4" w:rsidP="005B59D4">
            <w:pPr>
              <w:jc w:val="center"/>
              <w:rPr>
                <w:color w:val="000000"/>
                <w:szCs w:val="24"/>
              </w:rPr>
            </w:pPr>
            <w:r w:rsidRPr="003F09F1">
              <w:rPr>
                <w:color w:val="000000"/>
                <w:szCs w:val="24"/>
              </w:rPr>
              <w:t>Zestaw drewnianych puzzli</w:t>
            </w:r>
            <w:r>
              <w:rPr>
                <w:color w:val="000000"/>
                <w:szCs w:val="24"/>
              </w:rPr>
              <w:t>-układanek</w:t>
            </w:r>
            <w:r w:rsidRPr="003F09F1">
              <w:rPr>
                <w:color w:val="000000"/>
                <w:szCs w:val="24"/>
              </w:rPr>
              <w:t xml:space="preserve"> o różnej tematyce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zestawy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4205F5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33</w:t>
            </w:r>
            <w:r w:rsidR="00EE4E9B"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029" w:type="dxa"/>
          </w:tcPr>
          <w:p w:rsidR="005B59D4" w:rsidRPr="003F09F1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Klocki piankowe</w:t>
            </w:r>
          </w:p>
        </w:tc>
        <w:tc>
          <w:tcPr>
            <w:tcW w:w="4408" w:type="dxa"/>
          </w:tcPr>
          <w:p w:rsidR="005B59D4" w:rsidRPr="003F09F1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Zestaw klocków piankowych o różnych fakturach, kształtach i wielkości do konstruowania różnych budowli.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zestawy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="004205F5">
              <w:rPr>
                <w:rFonts w:eastAsia="Times New Roman"/>
                <w:color w:val="000000"/>
                <w:szCs w:val="24"/>
                <w:lang w:eastAsia="pl-PL"/>
              </w:rPr>
              <w:t>4</w:t>
            </w:r>
            <w:r w:rsidR="005B59D4"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Pojemnik na klocki</w:t>
            </w:r>
          </w:p>
        </w:tc>
        <w:tc>
          <w:tcPr>
            <w:tcW w:w="4408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Pojemnik na </w:t>
            </w:r>
            <w:proofErr w:type="spellStart"/>
            <w:r>
              <w:rPr>
                <w:color w:val="000000"/>
                <w:szCs w:val="24"/>
              </w:rPr>
              <w:t>kółklach</w:t>
            </w:r>
            <w:proofErr w:type="spellEnd"/>
            <w:r>
              <w:rPr>
                <w:color w:val="000000"/>
                <w:szCs w:val="24"/>
              </w:rPr>
              <w:t xml:space="preserve"> z przykrywką, plastikowy o wym. ok 58x39x42 poj. 46 </w:t>
            </w:r>
            <w:r>
              <w:rPr>
                <w:color w:val="000000"/>
                <w:szCs w:val="24"/>
              </w:rPr>
              <w:lastRenderedPageBreak/>
              <w:t>litrów. Kolory do uzgodnienia z Zamawiającym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3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sztuki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lastRenderedPageBreak/>
              <w:t>3</w:t>
            </w:r>
            <w:r w:rsidR="004205F5">
              <w:rPr>
                <w:rFonts w:eastAsia="Times New Roman"/>
                <w:color w:val="000000"/>
                <w:szCs w:val="24"/>
                <w:lang w:eastAsia="pl-PL"/>
              </w:rPr>
              <w:t>5</w:t>
            </w:r>
            <w:r w:rsidR="005B59D4"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Skrzynia na klocki</w:t>
            </w:r>
          </w:p>
        </w:tc>
        <w:tc>
          <w:tcPr>
            <w:tcW w:w="4408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Skrzynia na kółkach z pokrywką i z uchwytem, wykonana z plastiku, o wym. 72x39x39 cm, o poj. 70 litrów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sztuka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="004205F5">
              <w:rPr>
                <w:rFonts w:eastAsia="Times New Roman"/>
                <w:color w:val="000000"/>
                <w:szCs w:val="24"/>
                <w:lang w:eastAsia="pl-PL"/>
              </w:rPr>
              <w:t>6</w:t>
            </w:r>
            <w:r w:rsidR="005B59D4"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Tablice manipulacyjne</w:t>
            </w:r>
          </w:p>
        </w:tc>
        <w:tc>
          <w:tcPr>
            <w:tcW w:w="4408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Zestaw trójelementowych kolorowych tablic manipulacyjnych, wykonanych z płyty laminowanej MDF, przeznaczonych do różnych zadań i manipulacji. Wym. dł. 2m wys. 90 cm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zestaw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="004205F5">
              <w:rPr>
                <w:rFonts w:eastAsia="Times New Roman"/>
                <w:color w:val="000000"/>
                <w:szCs w:val="24"/>
                <w:lang w:eastAsia="pl-PL"/>
              </w:rPr>
              <w:t>7</w:t>
            </w:r>
            <w:r w:rsidR="005B59D4"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Kąciki tematyczne</w:t>
            </w:r>
          </w:p>
        </w:tc>
        <w:tc>
          <w:tcPr>
            <w:tcW w:w="4408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Kącik zabaw wykonane z drewna i/lub plastiku z wyposażeniem (supermarket, zestaw fryzjerski, kuchnia) o wym. dostosowanych dla dzieci powyżej 1 roku życia 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zestawy</w:t>
            </w:r>
          </w:p>
        </w:tc>
      </w:tr>
      <w:tr w:rsidR="004205F5" w:rsidRPr="00346C55" w:rsidTr="00F74F7E">
        <w:tc>
          <w:tcPr>
            <w:tcW w:w="559" w:type="dxa"/>
          </w:tcPr>
          <w:p w:rsidR="004205F5" w:rsidRDefault="004205F5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38. </w:t>
            </w:r>
          </w:p>
        </w:tc>
        <w:tc>
          <w:tcPr>
            <w:tcW w:w="2029" w:type="dxa"/>
          </w:tcPr>
          <w:p w:rsidR="004205F5" w:rsidRDefault="004205F5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Książeczki dla dzieci</w:t>
            </w:r>
          </w:p>
        </w:tc>
        <w:tc>
          <w:tcPr>
            <w:tcW w:w="4408" w:type="dxa"/>
          </w:tcPr>
          <w:p w:rsidR="004205F5" w:rsidRDefault="004205F5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 szt. książeczek dla dzieci </w:t>
            </w:r>
            <w:r w:rsidR="00151E5C">
              <w:rPr>
                <w:color w:val="000000"/>
                <w:szCs w:val="24"/>
              </w:rPr>
              <w:t xml:space="preserve">w wieku 1-3 lat </w:t>
            </w:r>
            <w:r>
              <w:rPr>
                <w:color w:val="000000"/>
                <w:szCs w:val="24"/>
              </w:rPr>
              <w:t>w twardej oprawie</w:t>
            </w:r>
          </w:p>
          <w:p w:rsidR="004205F5" w:rsidRDefault="004205F5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szt. książeczek materiałowych</w:t>
            </w:r>
          </w:p>
        </w:tc>
        <w:tc>
          <w:tcPr>
            <w:tcW w:w="823" w:type="dxa"/>
          </w:tcPr>
          <w:p w:rsidR="004205F5" w:rsidRDefault="00151E5C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243" w:type="dxa"/>
          </w:tcPr>
          <w:p w:rsidR="004205F5" w:rsidRDefault="00151E5C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zestaw</w:t>
            </w:r>
          </w:p>
        </w:tc>
      </w:tr>
      <w:tr w:rsidR="005B59D4" w:rsidRPr="00346C55" w:rsidTr="00F74F7E">
        <w:tc>
          <w:tcPr>
            <w:tcW w:w="559" w:type="dxa"/>
          </w:tcPr>
          <w:p w:rsidR="005B59D4" w:rsidRDefault="00EE4E9B" w:rsidP="005B59D4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="00151E5C">
              <w:rPr>
                <w:rFonts w:eastAsia="Times New Roman"/>
                <w:color w:val="000000"/>
                <w:szCs w:val="24"/>
                <w:lang w:eastAsia="pl-PL"/>
              </w:rPr>
              <w:t>9</w:t>
            </w:r>
            <w:r w:rsidR="005B59D4"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029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Tablica korkowa</w:t>
            </w:r>
          </w:p>
        </w:tc>
        <w:tc>
          <w:tcPr>
            <w:tcW w:w="4408" w:type="dxa"/>
          </w:tcPr>
          <w:p w:rsidR="005B59D4" w:rsidRDefault="005B59D4" w:rsidP="005B59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Tablica o wymiarach 120x90 cm</w:t>
            </w:r>
          </w:p>
        </w:tc>
        <w:tc>
          <w:tcPr>
            <w:tcW w:w="82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243" w:type="dxa"/>
          </w:tcPr>
          <w:p w:rsidR="005B59D4" w:rsidRDefault="005B59D4" w:rsidP="005B59D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sztuka</w:t>
            </w:r>
          </w:p>
        </w:tc>
      </w:tr>
      <w:bookmarkEnd w:id="3"/>
    </w:tbl>
    <w:p w:rsidR="00346C55" w:rsidRDefault="00346C55" w:rsidP="00CE4501">
      <w:pPr>
        <w:jc w:val="center"/>
      </w:pPr>
    </w:p>
    <w:sectPr w:rsidR="00346C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2B" w:rsidRDefault="0094592B" w:rsidP="00CE4501">
      <w:pPr>
        <w:spacing w:after="0" w:line="240" w:lineRule="auto"/>
      </w:pPr>
      <w:r>
        <w:separator/>
      </w:r>
    </w:p>
  </w:endnote>
  <w:endnote w:type="continuationSeparator" w:id="0">
    <w:p w:rsidR="0094592B" w:rsidRDefault="0094592B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2B" w:rsidRDefault="0094592B" w:rsidP="00CE4501">
      <w:pPr>
        <w:spacing w:after="0" w:line="240" w:lineRule="auto"/>
      </w:pPr>
      <w:r>
        <w:separator/>
      </w:r>
    </w:p>
  </w:footnote>
  <w:footnote w:type="continuationSeparator" w:id="0">
    <w:p w:rsidR="0094592B" w:rsidRDefault="0094592B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01" w:rsidRDefault="00CE4501">
    <w:pPr>
      <w:pStyle w:val="Nagwek"/>
    </w:pPr>
    <w:r>
      <w:rPr>
        <w:noProof/>
        <w:lang w:eastAsia="pl-PL"/>
      </w:rPr>
      <w:drawing>
        <wp:inline distT="0" distB="0" distL="0" distR="0" wp14:anchorId="589FF2FB" wp14:editId="0B396B84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1"/>
    <w:rsid w:val="00010A4A"/>
    <w:rsid w:val="00037450"/>
    <w:rsid w:val="00041C19"/>
    <w:rsid w:val="000738F1"/>
    <w:rsid w:val="000C4D07"/>
    <w:rsid w:val="000D1125"/>
    <w:rsid w:val="000D2A1C"/>
    <w:rsid w:val="00151E5C"/>
    <w:rsid w:val="001772EF"/>
    <w:rsid w:val="001E4D96"/>
    <w:rsid w:val="00293814"/>
    <w:rsid w:val="00342150"/>
    <w:rsid w:val="00346C55"/>
    <w:rsid w:val="003966B5"/>
    <w:rsid w:val="00403927"/>
    <w:rsid w:val="00407B81"/>
    <w:rsid w:val="004205F5"/>
    <w:rsid w:val="00450BA9"/>
    <w:rsid w:val="00457158"/>
    <w:rsid w:val="004621F3"/>
    <w:rsid w:val="004923DB"/>
    <w:rsid w:val="004F184A"/>
    <w:rsid w:val="00507729"/>
    <w:rsid w:val="00520B08"/>
    <w:rsid w:val="00530DB8"/>
    <w:rsid w:val="005B59D4"/>
    <w:rsid w:val="005D7242"/>
    <w:rsid w:val="005F22AB"/>
    <w:rsid w:val="005F2C3C"/>
    <w:rsid w:val="00627C8E"/>
    <w:rsid w:val="006345C1"/>
    <w:rsid w:val="006B66E6"/>
    <w:rsid w:val="006F5483"/>
    <w:rsid w:val="0076648C"/>
    <w:rsid w:val="00791C85"/>
    <w:rsid w:val="007A22E7"/>
    <w:rsid w:val="007C4AF8"/>
    <w:rsid w:val="007C7411"/>
    <w:rsid w:val="00805918"/>
    <w:rsid w:val="00841A33"/>
    <w:rsid w:val="0086565B"/>
    <w:rsid w:val="00892C2D"/>
    <w:rsid w:val="008A749D"/>
    <w:rsid w:val="008E3465"/>
    <w:rsid w:val="00917C82"/>
    <w:rsid w:val="00930D5D"/>
    <w:rsid w:val="00933467"/>
    <w:rsid w:val="0094592B"/>
    <w:rsid w:val="009625D0"/>
    <w:rsid w:val="009872BA"/>
    <w:rsid w:val="00A31748"/>
    <w:rsid w:val="00A434DB"/>
    <w:rsid w:val="00A660C7"/>
    <w:rsid w:val="00A76DD8"/>
    <w:rsid w:val="00A80DF9"/>
    <w:rsid w:val="00AF6222"/>
    <w:rsid w:val="00AF6DC6"/>
    <w:rsid w:val="00B115D0"/>
    <w:rsid w:val="00B22223"/>
    <w:rsid w:val="00B2773C"/>
    <w:rsid w:val="00BC60CB"/>
    <w:rsid w:val="00C10ECE"/>
    <w:rsid w:val="00C34A06"/>
    <w:rsid w:val="00C628EF"/>
    <w:rsid w:val="00C63816"/>
    <w:rsid w:val="00C76399"/>
    <w:rsid w:val="00CA380C"/>
    <w:rsid w:val="00CA5EB0"/>
    <w:rsid w:val="00CD48BF"/>
    <w:rsid w:val="00CE4501"/>
    <w:rsid w:val="00D60D86"/>
    <w:rsid w:val="00DA2154"/>
    <w:rsid w:val="00E24635"/>
    <w:rsid w:val="00E52336"/>
    <w:rsid w:val="00E63DAF"/>
    <w:rsid w:val="00E727ED"/>
    <w:rsid w:val="00E87A82"/>
    <w:rsid w:val="00E97F3F"/>
    <w:rsid w:val="00EA65BB"/>
    <w:rsid w:val="00EB17EE"/>
    <w:rsid w:val="00EE4E9B"/>
    <w:rsid w:val="00F46EF2"/>
    <w:rsid w:val="00F74F7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Miasta</dc:creator>
  <cp:lastModifiedBy>user</cp:lastModifiedBy>
  <cp:revision>8</cp:revision>
  <cp:lastPrinted>2018-08-21T08:09:00Z</cp:lastPrinted>
  <dcterms:created xsi:type="dcterms:W3CDTF">2018-08-21T12:47:00Z</dcterms:created>
  <dcterms:modified xsi:type="dcterms:W3CDTF">2018-08-22T09:10:00Z</dcterms:modified>
</cp:coreProperties>
</file>