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B2" w:rsidRPr="00D0634D" w:rsidRDefault="006825B2" w:rsidP="00D0634D">
      <w:pPr>
        <w:pStyle w:val="Nagwek"/>
        <w:spacing w:line="276" w:lineRule="auto"/>
        <w:rPr>
          <w:sz w:val="18"/>
          <w:szCs w:val="20"/>
        </w:rPr>
      </w:pPr>
    </w:p>
    <w:p w:rsidR="00110BDA" w:rsidRPr="00D0634D" w:rsidRDefault="00110BDA" w:rsidP="00D0634D">
      <w:pPr>
        <w:pStyle w:val="Nagwek"/>
        <w:spacing w:line="276" w:lineRule="auto"/>
        <w:rPr>
          <w:sz w:val="18"/>
          <w:szCs w:val="20"/>
        </w:rPr>
      </w:pPr>
      <w:r w:rsidRPr="00D0634D">
        <w:rPr>
          <w:noProof/>
          <w:sz w:val="18"/>
          <w:szCs w:val="20"/>
        </w:rPr>
        <w:drawing>
          <wp:anchor distT="0" distB="0" distL="114300" distR="114300" simplePos="0" relativeHeight="251658240" behindDoc="0" locked="0" layoutInCell="1" allowOverlap="1" wp14:anchorId="2EADDA24" wp14:editId="5E96503F">
            <wp:simplePos x="0" y="0"/>
            <wp:positionH relativeFrom="margin">
              <wp:posOffset>31115</wp:posOffset>
            </wp:positionH>
            <wp:positionV relativeFrom="paragraph">
              <wp:posOffset>76200</wp:posOffset>
            </wp:positionV>
            <wp:extent cx="5910580" cy="63373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BDA" w:rsidRPr="00D0634D" w:rsidRDefault="00110BDA" w:rsidP="00D0634D">
      <w:pPr>
        <w:tabs>
          <w:tab w:val="left" w:pos="56"/>
        </w:tabs>
        <w:spacing w:line="276" w:lineRule="auto"/>
        <w:jc w:val="center"/>
        <w:rPr>
          <w:rFonts w:ascii="Bookman Old Style" w:hAnsi="Bookman Old Style"/>
          <w:sz w:val="14"/>
          <w:szCs w:val="16"/>
        </w:rPr>
      </w:pPr>
      <w:r w:rsidRPr="00D0634D">
        <w:rPr>
          <w:rFonts w:ascii="Bookman Old Style" w:hAnsi="Bookman Old Style"/>
          <w:sz w:val="14"/>
          <w:szCs w:val="16"/>
        </w:rPr>
        <w:t>Projekt finansowany ze środków EFS w ramach Regionalnego Programu Operacyjnego Województwa Podkarpackiego na lata 2014-2020, Oś priorytetowa: IX Jakość edukacji</w:t>
      </w:r>
    </w:p>
    <w:p w:rsidR="00110BDA" w:rsidRPr="00D0634D" w:rsidRDefault="00110BDA" w:rsidP="00D0634D">
      <w:pPr>
        <w:tabs>
          <w:tab w:val="left" w:pos="56"/>
        </w:tabs>
        <w:spacing w:line="276" w:lineRule="auto"/>
        <w:jc w:val="center"/>
        <w:rPr>
          <w:rFonts w:ascii="Bookman Old Style" w:hAnsi="Bookman Old Style"/>
          <w:sz w:val="14"/>
          <w:szCs w:val="16"/>
        </w:rPr>
      </w:pPr>
      <w:r w:rsidRPr="00D0634D">
        <w:rPr>
          <w:rFonts w:ascii="Bookman Old Style" w:hAnsi="Bookman Old Style"/>
          <w:sz w:val="14"/>
          <w:szCs w:val="16"/>
        </w:rPr>
        <w:t>i kompetencji w regionie, Działanie: 9.4 Poprawa jakości kształcenia zawodowego</w:t>
      </w:r>
    </w:p>
    <w:p w:rsidR="00F97860" w:rsidRPr="00D0634D" w:rsidRDefault="00F97860" w:rsidP="00D0634D">
      <w:pPr>
        <w:pStyle w:val="Nagwek"/>
        <w:spacing w:line="276" w:lineRule="auto"/>
        <w:rPr>
          <w:sz w:val="18"/>
          <w:szCs w:val="20"/>
        </w:rPr>
      </w:pPr>
    </w:p>
    <w:p w:rsidR="00D817A7" w:rsidRPr="00D0634D" w:rsidRDefault="00C93F27" w:rsidP="00D0634D">
      <w:pPr>
        <w:spacing w:line="276" w:lineRule="auto"/>
        <w:ind w:right="22"/>
        <w:jc w:val="both"/>
        <w:rPr>
          <w:rFonts w:ascii="Bookman Old Style" w:hAnsi="Bookman Old Style"/>
          <w:sz w:val="18"/>
          <w:szCs w:val="20"/>
        </w:rPr>
      </w:pPr>
      <w:r w:rsidRPr="00D0634D">
        <w:rPr>
          <w:rFonts w:ascii="Bookman Old Style" w:hAnsi="Bookman Old Style" w:cs="Bookman Old Style"/>
          <w:sz w:val="18"/>
          <w:szCs w:val="20"/>
        </w:rPr>
        <w:t>ZP.271.14</w:t>
      </w:r>
      <w:r w:rsidR="00110BDA" w:rsidRPr="00D0634D">
        <w:rPr>
          <w:rFonts w:ascii="Bookman Old Style" w:hAnsi="Bookman Old Style" w:cs="Bookman Old Style"/>
          <w:sz w:val="18"/>
          <w:szCs w:val="20"/>
        </w:rPr>
        <w:t>8</w:t>
      </w:r>
      <w:r w:rsidR="00D817A7" w:rsidRPr="00D0634D">
        <w:rPr>
          <w:rFonts w:ascii="Bookman Old Style" w:hAnsi="Bookman Old Style" w:cs="Bookman Old Style"/>
          <w:sz w:val="18"/>
          <w:szCs w:val="20"/>
        </w:rPr>
        <w:t>.201</w:t>
      </w:r>
      <w:r w:rsidR="00F97860" w:rsidRPr="00D0634D">
        <w:rPr>
          <w:rFonts w:ascii="Bookman Old Style" w:hAnsi="Bookman Old Style" w:cs="Bookman Old Style"/>
          <w:sz w:val="18"/>
          <w:szCs w:val="20"/>
        </w:rPr>
        <w:t>7</w:t>
      </w:r>
      <w:r w:rsidR="00D817A7" w:rsidRPr="00D0634D">
        <w:rPr>
          <w:rFonts w:ascii="Bookman Old Style" w:hAnsi="Bookman Old Style"/>
          <w:sz w:val="18"/>
          <w:szCs w:val="20"/>
        </w:rPr>
        <w:tab/>
      </w:r>
      <w:r w:rsidR="00D817A7" w:rsidRPr="00D0634D">
        <w:rPr>
          <w:rFonts w:ascii="Bookman Old Style" w:hAnsi="Bookman Old Style"/>
          <w:sz w:val="18"/>
          <w:szCs w:val="20"/>
        </w:rPr>
        <w:tab/>
      </w:r>
      <w:r w:rsidR="00D817A7" w:rsidRPr="00D0634D">
        <w:rPr>
          <w:rFonts w:ascii="Bookman Old Style" w:hAnsi="Bookman Old Style"/>
          <w:sz w:val="18"/>
          <w:szCs w:val="20"/>
        </w:rPr>
        <w:tab/>
      </w:r>
      <w:r w:rsidR="00D817A7" w:rsidRPr="00D0634D">
        <w:rPr>
          <w:rFonts w:ascii="Bookman Old Style" w:hAnsi="Bookman Old Style"/>
          <w:sz w:val="18"/>
          <w:szCs w:val="20"/>
        </w:rPr>
        <w:tab/>
      </w:r>
      <w:r w:rsidR="00D817A7" w:rsidRPr="00D0634D">
        <w:rPr>
          <w:rFonts w:ascii="Bookman Old Style" w:hAnsi="Bookman Old Style"/>
          <w:sz w:val="18"/>
          <w:szCs w:val="20"/>
        </w:rPr>
        <w:tab/>
        <w:t xml:space="preserve">            Krosno, dnia </w:t>
      </w:r>
      <w:r w:rsidR="0014433C">
        <w:rPr>
          <w:rFonts w:ascii="Bookman Old Style" w:hAnsi="Bookman Old Style"/>
          <w:sz w:val="18"/>
          <w:szCs w:val="20"/>
        </w:rPr>
        <w:t>8</w:t>
      </w:r>
      <w:r w:rsidRPr="00D0634D">
        <w:rPr>
          <w:rFonts w:ascii="Bookman Old Style" w:hAnsi="Bookman Old Style"/>
          <w:sz w:val="18"/>
          <w:szCs w:val="20"/>
        </w:rPr>
        <w:t>.12</w:t>
      </w:r>
      <w:r w:rsidR="00D817A7" w:rsidRPr="00D0634D">
        <w:rPr>
          <w:rFonts w:ascii="Bookman Old Style" w:hAnsi="Bookman Old Style"/>
          <w:sz w:val="18"/>
          <w:szCs w:val="20"/>
        </w:rPr>
        <w:t>.201</w:t>
      </w:r>
      <w:r w:rsidR="00F1625E" w:rsidRPr="00D0634D">
        <w:rPr>
          <w:rFonts w:ascii="Bookman Old Style" w:hAnsi="Bookman Old Style"/>
          <w:sz w:val="18"/>
          <w:szCs w:val="20"/>
        </w:rPr>
        <w:t>7</w:t>
      </w:r>
      <w:r w:rsidR="00D817A7" w:rsidRPr="00D0634D">
        <w:rPr>
          <w:rFonts w:ascii="Bookman Old Style" w:hAnsi="Bookman Old Style"/>
          <w:sz w:val="18"/>
          <w:szCs w:val="20"/>
        </w:rPr>
        <w:t>r.</w:t>
      </w:r>
    </w:p>
    <w:p w:rsidR="00D817A7" w:rsidRPr="00D0634D" w:rsidRDefault="00D817A7" w:rsidP="00D0634D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18"/>
          <w:szCs w:val="20"/>
        </w:rPr>
      </w:pPr>
    </w:p>
    <w:p w:rsidR="00D817A7" w:rsidRPr="00D0634D" w:rsidRDefault="00D817A7" w:rsidP="00D0634D">
      <w:pPr>
        <w:spacing w:line="276" w:lineRule="auto"/>
        <w:jc w:val="center"/>
        <w:outlineLvl w:val="0"/>
        <w:rPr>
          <w:rFonts w:ascii="Bookman Old Style" w:hAnsi="Bookman Old Style"/>
          <w:b/>
          <w:sz w:val="18"/>
          <w:szCs w:val="20"/>
        </w:rPr>
      </w:pPr>
      <w:r w:rsidRPr="00D0634D">
        <w:rPr>
          <w:rFonts w:ascii="Bookman Old Style" w:hAnsi="Bookman Old Style"/>
          <w:b/>
          <w:sz w:val="18"/>
          <w:szCs w:val="20"/>
        </w:rPr>
        <w:t>Ogłoszenie</w:t>
      </w:r>
    </w:p>
    <w:p w:rsidR="00D817A7" w:rsidRPr="00D0634D" w:rsidRDefault="00D817A7" w:rsidP="00D0634D">
      <w:pPr>
        <w:spacing w:line="276" w:lineRule="auto"/>
        <w:jc w:val="center"/>
        <w:rPr>
          <w:rFonts w:ascii="Bookman Old Style" w:hAnsi="Bookman Old Style"/>
          <w:b/>
          <w:sz w:val="18"/>
          <w:szCs w:val="20"/>
        </w:rPr>
      </w:pPr>
      <w:r w:rsidRPr="00D0634D">
        <w:rPr>
          <w:rFonts w:ascii="Bookman Old Style" w:hAnsi="Bookman Old Style"/>
          <w:b/>
          <w:sz w:val="18"/>
          <w:szCs w:val="20"/>
        </w:rPr>
        <w:t>o wyborze najkorzystniejszej oferty w postępowaniu</w:t>
      </w:r>
      <w:r w:rsidR="0035637B" w:rsidRPr="00D0634D">
        <w:rPr>
          <w:rFonts w:ascii="Bookman Old Style" w:hAnsi="Bookman Old Style"/>
          <w:b/>
          <w:sz w:val="18"/>
          <w:szCs w:val="20"/>
        </w:rPr>
        <w:t xml:space="preserve"> </w:t>
      </w:r>
    </w:p>
    <w:p w:rsidR="00D817A7" w:rsidRPr="00D0634D" w:rsidRDefault="00D817A7" w:rsidP="00D0634D">
      <w:pPr>
        <w:spacing w:line="276" w:lineRule="auto"/>
        <w:jc w:val="center"/>
        <w:rPr>
          <w:rFonts w:ascii="Bookman Old Style" w:hAnsi="Bookman Old Style"/>
          <w:b/>
          <w:sz w:val="18"/>
          <w:szCs w:val="20"/>
        </w:rPr>
      </w:pPr>
      <w:r w:rsidRPr="00D0634D">
        <w:rPr>
          <w:rFonts w:ascii="Bookman Old Style" w:hAnsi="Bookman Old Style"/>
          <w:b/>
          <w:sz w:val="18"/>
          <w:szCs w:val="20"/>
        </w:rPr>
        <w:t xml:space="preserve"> o udzielenie zamówienia publicznego </w:t>
      </w:r>
    </w:p>
    <w:p w:rsidR="00D817A7" w:rsidRPr="00D0634D" w:rsidRDefault="00D817A7" w:rsidP="00D0634D">
      <w:pPr>
        <w:spacing w:line="276" w:lineRule="auto"/>
        <w:jc w:val="center"/>
        <w:outlineLvl w:val="0"/>
        <w:rPr>
          <w:rFonts w:ascii="Bookman Old Style" w:hAnsi="Bookman Old Style"/>
          <w:b/>
          <w:sz w:val="18"/>
          <w:szCs w:val="20"/>
        </w:rPr>
      </w:pPr>
      <w:r w:rsidRPr="00D0634D">
        <w:rPr>
          <w:rFonts w:ascii="Bookman Old Style" w:hAnsi="Bookman Old Style"/>
          <w:b/>
          <w:sz w:val="18"/>
          <w:szCs w:val="20"/>
        </w:rPr>
        <w:t>(art. 92 ust. 2 ustawy Prawo zamówień publicznych)</w:t>
      </w:r>
      <w:r w:rsidR="0035637B" w:rsidRPr="00D0634D">
        <w:rPr>
          <w:rFonts w:ascii="Bookman Old Style" w:hAnsi="Bookman Old Style"/>
          <w:b/>
          <w:sz w:val="18"/>
          <w:szCs w:val="20"/>
        </w:rPr>
        <w:t xml:space="preserve"> </w:t>
      </w:r>
    </w:p>
    <w:p w:rsidR="00D817A7" w:rsidRPr="00D0634D" w:rsidRDefault="00D817A7" w:rsidP="00D06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18"/>
          <w:szCs w:val="20"/>
        </w:rPr>
      </w:pPr>
    </w:p>
    <w:p w:rsidR="00131B1C" w:rsidRPr="00D0634D" w:rsidRDefault="00D817A7" w:rsidP="00D0634D">
      <w:pPr>
        <w:spacing w:line="276" w:lineRule="auto"/>
        <w:jc w:val="both"/>
        <w:rPr>
          <w:rFonts w:ascii="Bookman Old Style" w:hAnsi="Bookman Old Style"/>
          <w:b/>
          <w:color w:val="000000"/>
          <w:sz w:val="18"/>
          <w:szCs w:val="20"/>
        </w:rPr>
      </w:pPr>
      <w:r w:rsidRPr="00D0634D">
        <w:rPr>
          <w:rFonts w:ascii="Bookman Old Style" w:hAnsi="Bookman Old Style"/>
          <w:b/>
          <w:sz w:val="18"/>
          <w:szCs w:val="20"/>
        </w:rPr>
        <w:t>1. GMINA MIASTO KROSNO</w:t>
      </w:r>
      <w:r w:rsidRPr="00D0634D">
        <w:rPr>
          <w:rFonts w:ascii="Bookman Old Style" w:hAnsi="Bookman Old Style"/>
          <w:sz w:val="18"/>
          <w:szCs w:val="20"/>
        </w:rPr>
        <w:t>, ul. Lwowska 28a, 38-400 Krosno, zw</w:t>
      </w:r>
      <w:r w:rsidR="0035637B" w:rsidRPr="00D0634D">
        <w:rPr>
          <w:rFonts w:ascii="Bookman Old Style" w:hAnsi="Bookman Old Style"/>
          <w:sz w:val="18"/>
          <w:szCs w:val="20"/>
        </w:rPr>
        <w:t xml:space="preserve">ana dalej Zamawiającym, w dniu </w:t>
      </w:r>
      <w:r w:rsidR="0014433C">
        <w:rPr>
          <w:rFonts w:ascii="Bookman Old Style" w:hAnsi="Bookman Old Style"/>
          <w:sz w:val="18"/>
          <w:szCs w:val="20"/>
        </w:rPr>
        <w:t>8</w:t>
      </w:r>
      <w:bookmarkStart w:id="0" w:name="_GoBack"/>
      <w:bookmarkEnd w:id="0"/>
      <w:r w:rsidR="00131B1C" w:rsidRPr="00D0634D">
        <w:rPr>
          <w:rFonts w:ascii="Bookman Old Style" w:hAnsi="Bookman Old Style"/>
          <w:sz w:val="18"/>
          <w:szCs w:val="20"/>
        </w:rPr>
        <w:t>.12.</w:t>
      </w:r>
      <w:r w:rsidRPr="00D0634D">
        <w:rPr>
          <w:rFonts w:ascii="Bookman Old Style" w:hAnsi="Bookman Old Style"/>
          <w:sz w:val="18"/>
          <w:szCs w:val="20"/>
        </w:rPr>
        <w:t>201</w:t>
      </w:r>
      <w:r w:rsidR="0035637B" w:rsidRPr="00D0634D">
        <w:rPr>
          <w:rFonts w:ascii="Bookman Old Style" w:hAnsi="Bookman Old Style"/>
          <w:sz w:val="18"/>
          <w:szCs w:val="20"/>
        </w:rPr>
        <w:t>7</w:t>
      </w:r>
      <w:r w:rsidRPr="00D0634D">
        <w:rPr>
          <w:rFonts w:ascii="Bookman Old Style" w:hAnsi="Bookman Old Style"/>
          <w:sz w:val="18"/>
          <w:szCs w:val="20"/>
        </w:rPr>
        <w:t>r. rozstrzygnęła postępowani</w:t>
      </w:r>
      <w:r w:rsidR="00131B1C" w:rsidRPr="00D0634D">
        <w:rPr>
          <w:rFonts w:ascii="Bookman Old Style" w:hAnsi="Bookman Old Style"/>
          <w:sz w:val="18"/>
          <w:szCs w:val="20"/>
        </w:rPr>
        <w:t>e</w:t>
      </w:r>
      <w:r w:rsidRPr="00D0634D">
        <w:rPr>
          <w:rFonts w:ascii="Bookman Old Style" w:hAnsi="Bookman Old Style"/>
          <w:sz w:val="18"/>
          <w:szCs w:val="20"/>
        </w:rPr>
        <w:t xml:space="preserve"> prowadzone w trybie przetargu nieograniczonego pn.: </w:t>
      </w:r>
      <w:r w:rsidR="00131B1C" w:rsidRPr="00D0634D">
        <w:rPr>
          <w:rFonts w:ascii="Bookman Old Style" w:hAnsi="Bookman Old Style"/>
          <w:b/>
          <w:sz w:val="18"/>
          <w:szCs w:val="20"/>
        </w:rPr>
        <w:t>„</w:t>
      </w:r>
      <w:r w:rsidR="00110BDA" w:rsidRPr="00D0634D">
        <w:rPr>
          <w:rFonts w:ascii="Bookman Old Style" w:hAnsi="Bookman Old Style"/>
          <w:b/>
          <w:color w:val="000000"/>
          <w:sz w:val="18"/>
          <w:szCs w:val="20"/>
        </w:rPr>
        <w:t xml:space="preserve">Dostawa doposażenia szkolnych warsztatów i pracowni zawodowych Miejskiego Zespołu Szkół Nr 5 – II etap w Krośnie, ul. P. Skargi 3 w ramach </w:t>
      </w:r>
      <w:r w:rsidR="00110BDA" w:rsidRPr="00D0634D">
        <w:rPr>
          <w:rFonts w:ascii="Bookman Old Style" w:hAnsi="Bookman Old Style"/>
          <w:b/>
          <w:sz w:val="18"/>
          <w:szCs w:val="20"/>
        </w:rPr>
        <w:t xml:space="preserve">projektu pn.: „Kształcenie zawodowe szansą rozwoju” realizowanego w ramach Osi Priorytetowej IX </w:t>
      </w:r>
      <w:r w:rsidR="0044158C" w:rsidRPr="00D0634D">
        <w:rPr>
          <w:rFonts w:ascii="Bookman Old Style" w:hAnsi="Bookman Old Style"/>
          <w:b/>
          <w:sz w:val="18"/>
          <w:szCs w:val="20"/>
        </w:rPr>
        <w:t>Jakość edukacji i kompetencji w </w:t>
      </w:r>
      <w:r w:rsidR="00110BDA" w:rsidRPr="00D0634D">
        <w:rPr>
          <w:rFonts w:ascii="Bookman Old Style" w:hAnsi="Bookman Old Style"/>
          <w:b/>
          <w:sz w:val="18"/>
          <w:szCs w:val="20"/>
        </w:rPr>
        <w:t>regionie, Działania 9.4 Poprawa jakości kształcenia zawodowego RPO WP 2014 – 2020”.</w:t>
      </w:r>
    </w:p>
    <w:p w:rsidR="00305ED3" w:rsidRPr="00D0634D" w:rsidRDefault="00305ED3" w:rsidP="00D0634D">
      <w:pPr>
        <w:spacing w:line="276" w:lineRule="auto"/>
        <w:jc w:val="both"/>
        <w:rPr>
          <w:rFonts w:ascii="Bookman Old Style" w:hAnsi="Bookman Old Style"/>
          <w:sz w:val="18"/>
          <w:szCs w:val="20"/>
        </w:rPr>
      </w:pPr>
    </w:p>
    <w:p w:rsidR="00D0634D" w:rsidRPr="00D0634D" w:rsidRDefault="00D817A7" w:rsidP="00D0634D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18"/>
          <w:szCs w:val="20"/>
        </w:rPr>
      </w:pPr>
      <w:r w:rsidRPr="00D0634D">
        <w:rPr>
          <w:rFonts w:ascii="Bookman Old Style" w:hAnsi="Bookman Old Style"/>
          <w:b/>
          <w:sz w:val="18"/>
          <w:szCs w:val="20"/>
        </w:rPr>
        <w:t>2.</w:t>
      </w:r>
      <w:r w:rsidR="00D0634D" w:rsidRPr="00D0634D">
        <w:rPr>
          <w:rFonts w:ascii="Bookman Old Style" w:hAnsi="Bookman Old Style"/>
          <w:b/>
          <w:sz w:val="18"/>
          <w:szCs w:val="20"/>
        </w:rPr>
        <w:t xml:space="preserve"> </w:t>
      </w:r>
      <w:r w:rsidR="00D0634D" w:rsidRPr="00D0634D">
        <w:rPr>
          <w:rFonts w:ascii="Bookman Old Style" w:hAnsi="Bookman Old Style"/>
          <w:sz w:val="18"/>
          <w:szCs w:val="20"/>
        </w:rPr>
        <w:t>Na wykonanie przedmiotowego zadania wpłynęły 2 oferty złożone przez następujących wykonawców:</w:t>
      </w:r>
    </w:p>
    <w:p w:rsidR="00D0634D" w:rsidRPr="00D0634D" w:rsidRDefault="00D0634D" w:rsidP="00D0634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b/>
          <w:sz w:val="18"/>
          <w:szCs w:val="20"/>
        </w:rPr>
      </w:pPr>
      <w:r w:rsidRPr="00D0634D">
        <w:rPr>
          <w:rFonts w:ascii="Bookman Old Style" w:hAnsi="Bookman Old Style"/>
          <w:sz w:val="18"/>
          <w:szCs w:val="20"/>
        </w:rPr>
        <w:t>„DRZEWIARZ-BIS” Sp. z o. o., ul. Kardynała Wyszyńskiego 46a, 87-600 Lipno,</w:t>
      </w:r>
    </w:p>
    <w:p w:rsidR="00D0634D" w:rsidRPr="00D0634D" w:rsidRDefault="00D0634D" w:rsidP="00D0634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b/>
          <w:sz w:val="18"/>
          <w:szCs w:val="20"/>
        </w:rPr>
      </w:pPr>
      <w:r w:rsidRPr="00D0634D">
        <w:rPr>
          <w:rFonts w:ascii="Bookman Old Style" w:hAnsi="Bookman Old Style"/>
          <w:sz w:val="18"/>
          <w:szCs w:val="20"/>
        </w:rPr>
        <w:t xml:space="preserve">ZPUH „KWIATON”, ul. </w:t>
      </w:r>
      <w:proofErr w:type="spellStart"/>
      <w:r w:rsidRPr="00D0634D">
        <w:rPr>
          <w:rFonts w:ascii="Bookman Old Style" w:hAnsi="Bookman Old Style"/>
          <w:sz w:val="18"/>
          <w:szCs w:val="20"/>
        </w:rPr>
        <w:t>Tkaczowa</w:t>
      </w:r>
      <w:proofErr w:type="spellEnd"/>
      <w:r w:rsidRPr="00D0634D">
        <w:rPr>
          <w:rFonts w:ascii="Bookman Old Style" w:hAnsi="Bookman Old Style"/>
          <w:sz w:val="18"/>
          <w:szCs w:val="20"/>
        </w:rPr>
        <w:t xml:space="preserve"> 188, 36-040 Boguchwała.</w:t>
      </w:r>
    </w:p>
    <w:p w:rsidR="00D817A7" w:rsidRPr="00D0634D" w:rsidRDefault="00D817A7" w:rsidP="00D0634D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b/>
          <w:sz w:val="18"/>
          <w:szCs w:val="20"/>
        </w:rPr>
      </w:pPr>
    </w:p>
    <w:p w:rsidR="00D0634D" w:rsidRPr="00D0634D" w:rsidRDefault="00D817A7" w:rsidP="00D0634D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18"/>
          <w:szCs w:val="20"/>
        </w:rPr>
      </w:pPr>
      <w:r w:rsidRPr="00D0634D">
        <w:rPr>
          <w:rFonts w:ascii="Bookman Old Style" w:hAnsi="Bookman Old Style" w:cs="Arial"/>
          <w:b/>
          <w:sz w:val="18"/>
          <w:szCs w:val="20"/>
        </w:rPr>
        <w:t>3.</w:t>
      </w:r>
      <w:r w:rsidR="00B64968" w:rsidRPr="00D0634D">
        <w:rPr>
          <w:rFonts w:ascii="Bookman Old Style" w:hAnsi="Bookman Old Style"/>
          <w:b/>
          <w:sz w:val="18"/>
          <w:szCs w:val="20"/>
        </w:rPr>
        <w:t xml:space="preserve"> </w:t>
      </w:r>
      <w:r w:rsidR="00D0634D" w:rsidRPr="00D0634D">
        <w:rPr>
          <w:rFonts w:ascii="Bookman Old Style" w:hAnsi="Bookman Old Style"/>
          <w:b/>
          <w:sz w:val="18"/>
          <w:szCs w:val="20"/>
        </w:rPr>
        <w:t xml:space="preserve">Ceny i </w:t>
      </w:r>
      <w:r w:rsidR="00D0634D" w:rsidRPr="00D0634D">
        <w:rPr>
          <w:rFonts w:ascii="Bookman Old Style" w:hAnsi="Bookman Old Style" w:cs="Bookman Old Style"/>
          <w:b/>
          <w:color w:val="000000"/>
          <w:sz w:val="18"/>
          <w:szCs w:val="20"/>
        </w:rPr>
        <w:t>termin dostawy</w:t>
      </w:r>
      <w:r w:rsidR="00D0634D" w:rsidRPr="00D0634D">
        <w:rPr>
          <w:rFonts w:ascii="Bookman Old Style" w:hAnsi="Bookman Old Style"/>
          <w:b/>
          <w:sz w:val="18"/>
          <w:szCs w:val="20"/>
        </w:rPr>
        <w:t>:</w:t>
      </w:r>
    </w:p>
    <w:p w:rsidR="00D0634D" w:rsidRPr="00D0634D" w:rsidRDefault="00D0634D" w:rsidP="00D0634D">
      <w:pPr>
        <w:numPr>
          <w:ilvl w:val="0"/>
          <w:numId w:val="5"/>
        </w:numPr>
        <w:spacing w:line="276" w:lineRule="auto"/>
        <w:ind w:right="22"/>
        <w:jc w:val="both"/>
        <w:rPr>
          <w:rFonts w:ascii="Bookman Old Style" w:hAnsi="Bookman Old Style"/>
          <w:sz w:val="18"/>
          <w:szCs w:val="20"/>
        </w:rPr>
      </w:pPr>
      <w:r w:rsidRPr="00D0634D">
        <w:rPr>
          <w:rFonts w:ascii="Bookman Old Style" w:hAnsi="Bookman Old Style"/>
          <w:sz w:val="18"/>
          <w:szCs w:val="20"/>
        </w:rPr>
        <w:t xml:space="preserve">Wykonawca nr 1: </w:t>
      </w:r>
    </w:p>
    <w:p w:rsidR="00D0634D" w:rsidRPr="00D0634D" w:rsidRDefault="00D0634D" w:rsidP="00D0634D">
      <w:pPr>
        <w:spacing w:line="276" w:lineRule="auto"/>
        <w:ind w:left="720" w:right="22"/>
        <w:jc w:val="both"/>
        <w:rPr>
          <w:rFonts w:ascii="Bookman Old Style" w:hAnsi="Bookman Old Style"/>
          <w:b/>
          <w:sz w:val="18"/>
          <w:szCs w:val="20"/>
        </w:rPr>
      </w:pPr>
      <w:r w:rsidRPr="00D0634D">
        <w:rPr>
          <w:rFonts w:ascii="Bookman Old Style" w:hAnsi="Bookman Old Style"/>
          <w:b/>
          <w:sz w:val="18"/>
          <w:szCs w:val="20"/>
        </w:rPr>
        <w:t>ZADANIE I:</w:t>
      </w:r>
      <w:r w:rsidRPr="00D0634D">
        <w:rPr>
          <w:rFonts w:ascii="Bookman Old Style" w:hAnsi="Bookman Old Style"/>
          <w:b/>
          <w:sz w:val="18"/>
          <w:szCs w:val="20"/>
        </w:rPr>
        <w:tab/>
      </w:r>
    </w:p>
    <w:p w:rsidR="00D0634D" w:rsidRPr="00D0634D" w:rsidRDefault="00D0634D" w:rsidP="00D0634D">
      <w:pPr>
        <w:numPr>
          <w:ilvl w:val="0"/>
          <w:numId w:val="17"/>
        </w:numPr>
        <w:spacing w:line="276" w:lineRule="auto"/>
        <w:ind w:left="1134" w:right="22" w:hanging="414"/>
        <w:jc w:val="both"/>
        <w:rPr>
          <w:rFonts w:ascii="Bookman Old Style" w:hAnsi="Bookman Old Style"/>
          <w:sz w:val="18"/>
          <w:szCs w:val="20"/>
        </w:rPr>
      </w:pPr>
      <w:r w:rsidRPr="00D0634D">
        <w:rPr>
          <w:rFonts w:ascii="Bookman Old Style" w:hAnsi="Bookman Old Style"/>
          <w:sz w:val="18"/>
          <w:szCs w:val="20"/>
        </w:rPr>
        <w:t xml:space="preserve">cena: </w:t>
      </w:r>
      <w:r w:rsidRPr="00D0634D">
        <w:rPr>
          <w:rFonts w:ascii="Bookman Old Style" w:hAnsi="Bookman Old Style"/>
          <w:sz w:val="18"/>
          <w:szCs w:val="20"/>
          <w:u w:val="single"/>
        </w:rPr>
        <w:t>4 683,00 zł</w:t>
      </w:r>
      <w:r w:rsidRPr="00D0634D">
        <w:rPr>
          <w:rFonts w:ascii="Bookman Old Style" w:hAnsi="Bookman Old Style"/>
          <w:sz w:val="18"/>
          <w:szCs w:val="20"/>
        </w:rPr>
        <w:t>,</w:t>
      </w:r>
    </w:p>
    <w:p w:rsidR="00D0634D" w:rsidRPr="00D0634D" w:rsidRDefault="00D0634D" w:rsidP="00D0634D">
      <w:pPr>
        <w:numPr>
          <w:ilvl w:val="0"/>
          <w:numId w:val="17"/>
        </w:numPr>
        <w:spacing w:line="276" w:lineRule="auto"/>
        <w:ind w:left="1134" w:right="22" w:hanging="414"/>
        <w:jc w:val="both"/>
        <w:rPr>
          <w:rFonts w:ascii="Bookman Old Style" w:hAnsi="Bookman Old Style"/>
          <w:sz w:val="18"/>
          <w:szCs w:val="20"/>
        </w:rPr>
      </w:pPr>
      <w:r w:rsidRPr="00D0634D">
        <w:rPr>
          <w:rFonts w:ascii="Bookman Old Style" w:hAnsi="Bookman Old Style"/>
          <w:sz w:val="18"/>
          <w:szCs w:val="20"/>
        </w:rPr>
        <w:t xml:space="preserve">termin dostawy: do </w:t>
      </w:r>
      <w:r w:rsidRPr="00D0634D">
        <w:rPr>
          <w:rFonts w:ascii="Bookman Old Style" w:hAnsi="Bookman Old Style"/>
          <w:sz w:val="18"/>
          <w:szCs w:val="20"/>
          <w:u w:val="single"/>
        </w:rPr>
        <w:t>11 dni</w:t>
      </w:r>
      <w:r w:rsidRPr="00D0634D">
        <w:rPr>
          <w:rFonts w:ascii="Bookman Old Style" w:hAnsi="Bookman Old Style"/>
          <w:sz w:val="18"/>
          <w:szCs w:val="20"/>
        </w:rPr>
        <w:t xml:space="preserve"> kalendarzowych od daty podpisania umowy,</w:t>
      </w:r>
    </w:p>
    <w:p w:rsidR="00D0634D" w:rsidRPr="00D0634D" w:rsidRDefault="00D0634D" w:rsidP="00D0634D">
      <w:pPr>
        <w:numPr>
          <w:ilvl w:val="0"/>
          <w:numId w:val="5"/>
        </w:numPr>
        <w:spacing w:line="276" w:lineRule="auto"/>
        <w:ind w:right="22"/>
        <w:jc w:val="both"/>
        <w:rPr>
          <w:rFonts w:ascii="Bookman Old Style" w:hAnsi="Bookman Old Style"/>
          <w:sz w:val="18"/>
          <w:szCs w:val="20"/>
        </w:rPr>
      </w:pPr>
      <w:r w:rsidRPr="00D0634D">
        <w:rPr>
          <w:rFonts w:ascii="Bookman Old Style" w:hAnsi="Bookman Old Style"/>
          <w:sz w:val="18"/>
          <w:szCs w:val="20"/>
        </w:rPr>
        <w:t xml:space="preserve">Wykonawca nr 2: </w:t>
      </w:r>
    </w:p>
    <w:p w:rsidR="00D0634D" w:rsidRPr="00D0634D" w:rsidRDefault="00D0634D" w:rsidP="00D0634D">
      <w:pPr>
        <w:spacing w:line="276" w:lineRule="auto"/>
        <w:ind w:left="720" w:right="22"/>
        <w:jc w:val="both"/>
        <w:rPr>
          <w:rFonts w:ascii="Bookman Old Style" w:hAnsi="Bookman Old Style"/>
          <w:b/>
          <w:sz w:val="18"/>
          <w:szCs w:val="20"/>
        </w:rPr>
      </w:pPr>
      <w:r w:rsidRPr="00D0634D">
        <w:rPr>
          <w:rFonts w:ascii="Bookman Old Style" w:hAnsi="Bookman Old Style"/>
          <w:b/>
          <w:sz w:val="18"/>
          <w:szCs w:val="20"/>
        </w:rPr>
        <w:t>ZADANIE II:</w:t>
      </w:r>
      <w:r w:rsidRPr="00D0634D">
        <w:rPr>
          <w:rFonts w:ascii="Bookman Old Style" w:hAnsi="Bookman Old Style"/>
          <w:b/>
          <w:sz w:val="18"/>
          <w:szCs w:val="20"/>
        </w:rPr>
        <w:tab/>
      </w:r>
    </w:p>
    <w:p w:rsidR="00D0634D" w:rsidRPr="00D0634D" w:rsidRDefault="00D0634D" w:rsidP="00D0634D">
      <w:pPr>
        <w:numPr>
          <w:ilvl w:val="0"/>
          <w:numId w:val="20"/>
        </w:numPr>
        <w:spacing w:line="276" w:lineRule="auto"/>
        <w:ind w:left="1134" w:right="22" w:hanging="425"/>
        <w:jc w:val="both"/>
        <w:rPr>
          <w:rFonts w:ascii="Bookman Old Style" w:hAnsi="Bookman Old Style"/>
          <w:sz w:val="18"/>
          <w:szCs w:val="20"/>
        </w:rPr>
      </w:pPr>
      <w:r w:rsidRPr="00D0634D">
        <w:rPr>
          <w:rFonts w:ascii="Bookman Old Style" w:hAnsi="Bookman Old Style"/>
          <w:sz w:val="18"/>
          <w:szCs w:val="20"/>
        </w:rPr>
        <w:t xml:space="preserve">cena: </w:t>
      </w:r>
      <w:r w:rsidRPr="00D0634D">
        <w:rPr>
          <w:rFonts w:ascii="Bookman Old Style" w:hAnsi="Bookman Old Style"/>
          <w:sz w:val="18"/>
          <w:szCs w:val="20"/>
          <w:u w:val="single"/>
        </w:rPr>
        <w:t>1 845,00 zł</w:t>
      </w:r>
      <w:r w:rsidRPr="00D0634D">
        <w:rPr>
          <w:rFonts w:ascii="Bookman Old Style" w:hAnsi="Bookman Old Style"/>
          <w:sz w:val="18"/>
          <w:szCs w:val="20"/>
        </w:rPr>
        <w:t>,</w:t>
      </w:r>
    </w:p>
    <w:p w:rsidR="00D0634D" w:rsidRPr="00D0634D" w:rsidRDefault="00D0634D" w:rsidP="00D0634D">
      <w:pPr>
        <w:numPr>
          <w:ilvl w:val="0"/>
          <w:numId w:val="20"/>
        </w:numPr>
        <w:spacing w:line="276" w:lineRule="auto"/>
        <w:ind w:left="1134" w:right="22" w:hanging="425"/>
        <w:jc w:val="both"/>
        <w:rPr>
          <w:rFonts w:ascii="Bookman Old Style" w:hAnsi="Bookman Old Style"/>
          <w:sz w:val="18"/>
          <w:szCs w:val="20"/>
        </w:rPr>
      </w:pPr>
      <w:r w:rsidRPr="00D0634D">
        <w:rPr>
          <w:rFonts w:ascii="Bookman Old Style" w:hAnsi="Bookman Old Style"/>
          <w:sz w:val="18"/>
          <w:szCs w:val="20"/>
        </w:rPr>
        <w:t xml:space="preserve">termin dostawy: do </w:t>
      </w:r>
      <w:r w:rsidRPr="00D0634D">
        <w:rPr>
          <w:rFonts w:ascii="Bookman Old Style" w:hAnsi="Bookman Old Style"/>
          <w:sz w:val="18"/>
          <w:szCs w:val="20"/>
          <w:u w:val="single"/>
        </w:rPr>
        <w:t>5 dni</w:t>
      </w:r>
      <w:r w:rsidRPr="00D0634D">
        <w:rPr>
          <w:rFonts w:ascii="Bookman Old Style" w:hAnsi="Bookman Old Style"/>
          <w:sz w:val="18"/>
          <w:szCs w:val="20"/>
        </w:rPr>
        <w:t xml:space="preserve"> kalendarzowych od daty podpisania umowy.</w:t>
      </w:r>
    </w:p>
    <w:p w:rsidR="00131B1C" w:rsidRPr="00D0634D" w:rsidRDefault="00131B1C" w:rsidP="00D0634D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18"/>
          <w:szCs w:val="20"/>
        </w:rPr>
      </w:pPr>
    </w:p>
    <w:p w:rsidR="00D0634D" w:rsidRPr="00D0634D" w:rsidRDefault="00D817A7" w:rsidP="00D0634D">
      <w:pPr>
        <w:spacing w:line="276" w:lineRule="auto"/>
        <w:jc w:val="both"/>
        <w:rPr>
          <w:rFonts w:ascii="Bookman Old Style" w:hAnsi="Bookman Old Style"/>
          <w:b/>
          <w:sz w:val="18"/>
          <w:szCs w:val="20"/>
        </w:rPr>
      </w:pPr>
      <w:r w:rsidRPr="00D0634D">
        <w:rPr>
          <w:rFonts w:ascii="Bookman Old Style" w:hAnsi="Bookman Old Style"/>
          <w:b/>
          <w:sz w:val="18"/>
          <w:szCs w:val="20"/>
        </w:rPr>
        <w:t>4.</w:t>
      </w:r>
      <w:r w:rsidRPr="00D0634D">
        <w:rPr>
          <w:rFonts w:ascii="Bookman Old Style" w:hAnsi="Bookman Old Style"/>
          <w:sz w:val="18"/>
          <w:szCs w:val="20"/>
        </w:rPr>
        <w:t xml:space="preserve"> </w:t>
      </w:r>
      <w:r w:rsidR="00D0634D" w:rsidRPr="00D0634D">
        <w:rPr>
          <w:rFonts w:ascii="Bookman Old Style" w:hAnsi="Bookman Old Style"/>
          <w:sz w:val="18"/>
          <w:szCs w:val="20"/>
        </w:rPr>
        <w:t xml:space="preserve">Po dokonaniu </w:t>
      </w:r>
      <w:r w:rsidR="00D0634D" w:rsidRPr="00D0634D">
        <w:rPr>
          <w:rFonts w:ascii="Bookman Old Style" w:hAnsi="Bookman Old Style"/>
          <w:bCs/>
          <w:sz w:val="18"/>
          <w:szCs w:val="20"/>
        </w:rPr>
        <w:t>oceny ofert pod kątem przesłanek ich odrzucenia (na podstawie art. 89 ust. 1 ustawy Pzp) ustalono co następuje:</w:t>
      </w:r>
    </w:p>
    <w:p w:rsidR="00D0634D" w:rsidRPr="00D0634D" w:rsidRDefault="00D0634D" w:rsidP="00D0634D">
      <w:pPr>
        <w:spacing w:line="276" w:lineRule="auto"/>
        <w:jc w:val="both"/>
        <w:rPr>
          <w:rFonts w:ascii="Bookman Old Style" w:hAnsi="Bookman Old Style"/>
          <w:b/>
          <w:sz w:val="18"/>
          <w:szCs w:val="20"/>
        </w:rPr>
      </w:pPr>
      <w:r w:rsidRPr="00D0634D">
        <w:rPr>
          <w:rFonts w:ascii="Bookman Old Style" w:hAnsi="Bookman Old Style"/>
          <w:b/>
          <w:sz w:val="18"/>
          <w:szCs w:val="20"/>
        </w:rPr>
        <w:t xml:space="preserve">1) oferta wykonawcy nr 1 </w:t>
      </w:r>
      <w:r w:rsidRPr="00D0634D">
        <w:rPr>
          <w:rFonts w:ascii="Bookman Old Style" w:hAnsi="Bookman Old Style"/>
          <w:sz w:val="18"/>
          <w:szCs w:val="20"/>
        </w:rPr>
        <w:t>na Zadanie I</w:t>
      </w:r>
      <w:r w:rsidRPr="00D0634D">
        <w:rPr>
          <w:rFonts w:ascii="Bookman Old Style" w:hAnsi="Bookman Old Style"/>
          <w:b/>
          <w:sz w:val="18"/>
          <w:szCs w:val="20"/>
        </w:rPr>
        <w:t xml:space="preserve"> </w:t>
      </w:r>
      <w:r w:rsidRPr="00D0634D">
        <w:rPr>
          <w:rFonts w:ascii="Bookman Old Style" w:hAnsi="Bookman Old Style"/>
          <w:sz w:val="18"/>
          <w:szCs w:val="20"/>
        </w:rPr>
        <w:t>jest zgodna z treścią SIWZ,</w:t>
      </w:r>
    </w:p>
    <w:p w:rsidR="00D0634D" w:rsidRPr="00D0634D" w:rsidRDefault="00D0634D" w:rsidP="00D0634D">
      <w:pPr>
        <w:spacing w:line="276" w:lineRule="auto"/>
        <w:jc w:val="both"/>
        <w:rPr>
          <w:rFonts w:ascii="Bookman Old Style" w:hAnsi="Bookman Old Style"/>
          <w:sz w:val="18"/>
          <w:szCs w:val="20"/>
        </w:rPr>
      </w:pPr>
      <w:r w:rsidRPr="00D0634D">
        <w:rPr>
          <w:rFonts w:ascii="Bookman Old Style" w:hAnsi="Bookman Old Style"/>
          <w:b/>
          <w:sz w:val="18"/>
          <w:szCs w:val="20"/>
        </w:rPr>
        <w:t xml:space="preserve">2) oferta wykonawcy nr 2 </w:t>
      </w:r>
      <w:r w:rsidRPr="00D0634D">
        <w:rPr>
          <w:rFonts w:ascii="Bookman Old Style" w:hAnsi="Bookman Old Style"/>
          <w:sz w:val="18"/>
          <w:szCs w:val="20"/>
        </w:rPr>
        <w:t>na Zadanie II</w:t>
      </w:r>
      <w:r w:rsidRPr="00D0634D">
        <w:rPr>
          <w:rFonts w:ascii="Bookman Old Style" w:hAnsi="Bookman Old Style"/>
          <w:b/>
          <w:sz w:val="18"/>
          <w:szCs w:val="20"/>
        </w:rPr>
        <w:t xml:space="preserve"> </w:t>
      </w:r>
      <w:r w:rsidRPr="00D0634D">
        <w:rPr>
          <w:rFonts w:ascii="Bookman Old Style" w:hAnsi="Bookman Old Style"/>
          <w:sz w:val="18"/>
          <w:szCs w:val="20"/>
        </w:rPr>
        <w:t>jest zgodna z treścią SIWZ.</w:t>
      </w:r>
    </w:p>
    <w:p w:rsidR="007E4276" w:rsidRPr="00D0634D" w:rsidRDefault="007E4276" w:rsidP="00D0634D">
      <w:pPr>
        <w:spacing w:line="276" w:lineRule="auto"/>
        <w:ind w:right="23"/>
        <w:jc w:val="both"/>
        <w:rPr>
          <w:rFonts w:ascii="Bookman Old Style" w:hAnsi="Bookman Old Style"/>
          <w:sz w:val="18"/>
          <w:szCs w:val="20"/>
        </w:rPr>
      </w:pPr>
    </w:p>
    <w:p w:rsidR="00C556BA" w:rsidRPr="00D0634D" w:rsidRDefault="00D817A7" w:rsidP="00D0634D">
      <w:pPr>
        <w:spacing w:line="276" w:lineRule="auto"/>
        <w:jc w:val="both"/>
        <w:rPr>
          <w:rFonts w:ascii="Bookman Old Style" w:hAnsi="Bookman Old Style"/>
          <w:sz w:val="18"/>
          <w:szCs w:val="20"/>
        </w:rPr>
      </w:pPr>
      <w:r w:rsidRPr="00D0634D">
        <w:rPr>
          <w:rFonts w:ascii="Bookman Old Style" w:hAnsi="Bookman Old Style" w:cs="Arial"/>
          <w:b/>
          <w:sz w:val="18"/>
          <w:szCs w:val="20"/>
        </w:rPr>
        <w:t>5.</w:t>
      </w:r>
      <w:r w:rsidRPr="00D0634D">
        <w:rPr>
          <w:rFonts w:ascii="Bookman Old Style" w:hAnsi="Bookman Old Style" w:cs="Arial"/>
          <w:sz w:val="18"/>
          <w:szCs w:val="20"/>
        </w:rPr>
        <w:t xml:space="preserve"> </w:t>
      </w:r>
      <w:r w:rsidR="00C556BA" w:rsidRPr="00D0634D">
        <w:rPr>
          <w:rFonts w:ascii="Bookman Old Style" w:hAnsi="Bookman Old Style"/>
          <w:sz w:val="18"/>
          <w:szCs w:val="20"/>
        </w:rPr>
        <w:t>Zamawiający ustalił dwa kryteria oceny ofert:</w:t>
      </w:r>
    </w:p>
    <w:p w:rsidR="00D0634D" w:rsidRPr="00D0634D" w:rsidRDefault="00D0634D" w:rsidP="00D0634D">
      <w:pPr>
        <w:spacing w:line="276" w:lineRule="auto"/>
        <w:jc w:val="both"/>
        <w:rPr>
          <w:rFonts w:ascii="Bookman Old Style" w:hAnsi="Bookman Old Style"/>
          <w:sz w:val="18"/>
          <w:szCs w:val="20"/>
        </w:rPr>
      </w:pPr>
      <w:r w:rsidRPr="00D0634D">
        <w:rPr>
          <w:rFonts w:ascii="Bookman Old Style" w:hAnsi="Bookman Old Style"/>
          <w:sz w:val="18"/>
          <w:szCs w:val="20"/>
        </w:rPr>
        <w:t xml:space="preserve">Zamawiający ustalił dwa kryteria oceny ofert (dotyczy obu zadań): </w:t>
      </w:r>
    </w:p>
    <w:p w:rsidR="00D0634D" w:rsidRPr="00D0634D" w:rsidRDefault="00D0634D" w:rsidP="00D0634D">
      <w:pPr>
        <w:spacing w:line="276" w:lineRule="auto"/>
        <w:jc w:val="both"/>
        <w:rPr>
          <w:rFonts w:ascii="Bookman Old Style" w:hAnsi="Bookman Old Style"/>
          <w:sz w:val="18"/>
          <w:szCs w:val="20"/>
        </w:rPr>
      </w:pPr>
      <w:r w:rsidRPr="00D0634D">
        <w:rPr>
          <w:rFonts w:ascii="Bookman Old Style" w:hAnsi="Bookman Old Style"/>
          <w:bCs/>
          <w:sz w:val="18"/>
          <w:szCs w:val="20"/>
        </w:rPr>
        <w:t xml:space="preserve">a) </w:t>
      </w:r>
      <w:r w:rsidRPr="00D0634D">
        <w:rPr>
          <w:rFonts w:ascii="Bookman Old Style" w:hAnsi="Bookman Old Style"/>
          <w:sz w:val="18"/>
          <w:szCs w:val="20"/>
        </w:rPr>
        <w:t>cena – 60%,</w:t>
      </w:r>
    </w:p>
    <w:p w:rsidR="00D0634D" w:rsidRPr="00D0634D" w:rsidRDefault="00D0634D" w:rsidP="00D0634D">
      <w:pPr>
        <w:spacing w:line="276" w:lineRule="auto"/>
        <w:jc w:val="both"/>
        <w:rPr>
          <w:rFonts w:ascii="Bookman Old Style" w:hAnsi="Bookman Old Style"/>
          <w:sz w:val="18"/>
          <w:szCs w:val="20"/>
        </w:rPr>
      </w:pPr>
      <w:r w:rsidRPr="00D0634D">
        <w:rPr>
          <w:rFonts w:ascii="Bookman Old Style" w:hAnsi="Bookman Old Style"/>
          <w:sz w:val="18"/>
          <w:szCs w:val="20"/>
        </w:rPr>
        <w:t>b) termin dostawy – 40%,</w:t>
      </w:r>
    </w:p>
    <w:p w:rsidR="00D0634D" w:rsidRPr="00D0634D" w:rsidRDefault="00D0634D" w:rsidP="00D0634D">
      <w:pPr>
        <w:spacing w:line="276" w:lineRule="auto"/>
        <w:ind w:firstLine="567"/>
        <w:jc w:val="both"/>
        <w:rPr>
          <w:rFonts w:ascii="Bookman Old Style" w:hAnsi="Bookman Old Style" w:cs="Tahoma"/>
          <w:bCs/>
          <w:sz w:val="18"/>
          <w:szCs w:val="20"/>
        </w:rPr>
      </w:pPr>
    </w:p>
    <w:p w:rsidR="00D0634D" w:rsidRPr="00D0634D" w:rsidRDefault="00D0634D" w:rsidP="00D0634D">
      <w:pPr>
        <w:spacing w:line="276" w:lineRule="auto"/>
        <w:ind w:firstLine="284"/>
        <w:jc w:val="both"/>
        <w:rPr>
          <w:rFonts w:ascii="Bookman Old Style" w:hAnsi="Bookman Old Style"/>
          <w:sz w:val="18"/>
          <w:szCs w:val="20"/>
        </w:rPr>
      </w:pPr>
      <w:r w:rsidRPr="00D0634D">
        <w:rPr>
          <w:rFonts w:ascii="Bookman Old Style" w:hAnsi="Bookman Old Style"/>
          <w:sz w:val="18"/>
          <w:szCs w:val="20"/>
        </w:rPr>
        <w:t>Po dokonaniu przeliczenia punktów przyznanych wykonawcom w obu kryteriach oceny ofert ustalono, co następuje:</w:t>
      </w:r>
    </w:p>
    <w:p w:rsidR="00D0634D" w:rsidRPr="00D0634D" w:rsidRDefault="00D0634D" w:rsidP="00D0634D">
      <w:pPr>
        <w:spacing w:line="276" w:lineRule="auto"/>
        <w:jc w:val="both"/>
        <w:rPr>
          <w:rFonts w:ascii="Bookman Old Style" w:hAnsi="Bookman Old Style"/>
          <w:sz w:val="18"/>
          <w:szCs w:val="20"/>
          <w:u w:val="single"/>
        </w:rPr>
      </w:pPr>
      <w:r w:rsidRPr="00D0634D">
        <w:rPr>
          <w:rFonts w:ascii="Bookman Old Style" w:hAnsi="Bookman Old Style"/>
          <w:sz w:val="18"/>
          <w:szCs w:val="20"/>
          <w:u w:val="single"/>
        </w:rPr>
        <w:t>Zadanie I:</w:t>
      </w:r>
    </w:p>
    <w:p w:rsidR="00D0634D" w:rsidRPr="00D0634D" w:rsidRDefault="00D0634D" w:rsidP="00D0634D">
      <w:pPr>
        <w:spacing w:line="276" w:lineRule="auto"/>
        <w:jc w:val="both"/>
        <w:rPr>
          <w:rFonts w:ascii="Bookman Old Style" w:hAnsi="Bookman Old Style" w:cs="Bookman Old Style"/>
          <w:b/>
          <w:sz w:val="18"/>
          <w:szCs w:val="20"/>
        </w:rPr>
      </w:pPr>
      <w:r w:rsidRPr="00D0634D">
        <w:rPr>
          <w:rFonts w:ascii="Bookman Old Style" w:hAnsi="Bookman Old Style" w:cs="Bookman Old Style"/>
          <w:sz w:val="18"/>
          <w:szCs w:val="20"/>
        </w:rPr>
        <w:t xml:space="preserve">Wykonawca nr 1: a) 60 pkt. b) 10 pkt. Łącznie: </w:t>
      </w:r>
      <w:r w:rsidRPr="00D0634D">
        <w:rPr>
          <w:rFonts w:ascii="Bookman Old Style" w:hAnsi="Bookman Old Style" w:cs="Bookman Old Style"/>
          <w:b/>
          <w:sz w:val="18"/>
          <w:szCs w:val="20"/>
        </w:rPr>
        <w:t>70 pkt.</w:t>
      </w:r>
    </w:p>
    <w:p w:rsidR="00D0634D" w:rsidRPr="00D0634D" w:rsidRDefault="00D0634D" w:rsidP="00D0634D">
      <w:pPr>
        <w:spacing w:line="276" w:lineRule="auto"/>
        <w:jc w:val="both"/>
        <w:rPr>
          <w:rFonts w:ascii="Bookman Old Style" w:hAnsi="Bookman Old Style" w:cs="Bookman Old Style"/>
          <w:sz w:val="18"/>
          <w:szCs w:val="20"/>
          <w:u w:val="single"/>
        </w:rPr>
      </w:pPr>
      <w:r w:rsidRPr="00D0634D">
        <w:rPr>
          <w:rFonts w:ascii="Bookman Old Style" w:hAnsi="Bookman Old Style" w:cs="Bookman Old Style"/>
          <w:sz w:val="18"/>
          <w:szCs w:val="20"/>
          <w:u w:val="single"/>
        </w:rPr>
        <w:t>Zadanie II:</w:t>
      </w:r>
    </w:p>
    <w:p w:rsidR="00D0634D" w:rsidRPr="00D0634D" w:rsidRDefault="00D0634D" w:rsidP="00D0634D">
      <w:pPr>
        <w:spacing w:line="276" w:lineRule="auto"/>
        <w:jc w:val="both"/>
        <w:rPr>
          <w:rFonts w:ascii="Bookman Old Style" w:hAnsi="Bookman Old Style" w:cs="Bookman Old Style"/>
          <w:b/>
          <w:sz w:val="18"/>
          <w:szCs w:val="20"/>
        </w:rPr>
      </w:pPr>
      <w:r w:rsidRPr="00D0634D">
        <w:rPr>
          <w:rFonts w:ascii="Bookman Old Style" w:hAnsi="Bookman Old Style" w:cs="Bookman Old Style"/>
          <w:sz w:val="18"/>
          <w:szCs w:val="20"/>
        </w:rPr>
        <w:t xml:space="preserve">Wykonawca nr 2: a) 60 pkt. b) 40 pkt. Łącznie: </w:t>
      </w:r>
      <w:r w:rsidRPr="00D0634D">
        <w:rPr>
          <w:rFonts w:ascii="Bookman Old Style" w:hAnsi="Bookman Old Style" w:cs="Bookman Old Style"/>
          <w:b/>
          <w:sz w:val="18"/>
          <w:szCs w:val="20"/>
        </w:rPr>
        <w:t>100 pkt.</w:t>
      </w:r>
    </w:p>
    <w:p w:rsidR="00C556BA" w:rsidRPr="00D0634D" w:rsidRDefault="00C556BA" w:rsidP="00D0634D">
      <w:pPr>
        <w:spacing w:line="276" w:lineRule="auto"/>
        <w:ind w:firstLine="708"/>
        <w:jc w:val="both"/>
        <w:rPr>
          <w:rFonts w:ascii="Bookman Old Style" w:hAnsi="Bookman Old Style"/>
          <w:sz w:val="18"/>
          <w:szCs w:val="20"/>
        </w:rPr>
      </w:pPr>
    </w:p>
    <w:p w:rsidR="00B636EB" w:rsidRPr="00D0634D" w:rsidRDefault="00D817A7" w:rsidP="00D0634D">
      <w:pPr>
        <w:spacing w:line="276" w:lineRule="auto"/>
        <w:jc w:val="both"/>
        <w:rPr>
          <w:rFonts w:ascii="Bookman Old Style" w:hAnsi="Bookman Old Style" w:cs="Arial"/>
          <w:sz w:val="18"/>
          <w:szCs w:val="20"/>
        </w:rPr>
      </w:pPr>
      <w:r w:rsidRPr="00D0634D">
        <w:rPr>
          <w:rFonts w:ascii="Bookman Old Style" w:hAnsi="Bookman Old Style" w:cs="Bookman Old Style"/>
          <w:b/>
          <w:sz w:val="18"/>
          <w:szCs w:val="20"/>
        </w:rPr>
        <w:t xml:space="preserve">6. </w:t>
      </w:r>
      <w:r w:rsidR="00B636EB" w:rsidRPr="00D0634D">
        <w:rPr>
          <w:rFonts w:ascii="Bookman Old Style" w:hAnsi="Bookman Old Style" w:cs="Arial"/>
          <w:sz w:val="18"/>
          <w:szCs w:val="20"/>
        </w:rPr>
        <w:t>Biorąc powyższe pod uwa</w:t>
      </w:r>
      <w:r w:rsidR="00711F95" w:rsidRPr="00D0634D">
        <w:rPr>
          <w:rFonts w:ascii="Bookman Old Style" w:hAnsi="Bookman Old Style" w:cs="Arial"/>
          <w:sz w:val="18"/>
          <w:szCs w:val="20"/>
        </w:rPr>
        <w:t>gę Zamawiający podjął decyzję o</w:t>
      </w:r>
      <w:r w:rsidR="00D0634D" w:rsidRPr="00D0634D">
        <w:rPr>
          <w:rFonts w:ascii="Bookman Old Style" w:hAnsi="Bookman Old Style" w:cs="Arial"/>
          <w:sz w:val="18"/>
          <w:szCs w:val="20"/>
        </w:rPr>
        <w:t>:</w:t>
      </w:r>
    </w:p>
    <w:p w:rsidR="00D0634D" w:rsidRPr="00D0634D" w:rsidRDefault="00D0634D" w:rsidP="00D0634D">
      <w:pPr>
        <w:spacing w:line="276" w:lineRule="auto"/>
        <w:rPr>
          <w:rFonts w:ascii="Bookman Old Style" w:hAnsi="Bookman Old Style"/>
          <w:sz w:val="18"/>
          <w:szCs w:val="20"/>
        </w:rPr>
      </w:pPr>
      <w:r w:rsidRPr="00D0634D">
        <w:rPr>
          <w:rFonts w:ascii="Bookman Old Style" w:hAnsi="Bookman Old Style"/>
          <w:sz w:val="18"/>
          <w:szCs w:val="20"/>
        </w:rPr>
        <w:t>a) powierzeniu realizacji Zadania I wykonawcy nr 1,</w:t>
      </w:r>
    </w:p>
    <w:p w:rsidR="00D0634D" w:rsidRPr="00D0634D" w:rsidRDefault="00D0634D" w:rsidP="00D0634D">
      <w:pPr>
        <w:spacing w:line="276" w:lineRule="auto"/>
        <w:rPr>
          <w:rFonts w:ascii="Bookman Old Style" w:hAnsi="Bookman Old Style"/>
          <w:sz w:val="18"/>
          <w:szCs w:val="20"/>
        </w:rPr>
      </w:pPr>
      <w:r w:rsidRPr="00D0634D">
        <w:rPr>
          <w:rFonts w:ascii="Bookman Old Style" w:hAnsi="Bookman Old Style"/>
          <w:sz w:val="18"/>
          <w:szCs w:val="20"/>
        </w:rPr>
        <w:t>b) powierzeniu realizacji Zadania II wykonawcy nr 2</w:t>
      </w:r>
    </w:p>
    <w:p w:rsidR="00D0634D" w:rsidRPr="00D0634D" w:rsidRDefault="00D0634D" w:rsidP="00D0634D">
      <w:pPr>
        <w:spacing w:line="276" w:lineRule="auto"/>
        <w:jc w:val="both"/>
        <w:rPr>
          <w:rFonts w:ascii="Bookman Old Style" w:hAnsi="Bookman Old Style" w:cs="Arial"/>
          <w:sz w:val="18"/>
          <w:szCs w:val="20"/>
        </w:rPr>
      </w:pPr>
      <w:r w:rsidRPr="00D0634D">
        <w:rPr>
          <w:rFonts w:ascii="Bookman Old Style" w:hAnsi="Bookman Old Style"/>
          <w:sz w:val="18"/>
          <w:szCs w:val="20"/>
        </w:rPr>
        <w:t>-którzy złożyli oferty zgodne z treścią SIWZ i nie podlegają wykluczeniu z udziału w postępowaniu</w:t>
      </w:r>
      <w:r>
        <w:rPr>
          <w:rFonts w:ascii="Bookman Old Style" w:hAnsi="Bookman Old Style"/>
          <w:sz w:val="18"/>
          <w:szCs w:val="20"/>
        </w:rPr>
        <w:t>.</w:t>
      </w:r>
    </w:p>
    <w:sectPr w:rsidR="00D0634D" w:rsidRPr="00D0634D" w:rsidSect="005D524B">
      <w:pgSz w:w="11906" w:h="16838"/>
      <w:pgMar w:top="568" w:right="170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5"/>
  </w:num>
  <w:num w:numId="7">
    <w:abstractNumId w:val="10"/>
  </w:num>
  <w:num w:numId="8">
    <w:abstractNumId w:val="19"/>
  </w:num>
  <w:num w:numId="9">
    <w:abstractNumId w:val="15"/>
  </w:num>
  <w:num w:numId="10">
    <w:abstractNumId w:val="14"/>
  </w:num>
  <w:num w:numId="11">
    <w:abstractNumId w:val="11"/>
  </w:num>
  <w:num w:numId="12">
    <w:abstractNumId w:val="13"/>
  </w:num>
  <w:num w:numId="13">
    <w:abstractNumId w:val="9"/>
  </w:num>
  <w:num w:numId="14">
    <w:abstractNumId w:val="18"/>
  </w:num>
  <w:num w:numId="15">
    <w:abstractNumId w:val="2"/>
  </w:num>
  <w:num w:numId="16">
    <w:abstractNumId w:val="6"/>
  </w:num>
  <w:num w:numId="17">
    <w:abstractNumId w:val="4"/>
  </w:num>
  <w:num w:numId="18">
    <w:abstractNumId w:val="17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E3B5E"/>
    <w:rsid w:val="0010376F"/>
    <w:rsid w:val="00110BDA"/>
    <w:rsid w:val="00131B1C"/>
    <w:rsid w:val="0014433C"/>
    <w:rsid w:val="00224E95"/>
    <w:rsid w:val="00305ED3"/>
    <w:rsid w:val="0032094D"/>
    <w:rsid w:val="0035637B"/>
    <w:rsid w:val="00362CE8"/>
    <w:rsid w:val="003F1175"/>
    <w:rsid w:val="003F2055"/>
    <w:rsid w:val="0044158C"/>
    <w:rsid w:val="004E62CA"/>
    <w:rsid w:val="00525FD6"/>
    <w:rsid w:val="00581FB8"/>
    <w:rsid w:val="006825B2"/>
    <w:rsid w:val="00711F95"/>
    <w:rsid w:val="00744C9E"/>
    <w:rsid w:val="0074705B"/>
    <w:rsid w:val="00765876"/>
    <w:rsid w:val="007E4276"/>
    <w:rsid w:val="00826D56"/>
    <w:rsid w:val="008675DF"/>
    <w:rsid w:val="008A0566"/>
    <w:rsid w:val="008D2531"/>
    <w:rsid w:val="00923CD7"/>
    <w:rsid w:val="00A37438"/>
    <w:rsid w:val="00AA229F"/>
    <w:rsid w:val="00B636EB"/>
    <w:rsid w:val="00B64968"/>
    <w:rsid w:val="00BA2BE7"/>
    <w:rsid w:val="00BC7B57"/>
    <w:rsid w:val="00C556BA"/>
    <w:rsid w:val="00C66858"/>
    <w:rsid w:val="00C93F27"/>
    <w:rsid w:val="00CC7A00"/>
    <w:rsid w:val="00D0634D"/>
    <w:rsid w:val="00D1388C"/>
    <w:rsid w:val="00D54FEA"/>
    <w:rsid w:val="00D80BB1"/>
    <w:rsid w:val="00D817A7"/>
    <w:rsid w:val="00E346ED"/>
    <w:rsid w:val="00E8062A"/>
    <w:rsid w:val="00F1625E"/>
    <w:rsid w:val="00F97860"/>
    <w:rsid w:val="00FD7B47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5044-76C7-4A70-B8F2-FBA41ACE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45</cp:revision>
  <cp:lastPrinted>2017-12-08T09:45:00Z</cp:lastPrinted>
  <dcterms:created xsi:type="dcterms:W3CDTF">2016-05-04T07:23:00Z</dcterms:created>
  <dcterms:modified xsi:type="dcterms:W3CDTF">2017-12-08T09:45:00Z</dcterms:modified>
</cp:coreProperties>
</file>