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4" w:rsidRPr="00E64673" w:rsidRDefault="007D304E" w:rsidP="00E64673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26026D">
        <w:rPr>
          <w:b/>
          <w:sz w:val="26"/>
          <w:szCs w:val="26"/>
        </w:rPr>
        <w:t>MOWA nr K.425.1.</w:t>
      </w:r>
      <w:r w:rsidR="00061916">
        <w:rPr>
          <w:b/>
          <w:sz w:val="26"/>
          <w:szCs w:val="26"/>
        </w:rPr>
        <w:t>1.</w:t>
      </w:r>
      <w:r w:rsidR="0026026D">
        <w:rPr>
          <w:b/>
          <w:sz w:val="26"/>
          <w:szCs w:val="26"/>
        </w:rPr>
        <w:t>2017.B</w:t>
      </w:r>
    </w:p>
    <w:p w:rsidR="00E64673" w:rsidRPr="007D304E" w:rsidRDefault="00E64673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>zaw</w:t>
      </w:r>
      <w:r w:rsidR="0026026D">
        <w:rPr>
          <w:sz w:val="24"/>
          <w:szCs w:val="24"/>
        </w:rPr>
        <w:t xml:space="preserve">arta w dniu </w:t>
      </w:r>
      <w:r w:rsidR="00210D8C">
        <w:rPr>
          <w:sz w:val="24"/>
          <w:szCs w:val="24"/>
        </w:rPr>
        <w:t xml:space="preserve">…………………… </w:t>
      </w:r>
      <w:r w:rsidR="0026026D">
        <w:rPr>
          <w:sz w:val="24"/>
          <w:szCs w:val="24"/>
        </w:rPr>
        <w:t>2017</w:t>
      </w:r>
      <w:r w:rsidRPr="007D304E">
        <w:rPr>
          <w:sz w:val="24"/>
          <w:szCs w:val="24"/>
        </w:rPr>
        <w:t xml:space="preserve"> r. w Krośnie pomiędzy Gminą Miasto Krosno, </w:t>
      </w:r>
      <w:r w:rsidR="007D304E">
        <w:rPr>
          <w:sz w:val="24"/>
          <w:szCs w:val="24"/>
        </w:rPr>
        <w:br/>
      </w:r>
      <w:r w:rsidRPr="007D304E">
        <w:rPr>
          <w:sz w:val="24"/>
          <w:szCs w:val="24"/>
        </w:rPr>
        <w:t>ul. Lwowska 28a, 38-400 Krosno, NIP 684-001-37-98 reprezentowaną przez</w:t>
      </w:r>
      <w:r w:rsidR="00D93DEE">
        <w:rPr>
          <w:sz w:val="24"/>
          <w:szCs w:val="24"/>
        </w:rPr>
        <w:t xml:space="preserve"> …………………………………………………………………….</w:t>
      </w:r>
      <w:r w:rsidRPr="007D304E">
        <w:rPr>
          <w:sz w:val="24"/>
          <w:szCs w:val="24"/>
        </w:rPr>
        <w:t xml:space="preserve">, zwaną w dalszej części umowy </w:t>
      </w:r>
      <w:r w:rsidRPr="007D304E">
        <w:rPr>
          <w:b/>
          <w:sz w:val="24"/>
          <w:szCs w:val="24"/>
        </w:rPr>
        <w:t>Zamawiającym</w:t>
      </w:r>
      <w:r w:rsidRPr="007D304E">
        <w:rPr>
          <w:sz w:val="24"/>
          <w:szCs w:val="24"/>
        </w:rPr>
        <w:t xml:space="preserve"> </w:t>
      </w:r>
      <w:r w:rsidRPr="007D304E">
        <w:rPr>
          <w:sz w:val="24"/>
          <w:szCs w:val="24"/>
        </w:rPr>
        <w:br/>
        <w:t>a</w:t>
      </w:r>
      <w:r w:rsidRPr="007D304E">
        <w:rPr>
          <w:sz w:val="24"/>
          <w:szCs w:val="24"/>
        </w:rPr>
        <w:br/>
      </w:r>
      <w:r w:rsidR="009B4BA7">
        <w:rPr>
          <w:sz w:val="24"/>
          <w:szCs w:val="24"/>
        </w:rPr>
        <w:t>……………………………….</w:t>
      </w:r>
      <w:r w:rsidRPr="007D304E">
        <w:rPr>
          <w:sz w:val="24"/>
          <w:szCs w:val="24"/>
        </w:rPr>
        <w:t xml:space="preserve">, prowadzącym działalność gospodarczą </w:t>
      </w:r>
      <w:bookmarkStart w:id="0" w:name="_GoBack"/>
      <w:bookmarkEnd w:id="0"/>
      <w:r w:rsidRPr="007D304E">
        <w:rPr>
          <w:sz w:val="24"/>
          <w:szCs w:val="24"/>
        </w:rPr>
        <w:t xml:space="preserve">pn. </w:t>
      </w:r>
      <w:r w:rsidR="009B4BA7">
        <w:rPr>
          <w:sz w:val="24"/>
          <w:szCs w:val="24"/>
        </w:rPr>
        <w:t>…………………………………..</w:t>
      </w:r>
      <w:r w:rsidR="007D304E" w:rsidRPr="007D304E">
        <w:rPr>
          <w:sz w:val="24"/>
          <w:szCs w:val="24"/>
        </w:rPr>
        <w:t xml:space="preserve">, NIP </w:t>
      </w:r>
      <w:r w:rsidR="009B4BA7">
        <w:rPr>
          <w:sz w:val="24"/>
          <w:szCs w:val="24"/>
        </w:rPr>
        <w:t>…………………………..</w:t>
      </w:r>
      <w:r w:rsidR="007D304E" w:rsidRPr="007D304E">
        <w:rPr>
          <w:sz w:val="24"/>
          <w:szCs w:val="24"/>
        </w:rPr>
        <w:t>,</w:t>
      </w:r>
      <w:r w:rsidRPr="007D304E">
        <w:rPr>
          <w:sz w:val="24"/>
          <w:szCs w:val="24"/>
        </w:rPr>
        <w:t xml:space="preserve"> o czym świadczy wydruk z </w:t>
      </w:r>
      <w:r w:rsidR="009B4BA7">
        <w:rPr>
          <w:sz w:val="24"/>
          <w:szCs w:val="24"/>
        </w:rPr>
        <w:t>Centralnej Ewidencji Informacji</w:t>
      </w:r>
      <w:r w:rsidR="009B4BA7">
        <w:rPr>
          <w:sz w:val="24"/>
          <w:szCs w:val="24"/>
        </w:rPr>
        <w:br/>
      </w:r>
      <w:r w:rsidRPr="007D304E">
        <w:rPr>
          <w:sz w:val="24"/>
          <w:szCs w:val="24"/>
        </w:rPr>
        <w:t xml:space="preserve">o Działalności Gospodarczej Rzeczypospolitej Polskiej, stanowiący załącznik nr 1 do niniejszej umowy, zwanym dalej </w:t>
      </w:r>
      <w:r w:rsidRPr="007D304E">
        <w:rPr>
          <w:b/>
          <w:sz w:val="24"/>
          <w:szCs w:val="24"/>
        </w:rPr>
        <w:t>Wykonawcą.</w:t>
      </w:r>
    </w:p>
    <w:p w:rsidR="007D304E" w:rsidRPr="007D304E" w:rsidRDefault="00E64673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 xml:space="preserve">Po przeprowadzeniu postępowania przetargowego, określonego w § </w:t>
      </w:r>
      <w:r w:rsidR="007D304E" w:rsidRPr="007D304E">
        <w:rPr>
          <w:sz w:val="24"/>
          <w:szCs w:val="24"/>
        </w:rPr>
        <w:t>10 R</w:t>
      </w:r>
      <w:r w:rsidRPr="007D304E">
        <w:rPr>
          <w:sz w:val="24"/>
          <w:szCs w:val="24"/>
        </w:rPr>
        <w:t>egulaminu udzielania zamówień publicznych o wartości nie przekraczającej wyrażonej w złotych równowartości 30 000 euro, stanowiącego załącznik do zarządzenia Nr 700/10 P</w:t>
      </w:r>
      <w:r w:rsidR="007D304E" w:rsidRPr="007D304E">
        <w:rPr>
          <w:sz w:val="24"/>
          <w:szCs w:val="24"/>
        </w:rPr>
        <w:t xml:space="preserve">rezydenta Miasta Krosna z dnia </w:t>
      </w:r>
      <w:r w:rsidRPr="007D304E">
        <w:rPr>
          <w:sz w:val="24"/>
          <w:szCs w:val="24"/>
        </w:rPr>
        <w:t xml:space="preserve">12 lutego 2010 r. Zmienionego Zarządzeniem nr 1059/14, z dnia </w:t>
      </w:r>
      <w:r w:rsidR="007D304E">
        <w:rPr>
          <w:sz w:val="24"/>
          <w:szCs w:val="24"/>
        </w:rPr>
        <w:br/>
      </w:r>
      <w:r w:rsidRPr="007D304E">
        <w:rPr>
          <w:sz w:val="24"/>
          <w:szCs w:val="24"/>
        </w:rPr>
        <w:t>15 kwietnia 2014 r., została zawarta umowa następującej treści:</w:t>
      </w:r>
      <w:r w:rsidR="007D304E" w:rsidRPr="007D304E">
        <w:rPr>
          <w:sz w:val="24"/>
          <w:szCs w:val="24"/>
        </w:rPr>
        <w:tab/>
      </w:r>
    </w:p>
    <w:p w:rsidR="007D304E" w:rsidRPr="007D304E" w:rsidRDefault="007D304E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  <w:t>§ 1</w:t>
      </w:r>
    </w:p>
    <w:p w:rsidR="007D304E" w:rsidRDefault="007D304E" w:rsidP="007D30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4E">
        <w:rPr>
          <w:sz w:val="24"/>
          <w:szCs w:val="24"/>
        </w:rPr>
        <w:t>Zamawiający zamawia, a Wykonawca zobowiązuje się wykonać usługę</w:t>
      </w:r>
      <w:r>
        <w:rPr>
          <w:sz w:val="24"/>
          <w:szCs w:val="24"/>
        </w:rPr>
        <w:t xml:space="preserve"> dzierżawy lodowiska syntetycznego o pow. 200 m², wraz z następującymi komponentami:</w:t>
      </w:r>
    </w:p>
    <w:p w:rsidR="007D304E" w:rsidRDefault="007D30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Nowe panele o łącznej powierzchni 200 m².</w:t>
      </w:r>
    </w:p>
    <w:p w:rsidR="0070434E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Kołki mocujące</w:t>
      </w:r>
    </w:p>
    <w:p w:rsidR="007D304E" w:rsidRDefault="00061916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Bandy lodowiska o konstrukcji stalowej, ocynkowanej.</w:t>
      </w:r>
    </w:p>
    <w:p w:rsidR="0070434E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Bandy z furtką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Stopy podporowe do band.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Podbudowa wyrównująca pod lodowisko – podest.</w:t>
      </w:r>
    </w:p>
    <w:p w:rsidR="00E042A5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 xml:space="preserve">Ocieplona oraz ogrzewana wypożyczalnia </w:t>
      </w:r>
      <w:r>
        <w:rPr>
          <w:sz w:val="24"/>
          <w:szCs w:val="24"/>
        </w:rPr>
        <w:t>łyżew o pow. co najmniej 10 m²,</w:t>
      </w:r>
      <w:r>
        <w:rPr>
          <w:sz w:val="24"/>
          <w:szCs w:val="24"/>
        </w:rPr>
        <w:br/>
        <w:t xml:space="preserve">z własnym </w:t>
      </w:r>
      <w:r w:rsidRPr="0070434E">
        <w:rPr>
          <w:sz w:val="24"/>
          <w:szCs w:val="24"/>
        </w:rPr>
        <w:t>oświetleniem, z co najmniej jednym oknem n</w:t>
      </w:r>
      <w:r>
        <w:rPr>
          <w:sz w:val="24"/>
          <w:szCs w:val="24"/>
        </w:rPr>
        <w:t xml:space="preserve">a długiej ścianie, służącym do </w:t>
      </w:r>
      <w:r w:rsidRPr="0070434E">
        <w:rPr>
          <w:sz w:val="24"/>
          <w:szCs w:val="24"/>
        </w:rPr>
        <w:t>wydawania i przyjmowania łyżew</w:t>
      </w:r>
      <w:r w:rsidR="00E042A5">
        <w:rPr>
          <w:sz w:val="24"/>
          <w:szCs w:val="24"/>
        </w:rPr>
        <w:t>.</w:t>
      </w:r>
    </w:p>
    <w:p w:rsidR="0070434E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 xml:space="preserve">System wypożyczania łyżew: regały do łyżew, ostrzałka </w:t>
      </w:r>
      <w:r>
        <w:rPr>
          <w:sz w:val="24"/>
          <w:szCs w:val="24"/>
        </w:rPr>
        <w:t>do łyżew – co najmniej</w:t>
      </w:r>
      <w:r>
        <w:rPr>
          <w:sz w:val="24"/>
          <w:szCs w:val="24"/>
        </w:rPr>
        <w:br/>
        <w:t xml:space="preserve">2 szt., </w:t>
      </w:r>
      <w:r w:rsidRPr="0070434E">
        <w:rPr>
          <w:sz w:val="24"/>
          <w:szCs w:val="24"/>
        </w:rPr>
        <w:t>ławki do przebierania łyżew</w:t>
      </w:r>
      <w:r>
        <w:rPr>
          <w:sz w:val="24"/>
          <w:szCs w:val="24"/>
        </w:rPr>
        <w:t>.</w:t>
      </w:r>
    </w:p>
    <w:p w:rsidR="00E042A5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System oświetlenia całej płyty lodowiska, wraz z obejściem – 4 maszty</w:t>
      </w:r>
      <w:r w:rsidR="00E042A5">
        <w:rPr>
          <w:sz w:val="24"/>
          <w:szCs w:val="24"/>
        </w:rPr>
        <w:t>.</w:t>
      </w:r>
    </w:p>
    <w:p w:rsidR="00E042A5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Nagłośnienie – 1 głośnik wraz ze sprzętem do odtwarzania muzyki</w:t>
      </w:r>
      <w:r w:rsidR="00E042A5">
        <w:rPr>
          <w:sz w:val="24"/>
          <w:szCs w:val="24"/>
        </w:rPr>
        <w:t>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Chodniki gumowe w ilości wystarczającej do zabezpieczenia ciągów pieszych pomiędzy wypożyczalnią łyżew, a wejściem na lodowisko.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Odkurzacz – 1 szt.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Maszyna czyszcząca - 1 szt.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chemiczne do mycia i konserwacji w ilości wystarczającej na cały okres wynajmu.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Łyżwy – 120 par.</w:t>
      </w:r>
    </w:p>
    <w:p w:rsidR="00E042A5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>Pomoce łyżwiarskie np. typu pingwin – co najmniej 4 szt</w:t>
      </w:r>
      <w:r w:rsidR="00751167">
        <w:rPr>
          <w:sz w:val="24"/>
          <w:szCs w:val="24"/>
        </w:rPr>
        <w:t>.</w:t>
      </w:r>
    </w:p>
    <w:p w:rsidR="00751167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>Kaski ochronne – co najmniej 20 szt</w:t>
      </w:r>
      <w:r w:rsidR="00751167">
        <w:rPr>
          <w:sz w:val="24"/>
          <w:szCs w:val="24"/>
        </w:rPr>
        <w:t>.</w:t>
      </w:r>
    </w:p>
    <w:p w:rsidR="00D93DEE" w:rsidRDefault="00D93DEE" w:rsidP="00D93D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Girlanda </w:t>
      </w:r>
      <w:r w:rsidRPr="00D93DEE">
        <w:rPr>
          <w:sz w:val="24"/>
          <w:szCs w:val="24"/>
        </w:rPr>
        <w:t>świetlna wokół lodowiska</w:t>
      </w:r>
      <w:r>
        <w:rPr>
          <w:sz w:val="24"/>
          <w:szCs w:val="24"/>
        </w:rPr>
        <w:t>.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zobowiązuje </w:t>
      </w:r>
      <w:r w:rsidR="0026026D">
        <w:rPr>
          <w:sz w:val="24"/>
          <w:szCs w:val="24"/>
        </w:rPr>
        <w:t>się do montażu lodowiska przed 6 grudnia 2017</w:t>
      </w:r>
      <w:r>
        <w:rPr>
          <w:sz w:val="24"/>
          <w:szCs w:val="24"/>
        </w:rPr>
        <w:t xml:space="preserve"> roku oraz udostępnienia do użytkowania Zamawi</w:t>
      </w:r>
      <w:r w:rsidR="0026026D">
        <w:rPr>
          <w:sz w:val="24"/>
          <w:szCs w:val="24"/>
        </w:rPr>
        <w:t>ającemu od 6 grudnia 2017</w:t>
      </w:r>
      <w:r>
        <w:rPr>
          <w:sz w:val="24"/>
          <w:szCs w:val="24"/>
        </w:rPr>
        <w:t xml:space="preserve"> roku, od godziny 11:00. 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przeprowadzi montaż lodowiska, w sposób, który </w:t>
      </w:r>
      <w:r w:rsidR="00002FC6">
        <w:rPr>
          <w:sz w:val="24"/>
          <w:szCs w:val="24"/>
        </w:rPr>
        <w:t>nie uszkodzi płyty rynku.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</w:t>
      </w:r>
      <w:r w:rsidR="00D93DEE">
        <w:rPr>
          <w:sz w:val="24"/>
          <w:szCs w:val="24"/>
        </w:rPr>
        <w:t xml:space="preserve">demontażu lodowiska po </w:t>
      </w:r>
      <w:r w:rsidR="0026026D">
        <w:rPr>
          <w:sz w:val="24"/>
          <w:szCs w:val="24"/>
        </w:rPr>
        <w:t>7 stycznia 2018</w:t>
      </w:r>
      <w:r w:rsidR="00002FC6">
        <w:rPr>
          <w:sz w:val="24"/>
          <w:szCs w:val="24"/>
        </w:rPr>
        <w:t xml:space="preserve"> r.</w:t>
      </w:r>
      <w:r w:rsidR="00D93DEE">
        <w:rPr>
          <w:sz w:val="24"/>
          <w:szCs w:val="24"/>
        </w:rPr>
        <w:t xml:space="preserve"> Jednak nie później niż 8</w:t>
      </w:r>
      <w:r w:rsidR="0026026D">
        <w:rPr>
          <w:sz w:val="24"/>
          <w:szCs w:val="24"/>
        </w:rPr>
        <w:t xml:space="preserve"> stycznia</w:t>
      </w:r>
      <w:r w:rsidR="001A540E">
        <w:rPr>
          <w:sz w:val="24"/>
          <w:szCs w:val="24"/>
        </w:rPr>
        <w:t xml:space="preserve"> 2017 r.</w:t>
      </w:r>
    </w:p>
    <w:p w:rsidR="00002FC6" w:rsidRDefault="00002FC6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przeszkolenia wskazanych przez Zamawiającego osób w zakresie obsługi i konserwacji lodowiska.</w:t>
      </w:r>
    </w:p>
    <w:p w:rsidR="00002FC6" w:rsidRDefault="00002FC6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zapewni zasilanie energetyczne o maksymalnej mocy 17 kWh. Wykonawca wykona niezbędne przyłącza i instalacje, wraz z prowizoryczną zabudową rozdzielni z płyty rynku, zgodnie z obowiązującymi przepisami. Wykonawca przedłoży Zamawiającemu protokoły pomiarów e</w:t>
      </w:r>
      <w:r w:rsidR="001A540E">
        <w:rPr>
          <w:sz w:val="24"/>
          <w:szCs w:val="24"/>
        </w:rPr>
        <w:t>lektrycznych przed uruchomieniem lodowiska. Wykonanie prac, związanych z przyłączem energetycznym, należy wykonać przy udziale energetyka miejskiego.</w:t>
      </w:r>
    </w:p>
    <w:p w:rsidR="001A540E" w:rsidRDefault="001A540E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niezwłocznego usunięcia na własny koszt wad przedmiotu dzierżawy, jeżeli wady te uniemożliwiają korzystanie z niego.</w:t>
      </w:r>
    </w:p>
    <w:p w:rsidR="001A540E" w:rsidRDefault="001A540E" w:rsidP="001A540E">
      <w:pPr>
        <w:pStyle w:val="Akapitzlist"/>
        <w:jc w:val="both"/>
        <w:rPr>
          <w:sz w:val="24"/>
          <w:szCs w:val="24"/>
        </w:rPr>
      </w:pPr>
    </w:p>
    <w:p w:rsidR="001A540E" w:rsidRDefault="001A540E" w:rsidP="001A540E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A540E" w:rsidRPr="001A540E" w:rsidRDefault="001A540E" w:rsidP="001A54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A540E">
        <w:rPr>
          <w:sz w:val="24"/>
          <w:szCs w:val="24"/>
        </w:rPr>
        <w:t xml:space="preserve">Łączne wynagrodzenie Wykonawcy za realizację przedmiotu umowy </w:t>
      </w:r>
      <w:r>
        <w:rPr>
          <w:sz w:val="24"/>
          <w:szCs w:val="24"/>
        </w:rPr>
        <w:t xml:space="preserve">określonego </w:t>
      </w:r>
      <w:r w:rsidR="005653D5">
        <w:rPr>
          <w:sz w:val="24"/>
          <w:szCs w:val="24"/>
        </w:rPr>
        <w:br/>
      </w:r>
      <w:r w:rsidR="00DC675B">
        <w:rPr>
          <w:sz w:val="24"/>
          <w:szCs w:val="24"/>
        </w:rPr>
        <w:t>w § 1 ust</w:t>
      </w:r>
      <w:r>
        <w:rPr>
          <w:sz w:val="24"/>
          <w:szCs w:val="24"/>
        </w:rPr>
        <w:t>.</w:t>
      </w:r>
      <w:r w:rsidR="00DC675B">
        <w:rPr>
          <w:sz w:val="24"/>
          <w:szCs w:val="24"/>
        </w:rPr>
        <w:t xml:space="preserve"> 1 pkt.</w:t>
      </w:r>
      <w:r>
        <w:rPr>
          <w:sz w:val="24"/>
          <w:szCs w:val="24"/>
        </w:rPr>
        <w:t xml:space="preserve"> od 1 do 7 ustala się na kwotę </w:t>
      </w:r>
      <w:r w:rsidR="0026026D">
        <w:rPr>
          <w:sz w:val="24"/>
          <w:szCs w:val="24"/>
        </w:rPr>
        <w:t xml:space="preserve">………………………. </w:t>
      </w:r>
      <w:r w:rsidRPr="001A540E">
        <w:rPr>
          <w:sz w:val="24"/>
          <w:szCs w:val="24"/>
        </w:rPr>
        <w:t xml:space="preserve">złotych brutto (słownie: </w:t>
      </w:r>
      <w:r w:rsidR="0026026D">
        <w:rPr>
          <w:sz w:val="24"/>
          <w:szCs w:val="24"/>
        </w:rPr>
        <w:t>…………………………………………………………………………………………………………………</w:t>
      </w:r>
      <w:r w:rsidRPr="001A540E">
        <w:rPr>
          <w:sz w:val="24"/>
          <w:szCs w:val="24"/>
        </w:rPr>
        <w:t>).</w:t>
      </w:r>
    </w:p>
    <w:p w:rsid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653D5">
        <w:rPr>
          <w:sz w:val="24"/>
          <w:szCs w:val="24"/>
        </w:rPr>
        <w:t xml:space="preserve">Wynagrodzenie za wykonanie usługi będzie płatne przelewem w dwóch ratach na podstawie faktur, na rachunek bankowy Wykonawcy, w terminie do 14 dni od daty doręczenia Zamawiającemu prawidłowo wystawionej faktury. Pierwsza faktura </w:t>
      </w:r>
      <w:r>
        <w:rPr>
          <w:sz w:val="24"/>
          <w:szCs w:val="24"/>
        </w:rPr>
        <w:br/>
      </w:r>
      <w:r w:rsidRPr="005653D5">
        <w:rPr>
          <w:sz w:val="24"/>
          <w:szCs w:val="24"/>
        </w:rPr>
        <w:t xml:space="preserve">w wysokości 50% wartości </w:t>
      </w:r>
      <w:r>
        <w:rPr>
          <w:sz w:val="24"/>
          <w:szCs w:val="24"/>
        </w:rPr>
        <w:t xml:space="preserve">brutto </w:t>
      </w:r>
      <w:r w:rsidRPr="005653D5">
        <w:rPr>
          <w:sz w:val="24"/>
          <w:szCs w:val="24"/>
        </w:rPr>
        <w:t>zamówienia po zamontowaniu i uruchomieniu lodowiska. Druga faktura po demontażu lodowiska, w wysokości 50%</w:t>
      </w:r>
      <w:r>
        <w:rPr>
          <w:sz w:val="24"/>
          <w:szCs w:val="24"/>
        </w:rPr>
        <w:t xml:space="preserve"> brutto</w:t>
      </w:r>
      <w:r w:rsidRPr="005653D5">
        <w:rPr>
          <w:sz w:val="24"/>
          <w:szCs w:val="24"/>
        </w:rPr>
        <w:t xml:space="preserve"> wartości zamówienia, płatna po demontażu lodowiska. Podstawą wystawienia faktur będzie protokół odbioru podpisany przez strony umowy tj. Gminę Miasto</w:t>
      </w:r>
      <w:r>
        <w:rPr>
          <w:sz w:val="24"/>
          <w:szCs w:val="24"/>
        </w:rPr>
        <w:t xml:space="preserve"> Krosno oraz Wykonawcę, w terminie </w:t>
      </w:r>
      <w:r w:rsidR="001A540E" w:rsidRPr="001A540E">
        <w:rPr>
          <w:sz w:val="24"/>
          <w:szCs w:val="24"/>
        </w:rPr>
        <w:t>14 dni od daty otrzymania faktury VAT, wystawionej na Gminę Miasto Krosno.</w:t>
      </w:r>
    </w:p>
    <w:p w:rsidR="005653D5" w:rsidRP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dostawy i montażu przedmiotu umowy, określonego w </w:t>
      </w:r>
      <w:r w:rsidR="00DC675B">
        <w:rPr>
          <w:sz w:val="24"/>
          <w:szCs w:val="24"/>
        </w:rPr>
        <w:t>§ 1 ust</w:t>
      </w:r>
      <w:r w:rsidRPr="005653D5">
        <w:rPr>
          <w:sz w:val="24"/>
          <w:szCs w:val="24"/>
        </w:rPr>
        <w:t>.</w:t>
      </w:r>
      <w:r>
        <w:rPr>
          <w:sz w:val="24"/>
          <w:szCs w:val="24"/>
        </w:rPr>
        <w:t xml:space="preserve"> 1, Zamawiający naliczy odsetki w wysokości 10% całości wynagrodzenia brutto określonego </w:t>
      </w:r>
      <w:r w:rsidRPr="005653D5">
        <w:rPr>
          <w:sz w:val="24"/>
          <w:szCs w:val="24"/>
        </w:rPr>
        <w:t>§ 2 pkt. 2</w:t>
      </w:r>
      <w:r>
        <w:rPr>
          <w:sz w:val="24"/>
          <w:szCs w:val="24"/>
        </w:rPr>
        <w:t>.</w:t>
      </w:r>
    </w:p>
    <w:p w:rsid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płatności, określonej w </w:t>
      </w:r>
      <w:r w:rsidRPr="005653D5">
        <w:rPr>
          <w:sz w:val="24"/>
          <w:szCs w:val="24"/>
        </w:rPr>
        <w:t>§ 2</w:t>
      </w:r>
      <w:r w:rsidR="00DC675B">
        <w:rPr>
          <w:sz w:val="24"/>
          <w:szCs w:val="24"/>
        </w:rPr>
        <w:t xml:space="preserve"> ust</w:t>
      </w:r>
      <w:r>
        <w:rPr>
          <w:sz w:val="24"/>
          <w:szCs w:val="24"/>
        </w:rPr>
        <w:t>. 2 Wykonawcy przysługują odsetki ustawowe.</w:t>
      </w:r>
    </w:p>
    <w:p w:rsidR="005653D5" w:rsidRDefault="005653D5" w:rsidP="005653D5">
      <w:pPr>
        <w:pStyle w:val="Akapitzlist"/>
        <w:jc w:val="both"/>
        <w:rPr>
          <w:sz w:val="24"/>
          <w:szCs w:val="24"/>
        </w:rPr>
      </w:pPr>
    </w:p>
    <w:p w:rsidR="005653D5" w:rsidRDefault="005653D5" w:rsidP="005653D5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653D5" w:rsidRDefault="005653D5" w:rsidP="005653D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D52761">
        <w:rPr>
          <w:sz w:val="24"/>
          <w:szCs w:val="24"/>
        </w:rPr>
        <w:t>zobowiązuje się do dzierżawy przedmiotu zamówienia zgodnie z jego przeznaczaniem oraz stosować się do zaleceń zawartych w „Instrukcji konserwacji lodowiska</w:t>
      </w:r>
      <w:r w:rsidR="00DC675B">
        <w:rPr>
          <w:sz w:val="24"/>
          <w:szCs w:val="24"/>
        </w:rPr>
        <w:t>”</w:t>
      </w:r>
      <w:r w:rsidR="00D52761">
        <w:rPr>
          <w:sz w:val="24"/>
          <w:szCs w:val="24"/>
        </w:rPr>
        <w:t xml:space="preserve"> oraz nie dokonywać w nim zmian bez zgody Wykonawcy.</w:t>
      </w:r>
    </w:p>
    <w:p w:rsidR="00D52761" w:rsidRDefault="00D52761" w:rsidP="005653D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Instrukcja konserwacji lodowiska zostanie prz</w:t>
      </w:r>
      <w:r w:rsidR="0026026D">
        <w:rPr>
          <w:sz w:val="24"/>
          <w:szCs w:val="24"/>
        </w:rPr>
        <w:t xml:space="preserve">ekazana Zamawiającemu do dnia </w:t>
      </w:r>
      <w:r w:rsidR="0026026D">
        <w:rPr>
          <w:sz w:val="24"/>
          <w:szCs w:val="24"/>
        </w:rPr>
        <w:br/>
        <w:t>06 grudnia 2017</w:t>
      </w:r>
      <w:r>
        <w:rPr>
          <w:sz w:val="24"/>
          <w:szCs w:val="24"/>
        </w:rPr>
        <w:t xml:space="preserve"> r.</w:t>
      </w:r>
    </w:p>
    <w:p w:rsidR="00D52761" w:rsidRDefault="00D52761" w:rsidP="00D527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Pr="00D52761">
        <w:rPr>
          <w:sz w:val="24"/>
          <w:szCs w:val="24"/>
        </w:rPr>
        <w:t xml:space="preserve"> zobowiązuje się do przekazywania informacji </w:t>
      </w:r>
      <w:r>
        <w:rPr>
          <w:sz w:val="24"/>
          <w:szCs w:val="24"/>
        </w:rPr>
        <w:t>Wykonawcy o powstałych usterkach, awariach i niebezpieczeństwach zagrażających przedmiotowi dzierżawy, najpóźniej 24 godziny od powzięcia wiadomości o zdarzeniu.</w:t>
      </w:r>
    </w:p>
    <w:p w:rsidR="00115641" w:rsidRDefault="00115641" w:rsidP="005653D5">
      <w:pPr>
        <w:pStyle w:val="Akapitzlist"/>
        <w:ind w:left="4248"/>
        <w:jc w:val="both"/>
        <w:rPr>
          <w:sz w:val="24"/>
          <w:szCs w:val="24"/>
        </w:rPr>
      </w:pPr>
    </w:p>
    <w:p w:rsidR="005653D5" w:rsidRDefault="00115641" w:rsidP="005653D5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15641" w:rsidRDefault="00115641" w:rsidP="001156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przedmi</w:t>
      </w:r>
      <w:r w:rsidR="00DC675B">
        <w:rPr>
          <w:sz w:val="24"/>
          <w:szCs w:val="24"/>
        </w:rPr>
        <w:t>otu umowy, określonego w § 1 ust</w:t>
      </w:r>
      <w:r>
        <w:rPr>
          <w:sz w:val="24"/>
          <w:szCs w:val="24"/>
        </w:rPr>
        <w:t>. 1 Zamawiającemu nastąpi na podstawie protokołu zdawczo – odbiorczego, podpisanego przez strony lub ich przedstawicieli,</w:t>
      </w:r>
      <w:r w:rsidR="00DC675B">
        <w:rPr>
          <w:sz w:val="24"/>
          <w:szCs w:val="24"/>
        </w:rPr>
        <w:t xml:space="preserve"> w terminie określonym w § 1 ust</w:t>
      </w:r>
      <w:r>
        <w:rPr>
          <w:sz w:val="24"/>
          <w:szCs w:val="24"/>
        </w:rPr>
        <w:t>. 2.</w:t>
      </w:r>
    </w:p>
    <w:p w:rsidR="00115641" w:rsidRDefault="00115641" w:rsidP="001156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Protokół zdawczo – odbiorczy stanowi integralna część umowy.</w:t>
      </w:r>
    </w:p>
    <w:p w:rsidR="00115641" w:rsidRDefault="00115641" w:rsidP="00115641">
      <w:pPr>
        <w:ind w:left="4248"/>
        <w:jc w:val="both"/>
        <w:rPr>
          <w:sz w:val="24"/>
          <w:szCs w:val="24"/>
        </w:rPr>
      </w:pPr>
      <w:r w:rsidRPr="00115641">
        <w:rPr>
          <w:sz w:val="24"/>
          <w:szCs w:val="24"/>
        </w:rPr>
        <w:t>§</w:t>
      </w:r>
      <w:r>
        <w:rPr>
          <w:sz w:val="24"/>
          <w:szCs w:val="24"/>
        </w:rPr>
        <w:t xml:space="preserve"> 5 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Wszelkie zmiany umowy wymagają formy pisemnej pod rygorem nieważności.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W sprawach nie uregulowanych umową będą miały zastosowanie przepisy Kodeksu Cywilnego.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Spory mogące wyniknąć z realizacji umowy rozstrzygane będą przez sąd właściwy miejscowo dla Zamawiającego.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8</w:t>
      </w:r>
      <w:r w:rsidR="00115641" w:rsidRPr="00115641">
        <w:rPr>
          <w:sz w:val="24"/>
          <w:szCs w:val="24"/>
        </w:rPr>
        <w:t xml:space="preserve"> </w:t>
      </w:r>
    </w:p>
    <w:p w:rsid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Umowę sporządzono w trzech jednobrzmiących egzemplarzach, z czego dwa egzemplarze dla Zamawiającego i jeden dla Wykonawcy.</w:t>
      </w:r>
    </w:p>
    <w:p w:rsidR="00A71752" w:rsidRDefault="00A71752" w:rsidP="00115641">
      <w:pPr>
        <w:jc w:val="both"/>
        <w:rPr>
          <w:sz w:val="24"/>
          <w:szCs w:val="24"/>
        </w:rPr>
      </w:pPr>
    </w:p>
    <w:p w:rsidR="00A71752" w:rsidRPr="00115641" w:rsidRDefault="00A71752" w:rsidP="00A71752">
      <w:pPr>
        <w:ind w:firstLine="708"/>
        <w:jc w:val="both"/>
        <w:rPr>
          <w:sz w:val="24"/>
          <w:szCs w:val="24"/>
        </w:rPr>
      </w:pPr>
      <w:r w:rsidRPr="00A71752">
        <w:rPr>
          <w:sz w:val="24"/>
          <w:szCs w:val="24"/>
        </w:rPr>
        <w:t>Zamawiający:</w:t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1752">
        <w:rPr>
          <w:sz w:val="24"/>
          <w:szCs w:val="24"/>
        </w:rPr>
        <w:t>Wykonawca:</w:t>
      </w:r>
    </w:p>
    <w:p w:rsidR="007D304E" w:rsidRDefault="007D304E" w:rsidP="007D304E">
      <w:pPr>
        <w:jc w:val="both"/>
      </w:pPr>
    </w:p>
    <w:p w:rsidR="007D304E" w:rsidRPr="00E64673" w:rsidRDefault="007D304E" w:rsidP="007D304E">
      <w:pPr>
        <w:jc w:val="both"/>
      </w:pPr>
    </w:p>
    <w:sectPr w:rsidR="007D304E" w:rsidRPr="00E646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9" w:rsidRDefault="00350559" w:rsidP="00D06DF4">
      <w:pPr>
        <w:spacing w:after="0" w:line="240" w:lineRule="auto"/>
      </w:pPr>
      <w:r>
        <w:separator/>
      </w:r>
    </w:p>
  </w:endnote>
  <w:endnote w:type="continuationSeparator" w:id="0">
    <w:p w:rsidR="00350559" w:rsidRDefault="00350559" w:rsidP="00D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873103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6DF4" w:rsidRPr="00D06DF4" w:rsidRDefault="00D06DF4">
        <w:pPr>
          <w:pStyle w:val="Stopka"/>
          <w:jc w:val="right"/>
          <w:rPr>
            <w:rFonts w:eastAsiaTheme="majorEastAsia" w:cstheme="majorBidi"/>
          </w:rPr>
        </w:pPr>
        <w:r w:rsidRPr="00D06DF4">
          <w:rPr>
            <w:rFonts w:eastAsiaTheme="majorEastAsia" w:cstheme="majorBidi"/>
          </w:rPr>
          <w:t xml:space="preserve">str. </w:t>
        </w:r>
        <w:r w:rsidRPr="00D06DF4">
          <w:rPr>
            <w:rFonts w:eastAsiaTheme="minorEastAsia" w:cs="Times New Roman"/>
          </w:rPr>
          <w:fldChar w:fldCharType="begin"/>
        </w:r>
        <w:r w:rsidRPr="00D06DF4">
          <w:instrText>PAGE    \* MERGEFORMAT</w:instrText>
        </w:r>
        <w:r w:rsidRPr="00D06DF4">
          <w:rPr>
            <w:rFonts w:eastAsiaTheme="minorEastAsia" w:cs="Times New Roman"/>
          </w:rPr>
          <w:fldChar w:fldCharType="separate"/>
        </w:r>
        <w:r w:rsidR="00210D8C" w:rsidRPr="00210D8C">
          <w:rPr>
            <w:rFonts w:eastAsiaTheme="majorEastAsia" w:cstheme="majorBidi"/>
            <w:noProof/>
          </w:rPr>
          <w:t>1</w:t>
        </w:r>
        <w:r w:rsidRPr="00D06DF4">
          <w:rPr>
            <w:rFonts w:eastAsiaTheme="majorEastAsia" w:cstheme="majorBidi"/>
          </w:rPr>
          <w:fldChar w:fldCharType="end"/>
        </w:r>
      </w:p>
    </w:sdtContent>
  </w:sdt>
  <w:p w:rsidR="00D06DF4" w:rsidRDefault="00D06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9" w:rsidRDefault="00350559" w:rsidP="00D06DF4">
      <w:pPr>
        <w:spacing w:after="0" w:line="240" w:lineRule="auto"/>
      </w:pPr>
      <w:r>
        <w:separator/>
      </w:r>
    </w:p>
  </w:footnote>
  <w:footnote w:type="continuationSeparator" w:id="0">
    <w:p w:rsidR="00350559" w:rsidRDefault="00350559" w:rsidP="00D0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090"/>
    <w:multiLevelType w:val="hybridMultilevel"/>
    <w:tmpl w:val="0638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4FD"/>
    <w:multiLevelType w:val="hybridMultilevel"/>
    <w:tmpl w:val="9FF618CA"/>
    <w:lvl w:ilvl="0" w:tplc="57F4B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4EC8"/>
    <w:multiLevelType w:val="hybridMultilevel"/>
    <w:tmpl w:val="622C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D78"/>
    <w:multiLevelType w:val="hybridMultilevel"/>
    <w:tmpl w:val="546AE71E"/>
    <w:lvl w:ilvl="0" w:tplc="139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145AF"/>
    <w:multiLevelType w:val="hybridMultilevel"/>
    <w:tmpl w:val="AE74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3EC"/>
    <w:multiLevelType w:val="hybridMultilevel"/>
    <w:tmpl w:val="98F0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46AD"/>
    <w:multiLevelType w:val="hybridMultilevel"/>
    <w:tmpl w:val="1540A81A"/>
    <w:lvl w:ilvl="0" w:tplc="BB926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3"/>
    <w:rsid w:val="00002FC6"/>
    <w:rsid w:val="00061916"/>
    <w:rsid w:val="00115641"/>
    <w:rsid w:val="001A540E"/>
    <w:rsid w:val="00210D8C"/>
    <w:rsid w:val="0026026D"/>
    <w:rsid w:val="00350559"/>
    <w:rsid w:val="005653D5"/>
    <w:rsid w:val="006D7244"/>
    <w:rsid w:val="0070434E"/>
    <w:rsid w:val="00751167"/>
    <w:rsid w:val="007D304E"/>
    <w:rsid w:val="00837EBD"/>
    <w:rsid w:val="008648E0"/>
    <w:rsid w:val="008D6816"/>
    <w:rsid w:val="009B4BA7"/>
    <w:rsid w:val="00A51A6A"/>
    <w:rsid w:val="00A71752"/>
    <w:rsid w:val="00C804A3"/>
    <w:rsid w:val="00D06DF4"/>
    <w:rsid w:val="00D52761"/>
    <w:rsid w:val="00D93DEE"/>
    <w:rsid w:val="00DC675B"/>
    <w:rsid w:val="00E042A5"/>
    <w:rsid w:val="00E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F4"/>
  </w:style>
  <w:style w:type="paragraph" w:styleId="Stopka">
    <w:name w:val="footer"/>
    <w:basedOn w:val="Normalny"/>
    <w:link w:val="Stopka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F4"/>
  </w:style>
  <w:style w:type="paragraph" w:styleId="Tekstdymka">
    <w:name w:val="Balloon Text"/>
    <w:basedOn w:val="Normalny"/>
    <w:link w:val="TekstdymkaZnak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F4"/>
  </w:style>
  <w:style w:type="paragraph" w:styleId="Stopka">
    <w:name w:val="footer"/>
    <w:basedOn w:val="Normalny"/>
    <w:link w:val="Stopka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F4"/>
  </w:style>
  <w:style w:type="paragraph" w:styleId="Tekstdymka">
    <w:name w:val="Balloon Text"/>
    <w:basedOn w:val="Normalny"/>
    <w:link w:val="TekstdymkaZnak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Grzegorz</cp:lastModifiedBy>
  <cp:revision>5</cp:revision>
  <cp:lastPrinted>2017-10-11T12:17:00Z</cp:lastPrinted>
  <dcterms:created xsi:type="dcterms:W3CDTF">2017-10-10T06:46:00Z</dcterms:created>
  <dcterms:modified xsi:type="dcterms:W3CDTF">2017-10-11T13:28:00Z</dcterms:modified>
</cp:coreProperties>
</file>