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E" w:rsidRDefault="00386F03">
      <w:r>
        <w:t xml:space="preserve">Z uwagi na skrócenie godzin pracy Urzędu Miasta Krosna w dniu 14.04.2017 r. zmienia się pkt. 4.4. </w:t>
      </w:r>
      <w:r w:rsidR="00DA1C16">
        <w:t>i </w:t>
      </w:r>
      <w:r>
        <w:t>15.1.Regulaminu konkursu na opracowanie koncepcji zagospodarowanie terenów zieleni w Krośnie:</w:t>
      </w:r>
    </w:p>
    <w:p w:rsidR="00386F03" w:rsidRDefault="00DA1C16" w:rsidP="00DA1C16">
      <w:pPr>
        <w:pStyle w:val="Akapitzlist"/>
        <w:numPr>
          <w:ilvl w:val="0"/>
          <w:numId w:val="1"/>
        </w:numPr>
      </w:pPr>
      <w:r>
        <w:t>p</w:t>
      </w:r>
      <w:r w:rsidR="00A44B2F">
        <w:t>kt 4.4. otrzymuje brzmienie: „Złożenie prac konkursowych do 18 kwietnia 2017 r. do godz. 12.00”</w:t>
      </w:r>
    </w:p>
    <w:p w:rsidR="00A44B2F" w:rsidRDefault="00DA1C16" w:rsidP="00DA1C16">
      <w:pPr>
        <w:pStyle w:val="Akapitzlist"/>
        <w:numPr>
          <w:ilvl w:val="0"/>
          <w:numId w:val="1"/>
        </w:numPr>
      </w:pPr>
      <w:r>
        <w:t>p</w:t>
      </w:r>
      <w:r w:rsidR="00A44B2F">
        <w:t>kt 15.1. otrzymuje brzmienie: „Prace konkursowe należy składać w niepr</w:t>
      </w:r>
      <w:r>
        <w:t>zekraczalnym terminie do dnia 18 kwietnia 2017 r. do godz. 12</w:t>
      </w:r>
      <w:r w:rsidR="00A44B2F">
        <w:t>.00, lub przesłać pocztą lub firmą kurierską (liczy się data doręczenia)</w:t>
      </w:r>
      <w:r>
        <w:t xml:space="preserve"> na adres: U</w:t>
      </w:r>
      <w:r w:rsidR="00A44B2F">
        <w:t>rząd Miasta Krosna ul. Lwowska 28a, 38-400 Krosno.”</w:t>
      </w:r>
    </w:p>
    <w:p w:rsidR="00DA1C16" w:rsidRDefault="004A6E58" w:rsidP="00DA1C16">
      <w:r>
        <w:t>Nowe brzmienie otrzymuje również</w:t>
      </w:r>
      <w:r w:rsidR="00DA1C16">
        <w:t xml:space="preserve"> pkt 19.1. </w:t>
      </w:r>
      <w:r>
        <w:t xml:space="preserve">„Wyniki konkursu zostaną opublikowane na stronie internetowej Organizatora Konkursu </w:t>
      </w:r>
      <w:hyperlink r:id="rId6" w:history="1">
        <w:r w:rsidRPr="00C5570B">
          <w:rPr>
            <w:rStyle w:val="Hipercze"/>
          </w:rPr>
          <w:t>www.bip.krosno.pl</w:t>
        </w:r>
      </w:hyperlink>
      <w:r>
        <w:t>, w dniu 12 maja 2017 r. do godz.14.00.”</w:t>
      </w:r>
      <w:bookmarkStart w:id="0" w:name="_GoBack"/>
      <w:bookmarkEnd w:id="0"/>
    </w:p>
    <w:sectPr w:rsidR="00DA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70CDC"/>
    <w:multiLevelType w:val="hybridMultilevel"/>
    <w:tmpl w:val="CDB2A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03"/>
    <w:rsid w:val="00386F03"/>
    <w:rsid w:val="004A6E58"/>
    <w:rsid w:val="00A44B2F"/>
    <w:rsid w:val="00C36A58"/>
    <w:rsid w:val="00DA1C16"/>
    <w:rsid w:val="00E8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C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6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C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6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ros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1</cp:revision>
  <dcterms:created xsi:type="dcterms:W3CDTF">2017-04-10T12:56:00Z</dcterms:created>
  <dcterms:modified xsi:type="dcterms:W3CDTF">2017-04-10T13:54:00Z</dcterms:modified>
</cp:coreProperties>
</file>